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684E" w14:textId="77777777" w:rsidR="004F1D4C" w:rsidRDefault="004F1D4C" w:rsidP="00AD6C7C">
      <w:pPr>
        <w:spacing w:line="276" w:lineRule="auto"/>
        <w:contextualSpacing/>
        <w:jc w:val="both"/>
        <w:rPr>
          <w:rFonts w:ascii="Arial" w:hAnsi="Arial" w:cs="Arial"/>
        </w:rPr>
      </w:pPr>
      <w:bookmarkStart w:id="0" w:name="_Hlk515266842"/>
      <w:r>
        <w:rPr>
          <w:rFonts w:ascii="Arial" w:hAnsi="Arial" w:cs="Arial"/>
          <w:noProof/>
        </w:rPr>
        <w:drawing>
          <wp:inline distT="0" distB="0" distL="0" distR="0" wp14:anchorId="0C2D1C25" wp14:editId="2910A12C">
            <wp:extent cx="2816860" cy="615950"/>
            <wp:effectExtent l="0" t="0" r="2540" b="0"/>
            <wp:docPr id="947385760" name="Obraz 1" descr="Herb przedstawia na tarczy dwudzielnej w słup &#10;w prawym polu, czerwonym gryfa ukoronowanego, &#10;srebrnego, wspiętego w lewo, w lewym, błękitnym &#10;lwa ukoronowanego, złotego, wspiętego o języku &#10;czerwonym. Ponad nimi krzyż kawalerski srebr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85760" name="Obraz 1" descr="Herb przedstawia na tarczy dwudzielnej w słup &#10;w prawym polu, czerwonym gryfa ukoronowanego, &#10;srebrnego, wspiętego w lewo, w lewym, błękitnym &#10;lwa ukoronowanego, złotego, wspiętego o języku &#10;czerwonym. Ponad nimi krzyż kawalerski srebrn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6860" cy="615950"/>
                    </a:xfrm>
                    <a:prstGeom prst="rect">
                      <a:avLst/>
                    </a:prstGeom>
                    <a:noFill/>
                  </pic:spPr>
                </pic:pic>
              </a:graphicData>
            </a:graphic>
          </wp:inline>
        </w:drawing>
      </w:r>
    </w:p>
    <w:p w14:paraId="2E90DFB6" w14:textId="77777777" w:rsidR="004F1D4C" w:rsidRDefault="004F1D4C" w:rsidP="00AD6C7C">
      <w:pPr>
        <w:spacing w:line="276" w:lineRule="auto"/>
        <w:contextualSpacing/>
        <w:jc w:val="both"/>
        <w:rPr>
          <w:rFonts w:ascii="Arial" w:hAnsi="Arial" w:cs="Arial"/>
        </w:rPr>
      </w:pPr>
    </w:p>
    <w:p w14:paraId="511D358E" w14:textId="77777777" w:rsidR="004F1D4C" w:rsidRDefault="004F1D4C" w:rsidP="00AD6C7C">
      <w:pPr>
        <w:spacing w:line="276" w:lineRule="auto"/>
        <w:contextualSpacing/>
        <w:jc w:val="both"/>
        <w:rPr>
          <w:rFonts w:ascii="Arial" w:hAnsi="Arial" w:cs="Arial"/>
        </w:rPr>
      </w:pPr>
    </w:p>
    <w:p w14:paraId="30B34B20" w14:textId="56E19BA0" w:rsidR="00B6727B" w:rsidRPr="00B54540" w:rsidRDefault="00D75921" w:rsidP="00AD6C7C">
      <w:pPr>
        <w:spacing w:line="276" w:lineRule="auto"/>
        <w:contextualSpacing/>
        <w:jc w:val="both"/>
        <w:rPr>
          <w:rFonts w:ascii="Arial" w:hAnsi="Arial" w:cs="Arial"/>
        </w:rPr>
      </w:pPr>
      <w:r w:rsidRPr="00AF1D92">
        <w:rPr>
          <w:rFonts w:ascii="Arial" w:hAnsi="Arial" w:cs="Arial"/>
        </w:rPr>
        <w:t>OS-I.7222.</w:t>
      </w:r>
      <w:r w:rsidR="00D26339" w:rsidRPr="00AF1D92">
        <w:rPr>
          <w:rFonts w:ascii="Arial" w:hAnsi="Arial" w:cs="Arial"/>
        </w:rPr>
        <w:t>11</w:t>
      </w:r>
      <w:r w:rsidRPr="00AF1D92">
        <w:rPr>
          <w:rFonts w:ascii="Arial" w:hAnsi="Arial" w:cs="Arial"/>
        </w:rPr>
        <w:t>.</w:t>
      </w:r>
      <w:r w:rsidR="00AF1D92" w:rsidRPr="00AF1D92">
        <w:rPr>
          <w:rFonts w:ascii="Arial" w:hAnsi="Arial" w:cs="Arial"/>
        </w:rPr>
        <w:t>1</w:t>
      </w:r>
      <w:r w:rsidR="00740273">
        <w:rPr>
          <w:rFonts w:ascii="Arial" w:hAnsi="Arial" w:cs="Arial"/>
        </w:rPr>
        <w:t>7</w:t>
      </w:r>
      <w:r w:rsidR="00D26339" w:rsidRPr="00AF1D92">
        <w:rPr>
          <w:rFonts w:ascii="Arial" w:hAnsi="Arial" w:cs="Arial"/>
        </w:rPr>
        <w:t>.</w:t>
      </w:r>
      <w:r w:rsidR="009A4052" w:rsidRPr="00AF1D92">
        <w:rPr>
          <w:rFonts w:ascii="Arial" w:hAnsi="Arial" w:cs="Arial"/>
        </w:rPr>
        <w:t>20</w:t>
      </w:r>
      <w:r w:rsidR="001B1E67" w:rsidRPr="00AF1D92">
        <w:rPr>
          <w:rFonts w:ascii="Arial" w:hAnsi="Arial" w:cs="Arial"/>
        </w:rPr>
        <w:t>2</w:t>
      </w:r>
      <w:r w:rsidR="00D26339" w:rsidRPr="00AF1D92">
        <w:rPr>
          <w:rFonts w:ascii="Arial" w:hAnsi="Arial" w:cs="Arial"/>
        </w:rPr>
        <w:t>5</w:t>
      </w:r>
      <w:r w:rsidRPr="00AF1D92">
        <w:rPr>
          <w:rFonts w:ascii="Arial" w:hAnsi="Arial" w:cs="Arial"/>
        </w:rPr>
        <w:t xml:space="preserve">.RD </w:t>
      </w:r>
      <w:bookmarkEnd w:id="0"/>
      <w:r w:rsidR="006E2208" w:rsidRPr="00AF1D92">
        <w:rPr>
          <w:rFonts w:ascii="Arial" w:hAnsi="Arial" w:cs="Arial"/>
        </w:rPr>
        <w:tab/>
      </w:r>
      <w:r w:rsidR="006E2208" w:rsidRPr="00D45029">
        <w:rPr>
          <w:rFonts w:ascii="Arial" w:hAnsi="Arial" w:cs="Arial"/>
          <w:color w:val="EE0000"/>
        </w:rPr>
        <w:tab/>
      </w:r>
      <w:r w:rsidR="006E2208" w:rsidRPr="00D45029">
        <w:rPr>
          <w:rFonts w:ascii="Arial" w:hAnsi="Arial" w:cs="Arial"/>
          <w:color w:val="EE0000"/>
        </w:rPr>
        <w:tab/>
      </w:r>
      <w:r w:rsidR="007D5B2B" w:rsidRPr="00D45029">
        <w:rPr>
          <w:rFonts w:ascii="Arial" w:hAnsi="Arial" w:cs="Arial"/>
          <w:color w:val="EE0000"/>
        </w:rPr>
        <w:t xml:space="preserve">    </w:t>
      </w:r>
      <w:r w:rsidR="00070833" w:rsidRPr="00D45029">
        <w:rPr>
          <w:rFonts w:ascii="Arial" w:hAnsi="Arial" w:cs="Arial"/>
          <w:color w:val="EE0000"/>
        </w:rPr>
        <w:tab/>
      </w:r>
      <w:r w:rsidR="00AF1D92">
        <w:rPr>
          <w:rFonts w:ascii="Arial" w:hAnsi="Arial" w:cs="Arial"/>
          <w:color w:val="EE0000"/>
        </w:rPr>
        <w:tab/>
      </w:r>
      <w:r w:rsidR="00077968" w:rsidRPr="00B54540">
        <w:rPr>
          <w:rFonts w:ascii="Arial" w:hAnsi="Arial" w:cs="Arial"/>
        </w:rPr>
        <w:t xml:space="preserve"> </w:t>
      </w:r>
      <w:r w:rsidR="009F68E1">
        <w:rPr>
          <w:rFonts w:ascii="Arial" w:hAnsi="Arial" w:cs="Arial"/>
        </w:rPr>
        <w:t xml:space="preserve"> </w:t>
      </w:r>
      <w:r w:rsidR="004F1D4C">
        <w:rPr>
          <w:rFonts w:ascii="Arial" w:hAnsi="Arial" w:cs="Arial"/>
        </w:rPr>
        <w:t xml:space="preserve">   </w:t>
      </w:r>
      <w:r w:rsidRPr="00B54540">
        <w:rPr>
          <w:rFonts w:ascii="Arial" w:hAnsi="Arial" w:cs="Arial"/>
        </w:rPr>
        <w:t>Rzeszów</w:t>
      </w:r>
      <w:r w:rsidR="00070833" w:rsidRPr="00B54540">
        <w:rPr>
          <w:rFonts w:ascii="Arial" w:hAnsi="Arial" w:cs="Arial"/>
        </w:rPr>
        <w:t>, 202</w:t>
      </w:r>
      <w:r w:rsidR="00740273">
        <w:rPr>
          <w:rFonts w:ascii="Arial" w:hAnsi="Arial" w:cs="Arial"/>
        </w:rPr>
        <w:t>6</w:t>
      </w:r>
      <w:r w:rsidR="00070833" w:rsidRPr="00B54540">
        <w:rPr>
          <w:rFonts w:ascii="Arial" w:hAnsi="Arial" w:cs="Arial"/>
        </w:rPr>
        <w:t>-</w:t>
      </w:r>
      <w:r w:rsidR="00740273">
        <w:rPr>
          <w:rFonts w:ascii="Arial" w:hAnsi="Arial" w:cs="Arial"/>
        </w:rPr>
        <w:t>0</w:t>
      </w:r>
      <w:r w:rsidR="004F1D4C">
        <w:rPr>
          <w:rFonts w:ascii="Arial" w:hAnsi="Arial" w:cs="Arial"/>
        </w:rPr>
        <w:t>2</w:t>
      </w:r>
      <w:r w:rsidR="00077968" w:rsidRPr="00B54540">
        <w:rPr>
          <w:rFonts w:ascii="Arial" w:hAnsi="Arial" w:cs="Arial"/>
        </w:rPr>
        <w:t>-</w:t>
      </w:r>
      <w:r w:rsidR="00D94919">
        <w:rPr>
          <w:rFonts w:ascii="Arial" w:hAnsi="Arial" w:cs="Arial"/>
        </w:rPr>
        <w:t>16</w:t>
      </w:r>
    </w:p>
    <w:p w14:paraId="78A66D88" w14:textId="77777777" w:rsidR="001A2241" w:rsidRPr="00982203" w:rsidRDefault="001A2241" w:rsidP="00AD6C7C">
      <w:pPr>
        <w:contextualSpacing/>
      </w:pPr>
    </w:p>
    <w:p w14:paraId="73E81812" w14:textId="7B188825" w:rsidR="00343A7B" w:rsidRPr="00F13C4D" w:rsidRDefault="00D75921" w:rsidP="00F13C4D">
      <w:pPr>
        <w:pStyle w:val="Nagwek1"/>
      </w:pPr>
      <w:r w:rsidRPr="00F13C4D">
        <w:t>D E C Y Z J A</w:t>
      </w:r>
    </w:p>
    <w:p w14:paraId="3E82DE80" w14:textId="77777777" w:rsidR="001F10EA" w:rsidRDefault="001F10EA" w:rsidP="00AD6C7C">
      <w:pPr>
        <w:pStyle w:val="Gwnytekst"/>
        <w:spacing w:before="0" w:line="276" w:lineRule="auto"/>
        <w:contextualSpacing/>
        <w:jc w:val="left"/>
        <w:rPr>
          <w:rFonts w:ascii="Arial" w:hAnsi="Arial" w:cs="Arial"/>
        </w:rPr>
      </w:pPr>
    </w:p>
    <w:p w14:paraId="1C81398E" w14:textId="321C3254" w:rsidR="00D75921" w:rsidRPr="00627F19" w:rsidRDefault="00D75921" w:rsidP="00AD6C7C">
      <w:pPr>
        <w:pStyle w:val="Gwnytekst"/>
        <w:spacing w:before="0" w:line="276" w:lineRule="auto"/>
        <w:contextualSpacing/>
        <w:jc w:val="left"/>
        <w:rPr>
          <w:rFonts w:ascii="Arial" w:hAnsi="Arial" w:cs="Arial"/>
        </w:rPr>
      </w:pPr>
      <w:r w:rsidRPr="00627F19">
        <w:rPr>
          <w:rFonts w:ascii="Arial" w:hAnsi="Arial" w:cs="Arial"/>
        </w:rPr>
        <w:t>Działając na podstawie:</w:t>
      </w:r>
    </w:p>
    <w:p w14:paraId="2489C139" w14:textId="63765E1C" w:rsidR="004333C1" w:rsidRPr="00627F19" w:rsidRDefault="00D75921" w:rsidP="00AD6C7C">
      <w:pPr>
        <w:numPr>
          <w:ilvl w:val="0"/>
          <w:numId w:val="1"/>
        </w:numPr>
        <w:spacing w:line="276" w:lineRule="auto"/>
        <w:contextualSpacing/>
        <w:rPr>
          <w:rFonts w:ascii="Arial" w:hAnsi="Arial" w:cs="Arial"/>
        </w:rPr>
      </w:pPr>
      <w:r w:rsidRPr="00627F19">
        <w:rPr>
          <w:rFonts w:ascii="Arial" w:hAnsi="Arial" w:cs="Arial"/>
        </w:rPr>
        <w:t xml:space="preserve">art. </w:t>
      </w:r>
      <w:r w:rsidR="004B6B22" w:rsidRPr="00627F19">
        <w:rPr>
          <w:rFonts w:ascii="Arial" w:hAnsi="Arial" w:cs="Arial"/>
        </w:rPr>
        <w:t xml:space="preserve">104 i </w:t>
      </w:r>
      <w:r w:rsidR="001B1E67" w:rsidRPr="00627F19">
        <w:rPr>
          <w:rFonts w:ascii="Arial" w:hAnsi="Arial" w:cs="Arial"/>
        </w:rPr>
        <w:t>163</w:t>
      </w:r>
      <w:r w:rsidR="00484C9D" w:rsidRPr="00627F19">
        <w:rPr>
          <w:rFonts w:ascii="Arial" w:hAnsi="Arial" w:cs="Arial"/>
        </w:rPr>
        <w:t xml:space="preserve"> </w:t>
      </w:r>
      <w:r w:rsidRPr="00627F19">
        <w:rPr>
          <w:rFonts w:ascii="Arial" w:hAnsi="Arial" w:cs="Arial"/>
        </w:rPr>
        <w:t xml:space="preserve">ustawy z dnia 14 czerwca 1960r. Kodeks postępowania administracyjnego </w:t>
      </w:r>
      <w:r w:rsidR="00812524" w:rsidRPr="00627F19">
        <w:rPr>
          <w:rFonts w:ascii="Arial" w:hAnsi="Arial" w:cs="Arial"/>
        </w:rPr>
        <w:t>(</w:t>
      </w:r>
      <w:proofErr w:type="spellStart"/>
      <w:r w:rsidR="000C5D53" w:rsidRPr="00627F19">
        <w:rPr>
          <w:rFonts w:ascii="Arial" w:hAnsi="Arial" w:cs="Arial"/>
        </w:rPr>
        <w:t>t.j</w:t>
      </w:r>
      <w:proofErr w:type="spellEnd"/>
      <w:r w:rsidR="000C5D53" w:rsidRPr="00627F19">
        <w:rPr>
          <w:rFonts w:ascii="Arial" w:hAnsi="Arial" w:cs="Arial"/>
        </w:rPr>
        <w:t xml:space="preserve">. </w:t>
      </w:r>
      <w:r w:rsidR="00812524" w:rsidRPr="00627F19">
        <w:rPr>
          <w:rFonts w:ascii="Arial" w:hAnsi="Arial" w:cs="Arial"/>
        </w:rPr>
        <w:t>Dz. U. z 20</w:t>
      </w:r>
      <w:r w:rsidR="001B1E67" w:rsidRPr="00627F19">
        <w:rPr>
          <w:rFonts w:ascii="Arial" w:hAnsi="Arial" w:cs="Arial"/>
        </w:rPr>
        <w:t>2</w:t>
      </w:r>
      <w:r w:rsidR="000C5D53" w:rsidRPr="00627F19">
        <w:rPr>
          <w:rFonts w:ascii="Arial" w:hAnsi="Arial" w:cs="Arial"/>
        </w:rPr>
        <w:t>4</w:t>
      </w:r>
      <w:r w:rsidR="00812524" w:rsidRPr="00627F19">
        <w:rPr>
          <w:rFonts w:ascii="Arial" w:hAnsi="Arial" w:cs="Arial"/>
        </w:rPr>
        <w:t xml:space="preserve">r. poz. </w:t>
      </w:r>
      <w:r w:rsidR="000C5D53" w:rsidRPr="00627F19">
        <w:rPr>
          <w:rFonts w:ascii="Arial" w:hAnsi="Arial" w:cs="Arial"/>
        </w:rPr>
        <w:t>572</w:t>
      </w:r>
      <w:r w:rsidR="00812524" w:rsidRPr="00627F19">
        <w:rPr>
          <w:rFonts w:ascii="Arial" w:hAnsi="Arial" w:cs="Arial"/>
        </w:rPr>
        <w:t>)</w:t>
      </w:r>
      <w:r w:rsidR="00440E04" w:rsidRPr="00627F19">
        <w:rPr>
          <w:rFonts w:ascii="Arial" w:hAnsi="Arial" w:cs="Arial"/>
        </w:rPr>
        <w:t xml:space="preserve"> w związku z art. 192 ustawy </w:t>
      </w:r>
      <w:r w:rsidR="00627F19">
        <w:rPr>
          <w:rFonts w:ascii="Arial" w:hAnsi="Arial" w:cs="Arial"/>
        </w:rPr>
        <w:br/>
      </w:r>
      <w:r w:rsidR="00440E04" w:rsidRPr="00627F19">
        <w:rPr>
          <w:rFonts w:ascii="Arial" w:hAnsi="Arial" w:cs="Arial"/>
        </w:rPr>
        <w:t>z dnia 27 kwietnia 2001r. Prawo ochrony środowiska (Dz. U. z 202</w:t>
      </w:r>
      <w:r w:rsidR="002F1482" w:rsidRPr="00627F19">
        <w:rPr>
          <w:rFonts w:ascii="Arial" w:hAnsi="Arial" w:cs="Arial"/>
        </w:rPr>
        <w:t>5</w:t>
      </w:r>
      <w:r w:rsidR="00440E04" w:rsidRPr="00627F19">
        <w:rPr>
          <w:rFonts w:ascii="Arial" w:hAnsi="Arial" w:cs="Arial"/>
        </w:rPr>
        <w:t xml:space="preserve">r. poz. </w:t>
      </w:r>
      <w:r w:rsidR="002F1482" w:rsidRPr="00627F19">
        <w:rPr>
          <w:rFonts w:ascii="Arial" w:hAnsi="Arial" w:cs="Arial"/>
        </w:rPr>
        <w:t>647</w:t>
      </w:r>
      <w:r w:rsidR="00440E04" w:rsidRPr="00627F19">
        <w:rPr>
          <w:rFonts w:ascii="Arial" w:hAnsi="Arial" w:cs="Arial"/>
        </w:rPr>
        <w:t>t.j.),</w:t>
      </w:r>
    </w:p>
    <w:p w14:paraId="53C669DE" w14:textId="01DCEED7" w:rsidR="00827CB9" w:rsidRPr="00627F19" w:rsidRDefault="00D27B3C" w:rsidP="00AD6C7C">
      <w:pPr>
        <w:numPr>
          <w:ilvl w:val="0"/>
          <w:numId w:val="1"/>
        </w:numPr>
        <w:spacing w:line="276" w:lineRule="auto"/>
        <w:contextualSpacing/>
        <w:rPr>
          <w:rFonts w:ascii="Arial" w:hAnsi="Arial" w:cs="Arial"/>
        </w:rPr>
      </w:pPr>
      <w:r w:rsidRPr="00627F19">
        <w:rPr>
          <w:rFonts w:ascii="Arial" w:hAnsi="Arial" w:cs="Arial"/>
        </w:rPr>
        <w:t xml:space="preserve">art. </w:t>
      </w:r>
      <w:r w:rsidR="00E21B1E" w:rsidRPr="00627F19">
        <w:rPr>
          <w:rFonts w:ascii="Arial" w:hAnsi="Arial" w:cs="Arial"/>
        </w:rPr>
        <w:t xml:space="preserve">188, </w:t>
      </w:r>
      <w:r w:rsidR="00403052" w:rsidRPr="00627F19">
        <w:rPr>
          <w:rFonts w:ascii="Arial" w:hAnsi="Arial" w:cs="Arial"/>
          <w:bCs/>
        </w:rPr>
        <w:t xml:space="preserve">art. 203 ust. 3, </w:t>
      </w:r>
      <w:r w:rsidR="00E21B1E" w:rsidRPr="00627F19">
        <w:rPr>
          <w:rFonts w:ascii="Arial" w:hAnsi="Arial" w:cs="Arial"/>
        </w:rPr>
        <w:t>art. 211</w:t>
      </w:r>
      <w:r w:rsidR="005D37B0" w:rsidRPr="00627F19">
        <w:rPr>
          <w:rFonts w:ascii="Arial" w:hAnsi="Arial" w:cs="Arial"/>
        </w:rPr>
        <w:t xml:space="preserve">, </w:t>
      </w:r>
      <w:r w:rsidR="00827CB9" w:rsidRPr="00627F19">
        <w:rPr>
          <w:rFonts w:ascii="Arial" w:hAnsi="Arial" w:cs="Arial"/>
        </w:rPr>
        <w:t>art. 378 ust. 2a pkt 1 ustawy z dnia 27 kwietnia 2001r. Prawo ochrony środowiska, w związku z § 2 ust. 1 pkt. 41 rozporządzenia Rady Ministrów z dnia 10 września 2019r. w sprawie przedsięwzięć mogących znacząco oddziaływać na środowisko (Dz. U. z 2019</w:t>
      </w:r>
      <w:r w:rsidR="00E21B1E" w:rsidRPr="00627F19">
        <w:rPr>
          <w:rFonts w:ascii="Arial" w:hAnsi="Arial" w:cs="Arial"/>
        </w:rPr>
        <w:t>r.</w:t>
      </w:r>
      <w:r w:rsidR="00827CB9" w:rsidRPr="00627F19">
        <w:rPr>
          <w:rFonts w:ascii="Arial" w:hAnsi="Arial" w:cs="Arial"/>
        </w:rPr>
        <w:t xml:space="preserve"> poz. 1839</w:t>
      </w:r>
      <w:r w:rsidR="004B6B22" w:rsidRPr="00627F19">
        <w:rPr>
          <w:rFonts w:ascii="Arial" w:hAnsi="Arial" w:cs="Arial"/>
        </w:rPr>
        <w:t xml:space="preserve"> ze zm.</w:t>
      </w:r>
      <w:r w:rsidR="00827CB9" w:rsidRPr="00627F19">
        <w:rPr>
          <w:rFonts w:ascii="Arial" w:hAnsi="Arial" w:cs="Arial"/>
        </w:rPr>
        <w:t>),</w:t>
      </w:r>
    </w:p>
    <w:p w14:paraId="7DD85265" w14:textId="511BF66E" w:rsidR="00827CB9" w:rsidRPr="00627F19" w:rsidRDefault="00827CB9" w:rsidP="00AD6C7C">
      <w:pPr>
        <w:numPr>
          <w:ilvl w:val="0"/>
          <w:numId w:val="1"/>
        </w:numPr>
        <w:spacing w:line="276" w:lineRule="auto"/>
        <w:contextualSpacing/>
        <w:rPr>
          <w:rFonts w:ascii="Arial" w:hAnsi="Arial" w:cs="Arial"/>
        </w:rPr>
      </w:pPr>
      <w:bookmarkStart w:id="1" w:name="_Hlk96501420"/>
      <w:r w:rsidRPr="00627F19">
        <w:rPr>
          <w:rFonts w:ascii="Arial" w:hAnsi="Arial" w:cs="Arial"/>
        </w:rPr>
        <w:t xml:space="preserve">ust. 5 pkt 2) b) załącznika do rozporządzenia Ministra Środowiska z dnia </w:t>
      </w:r>
      <w:r w:rsidRPr="00627F19">
        <w:rPr>
          <w:rFonts w:ascii="Arial" w:hAnsi="Arial" w:cs="Arial"/>
        </w:rPr>
        <w:br/>
      </w:r>
      <w:bookmarkEnd w:id="1"/>
      <w:r w:rsidRPr="00627F19">
        <w:rPr>
          <w:rFonts w:ascii="Arial" w:hAnsi="Arial" w:cs="Arial"/>
        </w:rPr>
        <w:t>27 sierpnia 2014r. w sprawie rodzajów instalacji mogących powodować znaczne zanieczyszczenie poszczególnych elementów przyrodniczych albo środowiska jako całości (Dz. U. z 2014r. poz. 1169),</w:t>
      </w:r>
    </w:p>
    <w:p w14:paraId="4C7C6D56" w14:textId="77777777" w:rsidR="00FA1854" w:rsidRPr="00627F19" w:rsidRDefault="00FA1854" w:rsidP="00AD6C7C">
      <w:pPr>
        <w:spacing w:line="276" w:lineRule="auto"/>
        <w:contextualSpacing/>
        <w:jc w:val="both"/>
        <w:rPr>
          <w:rFonts w:ascii="Arial" w:hAnsi="Arial" w:cs="Arial"/>
          <w:sz w:val="8"/>
          <w:szCs w:val="8"/>
        </w:rPr>
      </w:pPr>
    </w:p>
    <w:p w14:paraId="519EA049" w14:textId="77777777" w:rsidR="00241303" w:rsidRPr="00627F19" w:rsidRDefault="00241303" w:rsidP="00AD6C7C">
      <w:pPr>
        <w:contextualSpacing/>
        <w:jc w:val="both"/>
        <w:rPr>
          <w:rFonts w:ascii="Arial" w:hAnsi="Arial" w:cs="Arial"/>
        </w:rPr>
      </w:pPr>
    </w:p>
    <w:p w14:paraId="1F5654AD" w14:textId="10704711" w:rsidR="002D533F" w:rsidRPr="00627F19" w:rsidRDefault="00CF2728" w:rsidP="00AD6C7C">
      <w:pPr>
        <w:spacing w:line="276" w:lineRule="auto"/>
        <w:contextualSpacing/>
        <w:rPr>
          <w:rFonts w:ascii="Arial" w:hAnsi="Arial" w:cs="Arial"/>
          <w:bCs/>
          <w:iCs/>
          <w:spacing w:val="-1"/>
        </w:rPr>
      </w:pPr>
      <w:r w:rsidRPr="00627F19">
        <w:rPr>
          <w:rFonts w:ascii="Arial" w:hAnsi="Arial" w:cs="Arial"/>
        </w:rPr>
        <w:t xml:space="preserve">po rozpatrzeniu wniosku </w:t>
      </w:r>
      <w:r w:rsidR="00854CCF" w:rsidRPr="00F62F78">
        <w:rPr>
          <w:rFonts w:ascii="Arial" w:hAnsi="Arial" w:cs="Arial"/>
          <w:b/>
        </w:rPr>
        <w:t xml:space="preserve">Raf- Ekologia Sp. z o.o. ul. Trzecieskiego 14, </w:t>
      </w:r>
      <w:r w:rsidR="00F62F78">
        <w:rPr>
          <w:rFonts w:ascii="Arial" w:hAnsi="Arial" w:cs="Arial"/>
          <w:b/>
        </w:rPr>
        <w:br/>
      </w:r>
      <w:r w:rsidR="00854CCF" w:rsidRPr="00F62F78">
        <w:rPr>
          <w:rFonts w:ascii="Arial" w:hAnsi="Arial" w:cs="Arial"/>
          <w:b/>
        </w:rPr>
        <w:t xml:space="preserve">38-460 Jedlicze, </w:t>
      </w:r>
      <w:r w:rsidR="00854CCF" w:rsidRPr="00F62F78">
        <w:rPr>
          <w:rFonts w:ascii="Arial" w:hAnsi="Arial" w:cs="Arial"/>
          <w:b/>
          <w:lang w:eastAsia="en-US"/>
        </w:rPr>
        <w:t>regon 370484149, NIP 6842198750</w:t>
      </w:r>
      <w:r w:rsidR="00854CCF" w:rsidRPr="00627F19">
        <w:rPr>
          <w:rFonts w:ascii="Arial" w:hAnsi="Arial" w:cs="Arial"/>
          <w:bCs/>
          <w:lang w:eastAsia="en-US"/>
        </w:rPr>
        <w:t>,</w:t>
      </w:r>
      <w:r w:rsidR="00854CCF" w:rsidRPr="00627F19">
        <w:rPr>
          <w:rFonts w:ascii="Arial" w:hAnsi="Arial" w:cs="Arial"/>
          <w:b/>
          <w:lang w:eastAsia="en-US"/>
        </w:rPr>
        <w:t xml:space="preserve"> </w:t>
      </w:r>
      <w:bookmarkStart w:id="2" w:name="_Hlk13647422"/>
      <w:r w:rsidRPr="00627F19">
        <w:rPr>
          <w:rFonts w:ascii="Arial" w:hAnsi="Arial" w:cs="Arial"/>
        </w:rPr>
        <w:t xml:space="preserve">reprezentowanej przez Pełnomocnika, </w:t>
      </w:r>
      <w:bookmarkStart w:id="3" w:name="_Hlk183161135"/>
      <w:bookmarkEnd w:id="2"/>
      <w:r w:rsidR="002D533F" w:rsidRPr="00627F19">
        <w:rPr>
          <w:rFonts w:ascii="Arial" w:hAnsi="Arial" w:cs="Arial"/>
          <w:bCs/>
          <w:lang w:eastAsia="en-US"/>
        </w:rPr>
        <w:t>przedłożon</w:t>
      </w:r>
      <w:r w:rsidR="009A6E9C" w:rsidRPr="00627F19">
        <w:rPr>
          <w:rFonts w:ascii="Arial" w:hAnsi="Arial" w:cs="Arial"/>
          <w:bCs/>
          <w:lang w:eastAsia="en-US"/>
        </w:rPr>
        <w:t>ego</w:t>
      </w:r>
      <w:r w:rsidR="002D533F" w:rsidRPr="00627F19">
        <w:rPr>
          <w:rFonts w:ascii="Arial" w:hAnsi="Arial" w:cs="Arial"/>
          <w:bCs/>
          <w:lang w:eastAsia="en-US"/>
        </w:rPr>
        <w:t xml:space="preserve"> w dniu </w:t>
      </w:r>
      <w:r w:rsidR="00740273" w:rsidRPr="00627F19">
        <w:rPr>
          <w:rFonts w:ascii="Arial" w:hAnsi="Arial" w:cs="Arial"/>
          <w:bCs/>
          <w:lang w:eastAsia="en-US"/>
        </w:rPr>
        <w:t>8 grudnia</w:t>
      </w:r>
      <w:r w:rsidR="00AF1D92" w:rsidRPr="00627F19">
        <w:rPr>
          <w:rFonts w:ascii="Arial" w:hAnsi="Arial" w:cs="Arial"/>
          <w:bCs/>
          <w:lang w:eastAsia="en-US"/>
        </w:rPr>
        <w:t xml:space="preserve"> </w:t>
      </w:r>
      <w:r w:rsidR="00D26339" w:rsidRPr="00627F19">
        <w:rPr>
          <w:rFonts w:ascii="Arial" w:hAnsi="Arial" w:cs="Arial"/>
          <w:bCs/>
          <w:lang w:eastAsia="en-US"/>
        </w:rPr>
        <w:t>2025r</w:t>
      </w:r>
      <w:r w:rsidR="002D533F" w:rsidRPr="00627F19">
        <w:rPr>
          <w:rFonts w:ascii="Arial" w:hAnsi="Arial" w:cs="Arial"/>
          <w:color w:val="202020"/>
        </w:rPr>
        <w:t>.,  uzupełnion</w:t>
      </w:r>
      <w:r w:rsidR="009A6E9C" w:rsidRPr="00627F19">
        <w:rPr>
          <w:rFonts w:ascii="Arial" w:hAnsi="Arial" w:cs="Arial"/>
          <w:color w:val="202020"/>
        </w:rPr>
        <w:t>ego</w:t>
      </w:r>
      <w:r w:rsidR="002D533F" w:rsidRPr="00627F19">
        <w:rPr>
          <w:rFonts w:ascii="Arial" w:hAnsi="Arial" w:cs="Arial"/>
          <w:color w:val="202020"/>
        </w:rPr>
        <w:t xml:space="preserve"> w dniu </w:t>
      </w:r>
      <w:r w:rsidR="00F62F78">
        <w:rPr>
          <w:rFonts w:ascii="Arial" w:hAnsi="Arial" w:cs="Arial"/>
          <w:color w:val="202020"/>
        </w:rPr>
        <w:br/>
      </w:r>
      <w:r w:rsidR="00740273" w:rsidRPr="00627F19">
        <w:rPr>
          <w:rFonts w:ascii="Arial" w:hAnsi="Arial" w:cs="Arial"/>
          <w:color w:val="202020"/>
        </w:rPr>
        <w:t>30 grudnia</w:t>
      </w:r>
      <w:r w:rsidR="00AF1D92" w:rsidRPr="00627F19">
        <w:rPr>
          <w:rFonts w:ascii="Arial" w:hAnsi="Arial" w:cs="Arial"/>
          <w:color w:val="202020"/>
        </w:rPr>
        <w:t xml:space="preserve"> </w:t>
      </w:r>
      <w:r w:rsidR="00D26339" w:rsidRPr="00627F19">
        <w:rPr>
          <w:rFonts w:ascii="Arial" w:hAnsi="Arial" w:cs="Arial"/>
          <w:color w:val="202020"/>
        </w:rPr>
        <w:t>2025r</w:t>
      </w:r>
      <w:r w:rsidR="00740273" w:rsidRPr="00627F19">
        <w:rPr>
          <w:rFonts w:ascii="Arial" w:hAnsi="Arial" w:cs="Arial"/>
          <w:color w:val="202020"/>
        </w:rPr>
        <w:t>.</w:t>
      </w:r>
      <w:r w:rsidR="00B3704B">
        <w:rPr>
          <w:rFonts w:ascii="Arial" w:hAnsi="Arial" w:cs="Arial"/>
          <w:color w:val="202020"/>
        </w:rPr>
        <w:t xml:space="preserve"> oraz w dniu 17 stycznia 2026r.</w:t>
      </w:r>
      <w:r w:rsidR="00C82DCB" w:rsidRPr="00627F19">
        <w:rPr>
          <w:rFonts w:ascii="Arial" w:hAnsi="Arial" w:cs="Arial"/>
          <w:color w:val="202020"/>
        </w:rPr>
        <w:t>,</w:t>
      </w:r>
      <w:r w:rsidR="00202A18" w:rsidRPr="00627F19">
        <w:rPr>
          <w:rFonts w:ascii="Arial" w:hAnsi="Arial" w:cs="Arial"/>
          <w:color w:val="202020"/>
        </w:rPr>
        <w:t xml:space="preserve"> </w:t>
      </w:r>
      <w:bookmarkEnd w:id="3"/>
      <w:r w:rsidR="002D533F" w:rsidRPr="00627F19">
        <w:rPr>
          <w:rFonts w:ascii="Arial" w:hAnsi="Arial" w:cs="Arial"/>
        </w:rPr>
        <w:t xml:space="preserve">w sprawie zmiany </w:t>
      </w:r>
      <w:r w:rsidR="002D533F" w:rsidRPr="00627F19">
        <w:rPr>
          <w:rFonts w:ascii="Arial" w:hAnsi="Arial" w:cs="Arial"/>
          <w:bCs/>
          <w:iCs/>
        </w:rPr>
        <w:t xml:space="preserve">decyzji Marszałka Województwa Podkarpackiego </w:t>
      </w:r>
      <w:r w:rsidR="002D533F" w:rsidRPr="00627F19">
        <w:rPr>
          <w:rFonts w:ascii="Arial" w:hAnsi="Arial" w:cs="Arial"/>
        </w:rPr>
        <w:t xml:space="preserve">z dnia 13 marca 2023r. znak: </w:t>
      </w:r>
      <w:r w:rsidR="00B3704B">
        <w:rPr>
          <w:rFonts w:ascii="Arial" w:hAnsi="Arial" w:cs="Arial"/>
        </w:rPr>
        <w:br/>
      </w:r>
      <w:r w:rsidR="002D533F" w:rsidRPr="00627F19">
        <w:rPr>
          <w:rFonts w:ascii="Arial" w:hAnsi="Arial" w:cs="Arial"/>
        </w:rPr>
        <w:t xml:space="preserve">OS-I.7222.6.1.2023.RD  (ze zmianami), </w:t>
      </w:r>
      <w:r w:rsidR="002D533F" w:rsidRPr="00627F19">
        <w:rPr>
          <w:rFonts w:ascii="Arial" w:hAnsi="Arial" w:cs="Arial"/>
          <w:bCs/>
          <w:iCs/>
        </w:rPr>
        <w:t xml:space="preserve">w której </w:t>
      </w:r>
      <w:r w:rsidR="002D533F" w:rsidRPr="00627F19">
        <w:rPr>
          <w:rFonts w:ascii="Arial" w:hAnsi="Arial" w:cs="Arial"/>
        </w:rPr>
        <w:t xml:space="preserve">udzielono </w:t>
      </w:r>
      <w:r w:rsidR="009A6E9C" w:rsidRPr="00627F19">
        <w:rPr>
          <w:rFonts w:ascii="Arial" w:hAnsi="Arial" w:cs="Arial"/>
        </w:rPr>
        <w:t xml:space="preserve">Spółce </w:t>
      </w:r>
      <w:r w:rsidR="002D533F" w:rsidRPr="00627F19">
        <w:rPr>
          <w:rFonts w:ascii="Arial" w:hAnsi="Arial" w:cs="Arial"/>
          <w:bCs/>
          <w:iCs/>
        </w:rPr>
        <w:t xml:space="preserve">pozwolenia zintegrowanego na prowadzenie instalacji do unieszkodliwiania odpadów niebezpiecznych i innych niż niebezpieczne poprzez termiczne ich przekształcanie </w:t>
      </w:r>
      <w:r w:rsidR="00F62F78">
        <w:rPr>
          <w:rFonts w:ascii="Arial" w:hAnsi="Arial" w:cs="Arial"/>
          <w:bCs/>
          <w:iCs/>
        </w:rPr>
        <w:br/>
      </w:r>
      <w:r w:rsidR="002D533F" w:rsidRPr="00627F19">
        <w:rPr>
          <w:rFonts w:ascii="Arial" w:hAnsi="Arial" w:cs="Arial"/>
          <w:bCs/>
          <w:iCs/>
        </w:rPr>
        <w:t xml:space="preserve">w Jedliczu przy ul. </w:t>
      </w:r>
      <w:r w:rsidR="002D533F" w:rsidRPr="00627F19">
        <w:rPr>
          <w:rFonts w:ascii="Arial" w:hAnsi="Arial" w:cs="Arial"/>
          <w:bCs/>
          <w:iCs/>
          <w:spacing w:val="-1"/>
        </w:rPr>
        <w:t>Trzecieskiego 14</w:t>
      </w:r>
      <w:r w:rsidR="00184924" w:rsidRPr="00627F19">
        <w:rPr>
          <w:rFonts w:ascii="Arial" w:hAnsi="Arial" w:cs="Arial"/>
          <w:bCs/>
          <w:iCs/>
          <w:spacing w:val="-1"/>
        </w:rPr>
        <w:t>,</w:t>
      </w:r>
    </w:p>
    <w:p w14:paraId="284E562F" w14:textId="5B61FDC0" w:rsidR="002D533F" w:rsidRPr="00627F19" w:rsidRDefault="002D533F" w:rsidP="00AD6C7C">
      <w:pPr>
        <w:contextualSpacing/>
        <w:jc w:val="both"/>
        <w:rPr>
          <w:rFonts w:ascii="Arial" w:hAnsi="Arial" w:cs="Arial"/>
          <w:color w:val="FF0000"/>
        </w:rPr>
      </w:pPr>
    </w:p>
    <w:p w14:paraId="0FC6B5C4" w14:textId="77777777" w:rsidR="00313CD8" w:rsidRPr="00627F19" w:rsidRDefault="00313CD8" w:rsidP="00AD6C7C">
      <w:pPr>
        <w:spacing w:line="276" w:lineRule="auto"/>
        <w:contextualSpacing/>
        <w:rPr>
          <w:rFonts w:ascii="Arial" w:hAnsi="Arial" w:cs="Arial"/>
          <w:b/>
          <w:color w:val="FF0000"/>
          <w:sz w:val="6"/>
          <w:szCs w:val="6"/>
        </w:rPr>
      </w:pPr>
    </w:p>
    <w:p w14:paraId="5537CFA2" w14:textId="52E6FA56" w:rsidR="00B73BF1" w:rsidRPr="00F13C4D" w:rsidRDefault="00B73BF1" w:rsidP="004F1D4C">
      <w:pPr>
        <w:contextualSpacing/>
        <w:rPr>
          <w:rFonts w:ascii="Arial" w:hAnsi="Arial" w:cs="Arial"/>
          <w:bCs/>
        </w:rPr>
      </w:pPr>
      <w:r w:rsidRPr="00F13C4D">
        <w:rPr>
          <w:rFonts w:ascii="Arial" w:hAnsi="Arial" w:cs="Arial"/>
          <w:bCs/>
        </w:rPr>
        <w:t>o r z e k a m</w:t>
      </w:r>
    </w:p>
    <w:p w14:paraId="021E911C" w14:textId="77777777" w:rsidR="008078E8" w:rsidRPr="00627F19" w:rsidRDefault="008078E8" w:rsidP="00AD6C7C">
      <w:pPr>
        <w:spacing w:line="276" w:lineRule="auto"/>
        <w:contextualSpacing/>
        <w:jc w:val="center"/>
        <w:rPr>
          <w:rFonts w:ascii="Arial" w:hAnsi="Arial" w:cs="Arial"/>
          <w:b/>
        </w:rPr>
      </w:pPr>
    </w:p>
    <w:p w14:paraId="592552DD" w14:textId="77777777" w:rsidR="00313CD8" w:rsidRPr="00627F19" w:rsidRDefault="00313CD8" w:rsidP="00AD6C7C">
      <w:pPr>
        <w:spacing w:line="276" w:lineRule="auto"/>
        <w:contextualSpacing/>
        <w:jc w:val="center"/>
        <w:rPr>
          <w:rFonts w:ascii="Arial" w:hAnsi="Arial" w:cs="Arial"/>
          <w:b/>
          <w:sz w:val="6"/>
          <w:szCs w:val="6"/>
        </w:rPr>
      </w:pPr>
    </w:p>
    <w:p w14:paraId="07E8E066" w14:textId="77777777" w:rsidR="00B73BF1" w:rsidRPr="00627F19" w:rsidRDefault="00B73BF1" w:rsidP="00AD6C7C">
      <w:pPr>
        <w:spacing w:line="276" w:lineRule="auto"/>
        <w:contextualSpacing/>
        <w:jc w:val="both"/>
        <w:rPr>
          <w:rFonts w:ascii="Arial" w:hAnsi="Arial" w:cs="Arial"/>
          <w:b/>
          <w:sz w:val="8"/>
          <w:szCs w:val="8"/>
        </w:rPr>
      </w:pPr>
    </w:p>
    <w:p w14:paraId="6921DABE" w14:textId="79239442" w:rsidR="00426BE5" w:rsidRPr="00627F19" w:rsidRDefault="006C4384" w:rsidP="00AD6C7C">
      <w:pPr>
        <w:spacing w:line="276" w:lineRule="auto"/>
        <w:contextualSpacing/>
        <w:rPr>
          <w:rFonts w:ascii="Arial" w:hAnsi="Arial" w:cs="Arial"/>
        </w:rPr>
      </w:pPr>
      <w:r w:rsidRPr="00627F19">
        <w:rPr>
          <w:rFonts w:ascii="Arial" w:hAnsi="Arial" w:cs="Arial"/>
        </w:rPr>
        <w:t xml:space="preserve">I. </w:t>
      </w:r>
      <w:r w:rsidR="001B1E67" w:rsidRPr="00627F19">
        <w:rPr>
          <w:rFonts w:ascii="Arial" w:hAnsi="Arial" w:cs="Arial"/>
        </w:rPr>
        <w:t xml:space="preserve">Zmieniam decyzję </w:t>
      </w:r>
      <w:r w:rsidR="001B1E67" w:rsidRPr="00627F19">
        <w:rPr>
          <w:rFonts w:ascii="Arial" w:eastAsiaTheme="minorHAnsi" w:hAnsi="Arial" w:cs="Arial"/>
          <w:lang w:eastAsia="en-US"/>
        </w:rPr>
        <w:t xml:space="preserve">Marszałka Województwa Podkarpackiego z dnia </w:t>
      </w:r>
      <w:r w:rsidR="00B3704B">
        <w:rPr>
          <w:rFonts w:ascii="Arial" w:eastAsiaTheme="minorHAnsi" w:hAnsi="Arial" w:cs="Arial"/>
          <w:lang w:eastAsia="en-US"/>
        </w:rPr>
        <w:br/>
      </w:r>
      <w:r w:rsidR="001C3A84" w:rsidRPr="00627F19">
        <w:rPr>
          <w:rFonts w:ascii="Arial" w:hAnsi="Arial" w:cs="Arial"/>
        </w:rPr>
        <w:t>13 marca 2023r. znak: OS-I.7222.6.1.2023.R</w:t>
      </w:r>
      <w:r w:rsidR="00426BE5" w:rsidRPr="00627F19">
        <w:rPr>
          <w:rFonts w:ascii="Arial" w:hAnsi="Arial" w:cs="Arial"/>
        </w:rPr>
        <w:t>D</w:t>
      </w:r>
      <w:r w:rsidR="001C3A84" w:rsidRPr="00627F19">
        <w:rPr>
          <w:rFonts w:ascii="Arial" w:hAnsi="Arial" w:cs="Arial"/>
        </w:rPr>
        <w:t xml:space="preserve">, </w:t>
      </w:r>
      <w:r w:rsidR="002628EF" w:rsidRPr="00627F19">
        <w:rPr>
          <w:rFonts w:ascii="Arial" w:eastAsiaTheme="minorHAnsi" w:hAnsi="Arial" w:cs="Arial"/>
          <w:lang w:eastAsia="en-US"/>
        </w:rPr>
        <w:t xml:space="preserve"> </w:t>
      </w:r>
      <w:r w:rsidR="00B94314" w:rsidRPr="00627F19">
        <w:rPr>
          <w:rFonts w:ascii="Arial" w:hAnsi="Arial" w:cs="Arial"/>
        </w:rPr>
        <w:t>zmienion</w:t>
      </w:r>
      <w:r w:rsidR="00474F86" w:rsidRPr="00627F19">
        <w:rPr>
          <w:rFonts w:ascii="Arial" w:hAnsi="Arial" w:cs="Arial"/>
        </w:rPr>
        <w:t>ą</w:t>
      </w:r>
      <w:r w:rsidR="00426BE5" w:rsidRPr="00627F19">
        <w:rPr>
          <w:rFonts w:ascii="Arial" w:hAnsi="Arial" w:cs="Arial"/>
        </w:rPr>
        <w:t>:</w:t>
      </w:r>
    </w:p>
    <w:p w14:paraId="18673D2E" w14:textId="22EBC967" w:rsidR="00426BE5" w:rsidRPr="00627F19" w:rsidRDefault="00FB5988" w:rsidP="00AD6C7C">
      <w:pPr>
        <w:pStyle w:val="Akapitzlist"/>
        <w:numPr>
          <w:ilvl w:val="0"/>
          <w:numId w:val="10"/>
        </w:numPr>
        <w:spacing w:line="276" w:lineRule="auto"/>
        <w:ind w:left="392"/>
        <w:jc w:val="left"/>
        <w:rPr>
          <w:rFonts w:ascii="Arial" w:eastAsiaTheme="majorEastAsia" w:hAnsi="Arial" w:cstheme="majorBidi"/>
          <w:sz w:val="24"/>
          <w:szCs w:val="24"/>
        </w:rPr>
      </w:pPr>
      <w:r w:rsidRPr="00627F19">
        <w:rPr>
          <w:rFonts w:ascii="Arial" w:hAnsi="Arial" w:cs="Arial"/>
          <w:sz w:val="24"/>
          <w:szCs w:val="24"/>
        </w:rPr>
        <w:t xml:space="preserve">postanowieniem o oczywistej omyłce z dnia 16 maja 2023r. znak: </w:t>
      </w:r>
      <w:r w:rsidR="00426BE5" w:rsidRPr="00627F19">
        <w:rPr>
          <w:rFonts w:ascii="Arial" w:hAnsi="Arial" w:cs="Arial"/>
          <w:sz w:val="24"/>
          <w:szCs w:val="24"/>
        </w:rPr>
        <w:br/>
      </w:r>
      <w:r w:rsidR="002D533F" w:rsidRPr="00627F19">
        <w:rPr>
          <w:rFonts w:ascii="Arial" w:eastAsiaTheme="majorEastAsia" w:hAnsi="Arial" w:cstheme="majorBidi"/>
          <w:sz w:val="24"/>
          <w:szCs w:val="24"/>
        </w:rPr>
        <w:t>OS-I.7222.6.5.2023.RD</w:t>
      </w:r>
      <w:r w:rsidR="00426BE5" w:rsidRPr="00627F19">
        <w:rPr>
          <w:rFonts w:ascii="Arial" w:eastAsiaTheme="majorEastAsia" w:hAnsi="Arial" w:cstheme="majorBidi"/>
          <w:sz w:val="24"/>
          <w:szCs w:val="24"/>
        </w:rPr>
        <w:t>,</w:t>
      </w:r>
    </w:p>
    <w:p w14:paraId="768B223E" w14:textId="617E33E9" w:rsidR="001569D7" w:rsidRPr="00627F19" w:rsidRDefault="001569D7" w:rsidP="00AD6C7C">
      <w:pPr>
        <w:pStyle w:val="Akapitzlist"/>
        <w:numPr>
          <w:ilvl w:val="0"/>
          <w:numId w:val="10"/>
        </w:numPr>
        <w:spacing w:line="276" w:lineRule="auto"/>
        <w:ind w:left="392"/>
        <w:jc w:val="left"/>
        <w:rPr>
          <w:rFonts w:ascii="Arial" w:eastAsiaTheme="majorEastAsia" w:hAnsi="Arial" w:cstheme="majorBidi"/>
          <w:sz w:val="24"/>
          <w:szCs w:val="24"/>
        </w:rPr>
      </w:pPr>
      <w:r w:rsidRPr="00627F19">
        <w:rPr>
          <w:rFonts w:ascii="Arial" w:eastAsiaTheme="majorEastAsia" w:hAnsi="Arial" w:cstheme="majorBidi"/>
          <w:sz w:val="24"/>
          <w:szCs w:val="24"/>
        </w:rPr>
        <w:t xml:space="preserve">decyzją z dnia </w:t>
      </w:r>
      <w:r w:rsidR="00222881" w:rsidRPr="00627F19">
        <w:rPr>
          <w:rFonts w:ascii="Arial" w:eastAsiaTheme="majorEastAsia" w:hAnsi="Arial" w:cstheme="majorBidi"/>
          <w:sz w:val="24"/>
          <w:szCs w:val="24"/>
        </w:rPr>
        <w:t xml:space="preserve">18 grudnia 2023r. znak: </w:t>
      </w:r>
      <w:r w:rsidRPr="00627F19">
        <w:rPr>
          <w:rFonts w:ascii="Arial" w:hAnsi="Arial" w:cs="Arial"/>
          <w:sz w:val="24"/>
          <w:szCs w:val="24"/>
        </w:rPr>
        <w:t>OS-I.7222.9.6.2023.RD</w:t>
      </w:r>
      <w:r w:rsidR="00222881" w:rsidRPr="00627F19">
        <w:rPr>
          <w:rFonts w:ascii="Arial" w:hAnsi="Arial" w:cs="Arial"/>
          <w:sz w:val="24"/>
          <w:szCs w:val="24"/>
        </w:rPr>
        <w:t>,</w:t>
      </w:r>
      <w:r w:rsidRPr="00627F19">
        <w:rPr>
          <w:rFonts w:ascii="Arial" w:hAnsi="Arial" w:cs="Arial"/>
          <w:sz w:val="24"/>
          <w:szCs w:val="24"/>
        </w:rPr>
        <w:t xml:space="preserve"> </w:t>
      </w:r>
      <w:r w:rsidRPr="00627F19">
        <w:rPr>
          <w:rFonts w:ascii="Arial" w:hAnsi="Arial" w:cs="Arial"/>
          <w:sz w:val="24"/>
          <w:szCs w:val="24"/>
        </w:rPr>
        <w:tab/>
      </w:r>
      <w:r w:rsidRPr="00627F19">
        <w:rPr>
          <w:rFonts w:ascii="Arial" w:hAnsi="Arial" w:cs="Arial"/>
          <w:sz w:val="24"/>
          <w:szCs w:val="24"/>
        </w:rPr>
        <w:tab/>
        <w:t xml:space="preserve"> </w:t>
      </w:r>
    </w:p>
    <w:p w14:paraId="150015DE" w14:textId="7C2D47C9" w:rsidR="001569D7" w:rsidRPr="00627F19" w:rsidRDefault="00FB5988" w:rsidP="00AD6C7C">
      <w:pPr>
        <w:pStyle w:val="Akapitzlist"/>
        <w:numPr>
          <w:ilvl w:val="0"/>
          <w:numId w:val="10"/>
        </w:numPr>
        <w:spacing w:line="276" w:lineRule="auto"/>
        <w:ind w:left="392"/>
        <w:jc w:val="left"/>
        <w:rPr>
          <w:rFonts w:ascii="Arial" w:hAnsi="Arial" w:cs="Arial"/>
          <w:color w:val="FF0000"/>
          <w:sz w:val="24"/>
          <w:szCs w:val="24"/>
        </w:rPr>
      </w:pPr>
      <w:r w:rsidRPr="00627F19">
        <w:rPr>
          <w:rFonts w:ascii="Arial" w:eastAsiaTheme="majorEastAsia" w:hAnsi="Arial" w:cstheme="majorBidi"/>
          <w:sz w:val="24"/>
          <w:szCs w:val="24"/>
        </w:rPr>
        <w:t xml:space="preserve">postanowieniem </w:t>
      </w:r>
      <w:r w:rsidR="001569D7" w:rsidRPr="00627F19">
        <w:rPr>
          <w:rFonts w:ascii="Arial" w:hAnsi="Arial" w:cs="Arial"/>
          <w:sz w:val="24"/>
          <w:szCs w:val="24"/>
        </w:rPr>
        <w:t xml:space="preserve">o oczywistej omyłce </w:t>
      </w:r>
      <w:r w:rsidRPr="00627F19">
        <w:rPr>
          <w:rFonts w:ascii="Arial" w:eastAsiaTheme="majorEastAsia" w:hAnsi="Arial" w:cstheme="majorBidi"/>
          <w:sz w:val="24"/>
          <w:szCs w:val="24"/>
        </w:rPr>
        <w:t xml:space="preserve">z dnia 15 marca 2024r. znak: </w:t>
      </w:r>
      <w:r w:rsidR="001569D7" w:rsidRPr="00627F19">
        <w:rPr>
          <w:rFonts w:ascii="Arial" w:eastAsiaTheme="majorEastAsia" w:hAnsi="Arial" w:cstheme="majorBidi"/>
          <w:sz w:val="24"/>
          <w:szCs w:val="24"/>
        </w:rPr>
        <w:br/>
      </w:r>
      <w:r w:rsidRPr="00627F19">
        <w:rPr>
          <w:rFonts w:ascii="Arial" w:eastAsiaTheme="majorEastAsia" w:hAnsi="Arial" w:cstheme="majorBidi"/>
          <w:sz w:val="24"/>
          <w:szCs w:val="24"/>
        </w:rPr>
        <w:t>OS-I.7222.48.2.2024.RD</w:t>
      </w:r>
      <w:r w:rsidR="001569D7" w:rsidRPr="00627F19">
        <w:rPr>
          <w:rFonts w:ascii="Arial" w:eastAsiaTheme="majorEastAsia" w:hAnsi="Arial" w:cstheme="majorBidi"/>
          <w:sz w:val="24"/>
          <w:szCs w:val="24"/>
        </w:rPr>
        <w:t>,</w:t>
      </w:r>
    </w:p>
    <w:p w14:paraId="5FC56A2F" w14:textId="77777777" w:rsidR="00D26339" w:rsidRPr="00627F19" w:rsidRDefault="00D26339" w:rsidP="00AD6C7C">
      <w:pPr>
        <w:pStyle w:val="Akapitzlist"/>
        <w:numPr>
          <w:ilvl w:val="0"/>
          <w:numId w:val="10"/>
        </w:numPr>
        <w:spacing w:line="276" w:lineRule="auto"/>
        <w:ind w:left="392"/>
        <w:jc w:val="left"/>
        <w:rPr>
          <w:rFonts w:ascii="Arial" w:hAnsi="Arial" w:cs="Arial"/>
          <w:color w:val="FF0000"/>
          <w:sz w:val="24"/>
          <w:szCs w:val="24"/>
        </w:rPr>
      </w:pPr>
      <w:r w:rsidRPr="00627F19">
        <w:rPr>
          <w:rFonts w:ascii="Arial" w:eastAsiaTheme="majorEastAsia" w:hAnsi="Arial" w:cstheme="majorBidi"/>
          <w:sz w:val="24"/>
          <w:szCs w:val="24"/>
        </w:rPr>
        <w:lastRenderedPageBreak/>
        <w:t xml:space="preserve">decyzją z dn. 16 stycznia 2025r. znak: OS-I.7222.48.11.2024.RD, </w:t>
      </w:r>
    </w:p>
    <w:p w14:paraId="0BEF4083" w14:textId="77777777" w:rsidR="00740273" w:rsidRPr="00627F19" w:rsidRDefault="00D45029" w:rsidP="00AD6C7C">
      <w:pPr>
        <w:pStyle w:val="Akapitzlist"/>
        <w:numPr>
          <w:ilvl w:val="0"/>
          <w:numId w:val="10"/>
        </w:numPr>
        <w:spacing w:line="276" w:lineRule="auto"/>
        <w:ind w:left="392"/>
        <w:jc w:val="left"/>
        <w:rPr>
          <w:rFonts w:ascii="Arial" w:hAnsi="Arial" w:cs="Arial"/>
          <w:color w:val="FF0000"/>
          <w:sz w:val="24"/>
          <w:szCs w:val="24"/>
        </w:rPr>
      </w:pPr>
      <w:r w:rsidRPr="00627F19">
        <w:rPr>
          <w:rFonts w:ascii="Arial" w:eastAsiaTheme="majorEastAsia" w:hAnsi="Arial" w:cstheme="majorBidi"/>
          <w:sz w:val="24"/>
          <w:szCs w:val="24"/>
        </w:rPr>
        <w:t xml:space="preserve">decyzją z dn. 1 sierpnia 2025r. znak: </w:t>
      </w:r>
      <w:r w:rsidRPr="00627F19">
        <w:rPr>
          <w:rFonts w:ascii="Arial" w:hAnsi="Arial" w:cs="Arial"/>
          <w:sz w:val="24"/>
          <w:szCs w:val="24"/>
        </w:rPr>
        <w:t>OS-I.7222.11.6.2025.RD,</w:t>
      </w:r>
    </w:p>
    <w:p w14:paraId="08C5A530" w14:textId="6AF3F9B9" w:rsidR="00D45029" w:rsidRPr="00627F19" w:rsidRDefault="00740273" w:rsidP="00AD6C7C">
      <w:pPr>
        <w:pStyle w:val="Akapitzlist"/>
        <w:numPr>
          <w:ilvl w:val="0"/>
          <w:numId w:val="10"/>
        </w:numPr>
        <w:spacing w:line="276" w:lineRule="auto"/>
        <w:ind w:left="392"/>
        <w:jc w:val="left"/>
        <w:rPr>
          <w:rFonts w:ascii="Arial" w:hAnsi="Arial" w:cs="Arial"/>
          <w:color w:val="FF0000"/>
          <w:sz w:val="24"/>
          <w:szCs w:val="24"/>
        </w:rPr>
      </w:pPr>
      <w:r w:rsidRPr="00627F19">
        <w:rPr>
          <w:rFonts w:ascii="Arial" w:eastAsiaTheme="majorEastAsia" w:hAnsi="Arial" w:cstheme="majorBidi"/>
          <w:sz w:val="24"/>
          <w:szCs w:val="24"/>
        </w:rPr>
        <w:t>decyzją z dn.</w:t>
      </w:r>
      <w:r w:rsidRPr="00627F19">
        <w:rPr>
          <w:rFonts w:ascii="Arial" w:hAnsi="Arial" w:cs="Arial"/>
          <w:sz w:val="24"/>
          <w:szCs w:val="24"/>
        </w:rPr>
        <w:t xml:space="preserve"> 1 grudnia 2025r. znak: </w:t>
      </w:r>
      <w:r w:rsidR="00D45029" w:rsidRPr="00627F19">
        <w:rPr>
          <w:rFonts w:ascii="Arial" w:hAnsi="Arial" w:cs="Arial"/>
          <w:sz w:val="24"/>
          <w:szCs w:val="24"/>
        </w:rPr>
        <w:t xml:space="preserve"> </w:t>
      </w:r>
      <w:r w:rsidRPr="00627F19">
        <w:rPr>
          <w:rFonts w:ascii="Arial" w:hAnsi="Arial" w:cs="Arial"/>
          <w:sz w:val="24"/>
          <w:szCs w:val="24"/>
        </w:rPr>
        <w:t>OS-I.7222.11.14.2025.RD,</w:t>
      </w:r>
    </w:p>
    <w:p w14:paraId="40935232" w14:textId="077C8A8B" w:rsidR="00D45029" w:rsidRPr="00627F19" w:rsidRDefault="001B1E67" w:rsidP="00627F19">
      <w:pPr>
        <w:spacing w:line="276" w:lineRule="auto"/>
        <w:ind w:left="32"/>
        <w:contextualSpacing/>
        <w:rPr>
          <w:rFonts w:ascii="Arial" w:hAnsi="Arial" w:cs="Arial"/>
          <w:bCs/>
          <w:iCs/>
        </w:rPr>
      </w:pPr>
      <w:r w:rsidRPr="00F13C4D">
        <w:rPr>
          <w:rFonts w:ascii="Arial" w:eastAsiaTheme="minorHAnsi" w:hAnsi="Arial" w:cs="Arial"/>
          <w:lang w:eastAsia="en-US"/>
        </w:rPr>
        <w:t xml:space="preserve">w której udzielono </w:t>
      </w:r>
      <w:r w:rsidR="00D8229C" w:rsidRPr="00F13C4D">
        <w:rPr>
          <w:rFonts w:ascii="Arial" w:hAnsi="Arial" w:cs="Arial"/>
          <w:iCs/>
        </w:rPr>
        <w:t xml:space="preserve">dla </w:t>
      </w:r>
      <w:r w:rsidR="00D8229C" w:rsidRPr="00F13C4D">
        <w:rPr>
          <w:rFonts w:ascii="Arial" w:hAnsi="Arial" w:cs="Arial"/>
        </w:rPr>
        <w:t>Raf</w:t>
      </w:r>
      <w:r w:rsidR="00D553AB" w:rsidRPr="00F13C4D">
        <w:rPr>
          <w:rFonts w:ascii="Arial" w:hAnsi="Arial" w:cs="Arial"/>
        </w:rPr>
        <w:t xml:space="preserve"> </w:t>
      </w:r>
      <w:r w:rsidR="00D8229C" w:rsidRPr="00F13C4D">
        <w:rPr>
          <w:rFonts w:ascii="Arial" w:hAnsi="Arial" w:cs="Arial"/>
        </w:rPr>
        <w:t xml:space="preserve">- Ekologia Sp. z o.o. ul. Trzecieskiego 14, </w:t>
      </w:r>
      <w:r w:rsidR="00D45029" w:rsidRPr="00F13C4D">
        <w:rPr>
          <w:rFonts w:ascii="Arial" w:hAnsi="Arial" w:cs="Arial"/>
        </w:rPr>
        <w:br/>
      </w:r>
      <w:r w:rsidR="00D8229C" w:rsidRPr="00F13C4D">
        <w:rPr>
          <w:rFonts w:ascii="Arial" w:hAnsi="Arial" w:cs="Arial"/>
        </w:rPr>
        <w:t xml:space="preserve">38-460 Jedlicze, </w:t>
      </w:r>
      <w:r w:rsidR="00D8229C" w:rsidRPr="00F13C4D">
        <w:rPr>
          <w:rFonts w:ascii="Arial" w:hAnsi="Arial" w:cs="Arial"/>
          <w:lang w:eastAsia="en-US"/>
        </w:rPr>
        <w:t xml:space="preserve">regon 370484149, NIP 6842198750, </w:t>
      </w:r>
      <w:r w:rsidR="004F1D4C" w:rsidRPr="00F13C4D">
        <w:rPr>
          <w:rFonts w:ascii="Arial" w:hAnsi="Arial" w:cs="Arial"/>
          <w:lang w:eastAsia="en-US"/>
        </w:rPr>
        <w:br/>
      </w:r>
      <w:r w:rsidRPr="00627F19">
        <w:rPr>
          <w:rFonts w:ascii="Arial" w:hAnsi="Arial" w:cs="Arial"/>
          <w:bCs/>
          <w:iCs/>
        </w:rPr>
        <w:t xml:space="preserve">pozwolenia zintegrowanego </w:t>
      </w:r>
      <w:r w:rsidR="00D8229C" w:rsidRPr="00627F19">
        <w:rPr>
          <w:rFonts w:ascii="Arial" w:hAnsi="Arial" w:cs="Arial"/>
          <w:bCs/>
          <w:iCs/>
        </w:rPr>
        <w:t>na prowadzenie</w:t>
      </w:r>
      <w:r w:rsidR="00D45029" w:rsidRPr="00627F19">
        <w:rPr>
          <w:rFonts w:ascii="Arial" w:hAnsi="Arial" w:cs="Arial"/>
          <w:bCs/>
          <w:iCs/>
        </w:rPr>
        <w:t>:</w:t>
      </w:r>
      <w:r w:rsidR="00D8229C" w:rsidRPr="00627F19">
        <w:rPr>
          <w:rFonts w:ascii="Arial" w:hAnsi="Arial" w:cs="Arial"/>
          <w:bCs/>
          <w:iCs/>
        </w:rPr>
        <w:t xml:space="preserve"> </w:t>
      </w:r>
    </w:p>
    <w:p w14:paraId="506AF5C8" w14:textId="77777777" w:rsidR="00D45029" w:rsidRPr="00627F19" w:rsidRDefault="00D45029" w:rsidP="00627F19">
      <w:pPr>
        <w:pStyle w:val="Akapitzlist"/>
        <w:numPr>
          <w:ilvl w:val="0"/>
          <w:numId w:val="11"/>
        </w:numPr>
        <w:spacing w:line="276" w:lineRule="auto"/>
        <w:ind w:left="336"/>
        <w:jc w:val="left"/>
        <w:rPr>
          <w:rFonts w:ascii="Arial" w:hAnsi="Arial" w:cs="Arial"/>
          <w:sz w:val="24"/>
          <w:szCs w:val="24"/>
        </w:rPr>
      </w:pPr>
      <w:bookmarkStart w:id="4" w:name="_Hlk213055658"/>
      <w:r w:rsidRPr="00627F19">
        <w:rPr>
          <w:rFonts w:ascii="Arial" w:hAnsi="Arial" w:cs="Arial"/>
          <w:sz w:val="24"/>
          <w:szCs w:val="24"/>
        </w:rPr>
        <w:t>instalacji do unieszkodliwiania odpadów niebezpiecznych i innych niż niebezpieczne poprzez termiczne ich przekształcanie,</w:t>
      </w:r>
      <w:r w:rsidRPr="00627F19">
        <w:rPr>
          <w:rFonts w:ascii="Arial" w:hAnsi="Arial" w:cs="Arial"/>
        </w:rPr>
        <w:t xml:space="preserve"> </w:t>
      </w:r>
      <w:r w:rsidRPr="00627F19">
        <w:rPr>
          <w:rFonts w:ascii="Arial" w:hAnsi="Arial" w:cs="Arial"/>
          <w:sz w:val="24"/>
          <w:szCs w:val="24"/>
        </w:rPr>
        <w:t xml:space="preserve">o zdolności przetwarzania ponad 10 ton na dobę, </w:t>
      </w:r>
      <w:r w:rsidRPr="00627F19">
        <w:rPr>
          <w:rFonts w:ascii="Arial" w:hAnsi="Arial" w:cs="Arial"/>
          <w:bCs/>
          <w:sz w:val="24"/>
          <w:szCs w:val="24"/>
        </w:rPr>
        <w:t>10 000 Mg/rok (</w:t>
      </w:r>
      <w:r w:rsidRPr="00627F19">
        <w:rPr>
          <w:rFonts w:ascii="Arial" w:hAnsi="Arial" w:cs="Arial"/>
          <w:sz w:val="24"/>
          <w:szCs w:val="24"/>
        </w:rPr>
        <w:t>proces D10 i R1) – instalacja typu IPPC,</w:t>
      </w:r>
    </w:p>
    <w:p w14:paraId="3263D9A4" w14:textId="77777777" w:rsidR="00D45029" w:rsidRPr="00627F19" w:rsidRDefault="00D45029" w:rsidP="00627F19">
      <w:pPr>
        <w:pStyle w:val="Akapitzlist"/>
        <w:numPr>
          <w:ilvl w:val="0"/>
          <w:numId w:val="11"/>
        </w:numPr>
        <w:spacing w:line="276" w:lineRule="auto"/>
        <w:ind w:left="336"/>
        <w:jc w:val="left"/>
        <w:rPr>
          <w:rFonts w:ascii="Arial" w:hAnsi="Arial" w:cs="Arial"/>
          <w:sz w:val="24"/>
          <w:szCs w:val="24"/>
        </w:rPr>
      </w:pPr>
      <w:r w:rsidRPr="00627F19">
        <w:rPr>
          <w:rFonts w:ascii="Arial" w:hAnsi="Arial" w:cs="Arial"/>
          <w:sz w:val="24"/>
          <w:szCs w:val="24"/>
        </w:rPr>
        <w:t xml:space="preserve">instalacji do przetwarzania odpadów niebezpiecznych, tj.  proces produkcji paliwa alternatywnego z odpadów niebezpiecznych i innych niż niebezpieczne oraz komponentu do produkcji paliwa alternatywnego w ilości 17 500 Mg/rok </w:t>
      </w:r>
      <w:r w:rsidRPr="00627F19">
        <w:rPr>
          <w:rFonts w:ascii="Arial" w:hAnsi="Arial" w:cs="Arial"/>
          <w:sz w:val="24"/>
          <w:szCs w:val="24"/>
        </w:rPr>
        <w:br/>
        <w:t>(proces R12)</w:t>
      </w:r>
    </w:p>
    <w:p w14:paraId="3BA13634" w14:textId="503680C3" w:rsidR="00D45029" w:rsidRPr="00627F19" w:rsidRDefault="00D45029" w:rsidP="00627F19">
      <w:pPr>
        <w:pStyle w:val="Akapitzlist"/>
        <w:numPr>
          <w:ilvl w:val="0"/>
          <w:numId w:val="11"/>
        </w:numPr>
        <w:spacing w:line="276" w:lineRule="auto"/>
        <w:ind w:left="336"/>
        <w:jc w:val="left"/>
        <w:rPr>
          <w:rFonts w:ascii="Arial" w:hAnsi="Arial" w:cs="Arial"/>
          <w:sz w:val="24"/>
          <w:szCs w:val="24"/>
        </w:rPr>
      </w:pPr>
      <w:r w:rsidRPr="00627F19">
        <w:rPr>
          <w:rFonts w:ascii="Arial" w:hAnsi="Arial" w:cs="Arial"/>
          <w:sz w:val="24"/>
          <w:szCs w:val="24"/>
        </w:rPr>
        <w:t>procesu odwadniania odpadów kierowanych do termicznego przekształcania (proces D9) w ilości 5</w:t>
      </w:r>
      <w:r w:rsidR="00B259B6" w:rsidRPr="00627F19">
        <w:rPr>
          <w:rFonts w:ascii="Arial" w:hAnsi="Arial" w:cs="Arial"/>
          <w:sz w:val="24"/>
          <w:szCs w:val="24"/>
        </w:rPr>
        <w:t xml:space="preserve"> </w:t>
      </w:r>
      <w:r w:rsidRPr="00627F19">
        <w:rPr>
          <w:rFonts w:ascii="Arial" w:hAnsi="Arial" w:cs="Arial"/>
          <w:sz w:val="24"/>
          <w:szCs w:val="24"/>
        </w:rPr>
        <w:t xml:space="preserve">000 Mg/rok </w:t>
      </w:r>
    </w:p>
    <w:p w14:paraId="32A949A0" w14:textId="6BEA1B85" w:rsidR="00D45029" w:rsidRPr="00627F19" w:rsidRDefault="00D45029" w:rsidP="00627F19">
      <w:pPr>
        <w:pStyle w:val="Akapitzlist"/>
        <w:numPr>
          <w:ilvl w:val="0"/>
          <w:numId w:val="11"/>
        </w:numPr>
        <w:spacing w:line="276" w:lineRule="auto"/>
        <w:ind w:left="336"/>
        <w:jc w:val="left"/>
        <w:rPr>
          <w:rFonts w:ascii="Arial" w:hAnsi="Arial" w:cs="Arial"/>
          <w:sz w:val="24"/>
          <w:szCs w:val="24"/>
        </w:rPr>
      </w:pPr>
      <w:r w:rsidRPr="00627F19">
        <w:rPr>
          <w:rFonts w:ascii="Arial" w:hAnsi="Arial" w:cs="Arial"/>
          <w:sz w:val="24"/>
          <w:szCs w:val="24"/>
        </w:rPr>
        <w:t xml:space="preserve">zbierania odpadów w ilości </w:t>
      </w:r>
      <w:r w:rsidRPr="00627F19">
        <w:rPr>
          <w:rFonts w:ascii="Arial" w:hAnsi="Arial" w:cs="Arial"/>
          <w:bCs/>
          <w:sz w:val="24"/>
          <w:szCs w:val="24"/>
        </w:rPr>
        <w:t xml:space="preserve">5 000 Mg/rok, </w:t>
      </w:r>
    </w:p>
    <w:bookmarkEnd w:id="4"/>
    <w:p w14:paraId="0AFEF8F9" w14:textId="2C35F20F" w:rsidR="00D45029" w:rsidRPr="00407A29" w:rsidRDefault="00D45029" w:rsidP="00627F19">
      <w:pPr>
        <w:spacing w:line="276" w:lineRule="auto"/>
        <w:ind w:left="-24"/>
        <w:contextualSpacing/>
        <w:rPr>
          <w:rFonts w:ascii="Arial" w:hAnsi="Arial" w:cs="Arial"/>
        </w:rPr>
      </w:pPr>
      <w:r w:rsidRPr="00627F19">
        <w:rPr>
          <w:rFonts w:ascii="Arial" w:hAnsi="Arial" w:cs="Arial"/>
        </w:rPr>
        <w:t>w następujący sposób:</w:t>
      </w:r>
    </w:p>
    <w:p w14:paraId="648E7D01" w14:textId="77777777" w:rsidR="0064184B" w:rsidRPr="00FF2E22" w:rsidRDefault="0064184B" w:rsidP="00AD6C7C">
      <w:pPr>
        <w:contextualSpacing/>
        <w:rPr>
          <w:bCs/>
        </w:rPr>
      </w:pPr>
      <w:bookmarkStart w:id="5" w:name="_Hlk185000289"/>
    </w:p>
    <w:p w14:paraId="3531434A" w14:textId="64ED5C7F" w:rsidR="00AD6C7C" w:rsidRPr="00F13C4D" w:rsidRDefault="00AD6C7C" w:rsidP="00F13C4D">
      <w:pPr>
        <w:pStyle w:val="Nagwek2"/>
      </w:pPr>
      <w:bookmarkStart w:id="6" w:name="_Hlk219798984"/>
      <w:bookmarkStart w:id="7" w:name="_Hlk94878824"/>
      <w:bookmarkStart w:id="8" w:name="_Hlk213067363"/>
      <w:bookmarkStart w:id="9" w:name="_Hlk115177434"/>
      <w:bookmarkStart w:id="10" w:name="_Hlk113976646"/>
      <w:r w:rsidRPr="00F13C4D">
        <w:t>I.1. Punkt 1.2.1. Węzeł magazynowania i przygotowania odpadów do unieszkodliwienia, otrzymuje nowe brzmienie:</w:t>
      </w:r>
    </w:p>
    <w:p w14:paraId="2A66E4CB" w14:textId="77777777" w:rsidR="00E77065" w:rsidRPr="00F13C4D" w:rsidRDefault="00E77065" w:rsidP="00F13C4D"/>
    <w:p w14:paraId="3C187183" w14:textId="2A59BE4B" w:rsidR="00AD6C7C" w:rsidRPr="00AD6C7C" w:rsidRDefault="00AD6C7C" w:rsidP="00627F19">
      <w:pPr>
        <w:pStyle w:val="Stopka"/>
        <w:tabs>
          <w:tab w:val="clear" w:pos="4536"/>
          <w:tab w:val="clear" w:pos="9072"/>
          <w:tab w:val="left" w:pos="284"/>
        </w:tabs>
        <w:spacing w:line="276" w:lineRule="auto"/>
        <w:rPr>
          <w:rFonts w:ascii="Arial" w:hAnsi="Arial" w:cs="Arial"/>
          <w:b/>
          <w:sz w:val="24"/>
          <w:szCs w:val="24"/>
        </w:rPr>
      </w:pPr>
      <w:r>
        <w:rPr>
          <w:rStyle w:val="Nagwek20"/>
          <w:b w:val="0"/>
          <w:sz w:val="24"/>
          <w:szCs w:val="24"/>
          <w:u w:val="none"/>
        </w:rPr>
        <w:t>„</w:t>
      </w:r>
      <w:r w:rsidRPr="00AD6C7C">
        <w:rPr>
          <w:rStyle w:val="Nagwek20"/>
          <w:b w:val="0"/>
          <w:sz w:val="24"/>
          <w:szCs w:val="24"/>
          <w:u w:val="none"/>
        </w:rPr>
        <w:t>1.2.1. Węzeł magazynowania i przygotowania odpadów do unieszkodliwienia:</w:t>
      </w:r>
    </w:p>
    <w:p w14:paraId="4D6ED117" w14:textId="77777777" w:rsidR="00AD6C7C" w:rsidRPr="002F4C46" w:rsidRDefault="00AD6C7C" w:rsidP="00627F19">
      <w:pPr>
        <w:numPr>
          <w:ilvl w:val="0"/>
          <w:numId w:val="39"/>
        </w:numPr>
        <w:spacing w:line="276" w:lineRule="auto"/>
        <w:ind w:left="336" w:hanging="322"/>
        <w:contextualSpacing/>
        <w:rPr>
          <w:rFonts w:ascii="Arial" w:eastAsia="Times New Roman" w:hAnsi="Arial" w:cs="Arial"/>
        </w:rPr>
      </w:pPr>
      <w:r w:rsidRPr="002F4C46">
        <w:rPr>
          <w:rFonts w:ascii="Arial" w:eastAsia="Times New Roman" w:hAnsi="Arial" w:cs="Arial"/>
        </w:rPr>
        <w:t xml:space="preserve">Hala zasypu obudowana i zadaszona poszyciem hali (nr 16 na planie): hala wyposażona w odciąg nad układem załadunkowym (nad zasypem do pieca), wykorzystujący powietrze z hali zasysane przez wentylator do spalania odpadów; w hali dopuszcza się magazynowane odpadów mogących stwarzać zagrożenie </w:t>
      </w:r>
      <w:proofErr w:type="spellStart"/>
      <w:r w:rsidRPr="002F4C46">
        <w:rPr>
          <w:rFonts w:ascii="Arial" w:eastAsia="Times New Roman" w:hAnsi="Arial" w:cs="Arial"/>
        </w:rPr>
        <w:t>odorowe</w:t>
      </w:r>
      <w:proofErr w:type="spellEnd"/>
      <w:r w:rsidRPr="002F4C46">
        <w:rPr>
          <w:rFonts w:ascii="Arial" w:eastAsia="Times New Roman" w:hAnsi="Arial" w:cs="Arial"/>
        </w:rPr>
        <w:t xml:space="preserve">; </w:t>
      </w:r>
    </w:p>
    <w:p w14:paraId="2F582F4E" w14:textId="77777777" w:rsidR="00AD6C7C" w:rsidRPr="002F4C46" w:rsidRDefault="00AD6C7C" w:rsidP="00627F19">
      <w:pPr>
        <w:pStyle w:val="Teksttreci0"/>
        <w:numPr>
          <w:ilvl w:val="0"/>
          <w:numId w:val="39"/>
        </w:numPr>
        <w:shd w:val="clear" w:color="auto" w:fill="auto"/>
        <w:tabs>
          <w:tab w:val="left" w:pos="333"/>
        </w:tabs>
        <w:ind w:left="336" w:hanging="322"/>
        <w:rPr>
          <w:rStyle w:val="Teksttreci"/>
          <w:sz w:val="24"/>
          <w:szCs w:val="24"/>
        </w:rPr>
      </w:pPr>
      <w:r w:rsidRPr="002F4C46">
        <w:rPr>
          <w:rStyle w:val="Teksttreci"/>
          <w:sz w:val="24"/>
          <w:szCs w:val="24"/>
        </w:rPr>
        <w:t xml:space="preserve">zespół taśmociągów wraz z rozdrabniarką w hali zasypu (nr 4a na planie);     </w:t>
      </w:r>
    </w:p>
    <w:p w14:paraId="651B95E8" w14:textId="3DB658A9" w:rsidR="00AD6C7C" w:rsidRPr="002F4C46" w:rsidRDefault="00AD6C7C" w:rsidP="00627F19">
      <w:pPr>
        <w:pStyle w:val="Teksttreci0"/>
        <w:numPr>
          <w:ilvl w:val="0"/>
          <w:numId w:val="39"/>
        </w:numPr>
        <w:shd w:val="clear" w:color="auto" w:fill="auto"/>
        <w:tabs>
          <w:tab w:val="left" w:pos="333"/>
        </w:tabs>
        <w:ind w:left="336" w:hanging="322"/>
        <w:rPr>
          <w:sz w:val="24"/>
          <w:szCs w:val="24"/>
          <w:shd w:val="clear" w:color="auto" w:fill="FFFFFF"/>
        </w:rPr>
      </w:pPr>
      <w:r w:rsidRPr="002F4C46">
        <w:rPr>
          <w:rStyle w:val="Teksttreci"/>
          <w:sz w:val="24"/>
          <w:szCs w:val="24"/>
        </w:rPr>
        <w:t xml:space="preserve">zadaszony plac betonowy X-208a  (nr 49 na planie) o wymiarach 12 m x 12,5 m, zlokalizowany w obrębie estakady suwnicy, przeznaczony  do rozładunku odpadów stałych </w:t>
      </w:r>
      <w:r w:rsidRPr="002F4C46">
        <w:rPr>
          <w:sz w:val="24"/>
          <w:szCs w:val="24"/>
        </w:rPr>
        <w:t xml:space="preserve">w pojemnikach </w:t>
      </w:r>
      <w:r w:rsidRPr="002F4C46">
        <w:rPr>
          <w:bCs/>
          <w:sz w:val="24"/>
          <w:szCs w:val="24"/>
        </w:rPr>
        <w:t>do spalania</w:t>
      </w:r>
      <w:r w:rsidRPr="002F4C46">
        <w:rPr>
          <w:rStyle w:val="Teksttreci"/>
          <w:sz w:val="24"/>
          <w:szCs w:val="24"/>
        </w:rPr>
        <w:t xml:space="preserve"> z samochodów; plac wyposażony </w:t>
      </w:r>
      <w:r w:rsidR="00627F19">
        <w:rPr>
          <w:rStyle w:val="Teksttreci"/>
          <w:sz w:val="24"/>
          <w:szCs w:val="24"/>
        </w:rPr>
        <w:br/>
      </w:r>
      <w:r w:rsidRPr="002F4C46">
        <w:rPr>
          <w:rStyle w:val="Teksttreci"/>
          <w:sz w:val="24"/>
          <w:szCs w:val="24"/>
        </w:rPr>
        <w:t xml:space="preserve">w trzy ściany betonowe o wysokości 3 m (boks), przylegający do zbiornika </w:t>
      </w:r>
      <w:r w:rsidR="00627F19">
        <w:rPr>
          <w:rStyle w:val="Teksttreci"/>
          <w:sz w:val="24"/>
          <w:szCs w:val="24"/>
        </w:rPr>
        <w:br/>
      </w:r>
      <w:r w:rsidRPr="002F4C46">
        <w:rPr>
          <w:rStyle w:val="Teksttreci"/>
          <w:sz w:val="24"/>
          <w:szCs w:val="24"/>
        </w:rPr>
        <w:t xml:space="preserve">X-207b; </w:t>
      </w:r>
      <w:r w:rsidRPr="002F4C46">
        <w:rPr>
          <w:bCs/>
          <w:sz w:val="24"/>
          <w:szCs w:val="24"/>
        </w:rPr>
        <w:t xml:space="preserve"> o</w:t>
      </w:r>
      <w:r w:rsidRPr="002F4C46">
        <w:rPr>
          <w:sz w:val="24"/>
          <w:szCs w:val="24"/>
        </w:rPr>
        <w:t xml:space="preserve">dpady inne niż niebezpieczne kierowane do spalenia  przewożone będą do boksu  X-208b1; </w:t>
      </w:r>
    </w:p>
    <w:p w14:paraId="6E52C590" w14:textId="77777777" w:rsidR="00AD6C7C" w:rsidRPr="002F4C46" w:rsidRDefault="00AD6C7C" w:rsidP="00627F19">
      <w:pPr>
        <w:pStyle w:val="Teksttreci0"/>
        <w:numPr>
          <w:ilvl w:val="0"/>
          <w:numId w:val="39"/>
        </w:numPr>
        <w:shd w:val="clear" w:color="auto" w:fill="auto"/>
        <w:tabs>
          <w:tab w:val="left" w:pos="349"/>
        </w:tabs>
        <w:ind w:left="336" w:hanging="322"/>
        <w:rPr>
          <w:rStyle w:val="Teksttreci"/>
          <w:sz w:val="24"/>
          <w:szCs w:val="24"/>
          <w:shd w:val="clear" w:color="auto" w:fill="auto"/>
        </w:rPr>
      </w:pPr>
      <w:r w:rsidRPr="002F4C46">
        <w:rPr>
          <w:rStyle w:val="Teksttreci"/>
          <w:sz w:val="24"/>
          <w:szCs w:val="24"/>
        </w:rPr>
        <w:t>zbiornik zadaszony żelbetowy X-205a1 o pojemności 275 m</w:t>
      </w:r>
      <w:r w:rsidRPr="002F4C46">
        <w:rPr>
          <w:rStyle w:val="Teksttreci"/>
          <w:sz w:val="24"/>
          <w:szCs w:val="24"/>
          <w:vertAlign w:val="superscript"/>
        </w:rPr>
        <w:t>3</w:t>
      </w:r>
      <w:r w:rsidRPr="002F4C46">
        <w:rPr>
          <w:rStyle w:val="Teksttreci"/>
          <w:sz w:val="24"/>
          <w:szCs w:val="24"/>
        </w:rPr>
        <w:t xml:space="preserve"> na odpady płynne zawodnione (nr 17 na planie sytuacyjnym);</w:t>
      </w:r>
    </w:p>
    <w:p w14:paraId="78720ECF" w14:textId="77777777" w:rsidR="00AD6C7C" w:rsidRPr="002F4C46" w:rsidRDefault="00AD6C7C" w:rsidP="00627F19">
      <w:pPr>
        <w:pStyle w:val="Teksttreci0"/>
        <w:numPr>
          <w:ilvl w:val="0"/>
          <w:numId w:val="39"/>
        </w:numPr>
        <w:shd w:val="clear" w:color="auto" w:fill="auto"/>
        <w:tabs>
          <w:tab w:val="left" w:pos="349"/>
        </w:tabs>
        <w:ind w:left="336" w:hanging="322"/>
        <w:rPr>
          <w:rStyle w:val="Teksttreci"/>
          <w:sz w:val="24"/>
          <w:szCs w:val="24"/>
          <w:shd w:val="clear" w:color="auto" w:fill="auto"/>
        </w:rPr>
      </w:pPr>
      <w:r w:rsidRPr="002F4C46">
        <w:rPr>
          <w:rStyle w:val="Teksttreci"/>
          <w:sz w:val="24"/>
          <w:szCs w:val="24"/>
        </w:rPr>
        <w:t>zbiornik żelbetowy zadaszony X-205a2 o pojemności 275 m</w:t>
      </w:r>
      <w:r w:rsidRPr="002F4C46">
        <w:rPr>
          <w:rStyle w:val="Teksttreci"/>
          <w:sz w:val="24"/>
          <w:szCs w:val="24"/>
          <w:vertAlign w:val="superscript"/>
        </w:rPr>
        <w:t>3</w:t>
      </w:r>
      <w:r w:rsidRPr="002F4C46">
        <w:rPr>
          <w:rStyle w:val="Teksttreci"/>
          <w:sz w:val="24"/>
          <w:szCs w:val="24"/>
        </w:rPr>
        <w:t xml:space="preserve"> na żużle i popioły paleniskowe (nr 5 na planie);</w:t>
      </w:r>
    </w:p>
    <w:p w14:paraId="4AAF11CF" w14:textId="000FA7FF" w:rsidR="00AD6C7C" w:rsidRPr="002F4C46" w:rsidRDefault="00AD6C7C" w:rsidP="00627F19">
      <w:pPr>
        <w:pStyle w:val="Teksttreci0"/>
        <w:numPr>
          <w:ilvl w:val="0"/>
          <w:numId w:val="39"/>
        </w:numPr>
        <w:shd w:val="clear" w:color="auto" w:fill="auto"/>
        <w:tabs>
          <w:tab w:val="left" w:pos="349"/>
        </w:tabs>
        <w:ind w:left="336" w:hanging="322"/>
        <w:rPr>
          <w:sz w:val="24"/>
          <w:szCs w:val="24"/>
        </w:rPr>
      </w:pPr>
      <w:r w:rsidRPr="002F4C46">
        <w:rPr>
          <w:rStyle w:val="Teksttreci"/>
          <w:sz w:val="24"/>
          <w:szCs w:val="24"/>
        </w:rPr>
        <w:t>zbiornik żelbetowy X-205b o poj. 750 m</w:t>
      </w:r>
      <w:r w:rsidRPr="002F4C46">
        <w:rPr>
          <w:rStyle w:val="Teksttreci"/>
          <w:sz w:val="24"/>
          <w:szCs w:val="24"/>
          <w:vertAlign w:val="superscript"/>
        </w:rPr>
        <w:t>3</w:t>
      </w:r>
      <w:r w:rsidRPr="002F4C46">
        <w:rPr>
          <w:rStyle w:val="Teksttreci"/>
          <w:sz w:val="24"/>
          <w:szCs w:val="24"/>
        </w:rPr>
        <w:t xml:space="preserve"> na odpady</w:t>
      </w:r>
      <w:r w:rsidRPr="002F4C46">
        <w:rPr>
          <w:sz w:val="24"/>
          <w:szCs w:val="24"/>
        </w:rPr>
        <w:t xml:space="preserve"> niebezpieczne stałe </w:t>
      </w:r>
      <w:r w:rsidR="00627F19">
        <w:rPr>
          <w:sz w:val="24"/>
          <w:szCs w:val="24"/>
        </w:rPr>
        <w:br/>
      </w:r>
      <w:r w:rsidRPr="002F4C46">
        <w:rPr>
          <w:sz w:val="24"/>
          <w:szCs w:val="24"/>
        </w:rPr>
        <w:t xml:space="preserve">i półpłynne nie stwarzające zagrożenia </w:t>
      </w:r>
      <w:proofErr w:type="spellStart"/>
      <w:r w:rsidRPr="002F4C46">
        <w:rPr>
          <w:sz w:val="24"/>
          <w:szCs w:val="24"/>
        </w:rPr>
        <w:t>odorowego</w:t>
      </w:r>
      <w:proofErr w:type="spellEnd"/>
      <w:r w:rsidRPr="002F4C46">
        <w:rPr>
          <w:sz w:val="24"/>
          <w:szCs w:val="24"/>
        </w:rPr>
        <w:t xml:space="preserve">, zbiornik zadaszony </w:t>
      </w:r>
      <w:r w:rsidR="00627F19">
        <w:rPr>
          <w:sz w:val="24"/>
          <w:szCs w:val="24"/>
        </w:rPr>
        <w:br/>
      </w:r>
      <w:r w:rsidRPr="002F4C46">
        <w:rPr>
          <w:sz w:val="24"/>
          <w:szCs w:val="24"/>
        </w:rPr>
        <w:t>i obudowany z trzech stron blachą</w:t>
      </w:r>
      <w:r w:rsidRPr="002F4C46">
        <w:t xml:space="preserve">  </w:t>
      </w:r>
      <w:r w:rsidRPr="002F4C46">
        <w:rPr>
          <w:rStyle w:val="Teksttreci"/>
          <w:sz w:val="24"/>
          <w:szCs w:val="24"/>
        </w:rPr>
        <w:t>(nr 6 na planie);</w:t>
      </w:r>
      <w:r w:rsidRPr="002F4C46">
        <w:rPr>
          <w:rStyle w:val="Teksttreci"/>
          <w:sz w:val="24"/>
          <w:szCs w:val="24"/>
          <w:shd w:val="clear" w:color="auto" w:fill="auto"/>
        </w:rPr>
        <w:t xml:space="preserve"> </w:t>
      </w:r>
      <w:bookmarkStart w:id="11" w:name="_Hlk117142669"/>
    </w:p>
    <w:bookmarkEnd w:id="11"/>
    <w:p w14:paraId="394B20B8" w14:textId="77777777" w:rsidR="00AD6C7C" w:rsidRPr="0061542A" w:rsidRDefault="00AD6C7C" w:rsidP="00627F19">
      <w:pPr>
        <w:pStyle w:val="Teksttreci0"/>
        <w:numPr>
          <w:ilvl w:val="0"/>
          <w:numId w:val="39"/>
        </w:numPr>
        <w:shd w:val="clear" w:color="auto" w:fill="auto"/>
        <w:tabs>
          <w:tab w:val="left" w:pos="349"/>
        </w:tabs>
        <w:ind w:left="336" w:hanging="322"/>
        <w:rPr>
          <w:sz w:val="24"/>
          <w:szCs w:val="24"/>
        </w:rPr>
      </w:pPr>
      <w:r w:rsidRPr="002F4C46">
        <w:rPr>
          <w:rStyle w:val="Teksttreci"/>
          <w:sz w:val="24"/>
          <w:szCs w:val="24"/>
        </w:rPr>
        <w:t>zbiornik żelbetowy zadaszony X-205c-1 o pojemności 135 m</w:t>
      </w:r>
      <w:r w:rsidRPr="002F4C46">
        <w:rPr>
          <w:rStyle w:val="Teksttreci"/>
          <w:sz w:val="24"/>
          <w:szCs w:val="24"/>
          <w:vertAlign w:val="superscript"/>
        </w:rPr>
        <w:t>3</w:t>
      </w:r>
      <w:r w:rsidRPr="002F4C46">
        <w:rPr>
          <w:rStyle w:val="Teksttreci"/>
          <w:sz w:val="24"/>
          <w:szCs w:val="24"/>
        </w:rPr>
        <w:t xml:space="preserve"> na   odpady   stałe </w:t>
      </w:r>
      <w:r w:rsidRPr="002F4C46">
        <w:rPr>
          <w:rStyle w:val="Teksttreci"/>
          <w:sz w:val="24"/>
          <w:szCs w:val="24"/>
        </w:rPr>
        <w:br/>
        <w:t xml:space="preserve">i półpłynne mogące stwarzać zagrożenie </w:t>
      </w:r>
      <w:proofErr w:type="spellStart"/>
      <w:r w:rsidRPr="002F4C46">
        <w:rPr>
          <w:rStyle w:val="Teksttreci"/>
          <w:sz w:val="24"/>
          <w:szCs w:val="24"/>
        </w:rPr>
        <w:t>odorowe</w:t>
      </w:r>
      <w:proofErr w:type="spellEnd"/>
      <w:r w:rsidRPr="002F4C46">
        <w:rPr>
          <w:rStyle w:val="Teksttreci"/>
          <w:sz w:val="24"/>
          <w:szCs w:val="24"/>
        </w:rPr>
        <w:t xml:space="preserve"> (nr 7 na planie),</w:t>
      </w:r>
      <w:r w:rsidRPr="002F4C46">
        <w:rPr>
          <w:sz w:val="24"/>
          <w:szCs w:val="24"/>
        </w:rPr>
        <w:t xml:space="preserve"> zbiornik wyposażony będzie w roletę z materiałem pochłaniającym, celem ograniczenia </w:t>
      </w:r>
      <w:r w:rsidRPr="0061542A">
        <w:rPr>
          <w:sz w:val="24"/>
          <w:szCs w:val="24"/>
        </w:rPr>
        <w:lastRenderedPageBreak/>
        <w:t xml:space="preserve">emisji związków </w:t>
      </w:r>
      <w:proofErr w:type="spellStart"/>
      <w:r w:rsidRPr="0061542A">
        <w:rPr>
          <w:sz w:val="24"/>
          <w:szCs w:val="24"/>
        </w:rPr>
        <w:t>odorowych</w:t>
      </w:r>
      <w:proofErr w:type="spellEnd"/>
      <w:r w:rsidRPr="0061542A">
        <w:rPr>
          <w:sz w:val="24"/>
          <w:szCs w:val="24"/>
        </w:rPr>
        <w:t>;</w:t>
      </w:r>
    </w:p>
    <w:p w14:paraId="54A81913" w14:textId="713235F1" w:rsidR="00627F19" w:rsidRPr="00F33EFD" w:rsidRDefault="00627F19" w:rsidP="00627F19">
      <w:pPr>
        <w:pStyle w:val="Teksttreci0"/>
        <w:numPr>
          <w:ilvl w:val="0"/>
          <w:numId w:val="39"/>
        </w:numPr>
        <w:shd w:val="clear" w:color="auto" w:fill="auto"/>
        <w:tabs>
          <w:tab w:val="left" w:pos="349"/>
        </w:tabs>
        <w:ind w:left="336" w:hanging="322"/>
        <w:rPr>
          <w:rStyle w:val="Teksttreci"/>
          <w:sz w:val="24"/>
          <w:szCs w:val="24"/>
          <w:shd w:val="clear" w:color="auto" w:fill="auto"/>
        </w:rPr>
      </w:pPr>
      <w:bookmarkStart w:id="12" w:name="_Hlk221605844"/>
      <w:r w:rsidRPr="00F33EFD">
        <w:rPr>
          <w:rStyle w:val="Teksttreci"/>
          <w:sz w:val="24"/>
          <w:szCs w:val="24"/>
        </w:rPr>
        <w:t>zbiornik żelbetowy zadaszony X-205c-2 o pojemności 50,0 m</w:t>
      </w:r>
      <w:r w:rsidRPr="00F33EFD">
        <w:rPr>
          <w:rStyle w:val="Teksttreci"/>
          <w:sz w:val="24"/>
          <w:szCs w:val="24"/>
          <w:vertAlign w:val="superscript"/>
        </w:rPr>
        <w:t>3</w:t>
      </w:r>
      <w:r w:rsidRPr="00F33EFD">
        <w:rPr>
          <w:rStyle w:val="Teksttreci"/>
          <w:sz w:val="24"/>
          <w:szCs w:val="24"/>
        </w:rPr>
        <w:t xml:space="preserve"> z kratą eliminacyjną, w którym odbywa się segregacja gabarytowa odpadów pastowatych, na zabudowanej kracie eliminacyjnej (nr 35 na planie);</w:t>
      </w:r>
    </w:p>
    <w:p w14:paraId="7D738B0E" w14:textId="2E4C4235" w:rsidR="00627F19" w:rsidRPr="00F33EFD" w:rsidRDefault="00627F19" w:rsidP="00627F19">
      <w:pPr>
        <w:pStyle w:val="Teksttreci0"/>
        <w:numPr>
          <w:ilvl w:val="0"/>
          <w:numId w:val="39"/>
        </w:numPr>
        <w:shd w:val="clear" w:color="auto" w:fill="auto"/>
        <w:tabs>
          <w:tab w:val="left" w:pos="349"/>
        </w:tabs>
        <w:ind w:left="336" w:hanging="322"/>
        <w:rPr>
          <w:sz w:val="24"/>
          <w:szCs w:val="24"/>
        </w:rPr>
      </w:pPr>
      <w:r w:rsidRPr="00F33EFD">
        <w:rPr>
          <w:rStyle w:val="Teksttreci"/>
          <w:kern w:val="2"/>
          <w:sz w:val="24"/>
          <w:szCs w:val="24"/>
        </w:rPr>
        <w:t>zbiornik żelbetowy zadaszony X-205c-3 o pojemności 50,0 m</w:t>
      </w:r>
      <w:r w:rsidRPr="00F33EFD">
        <w:rPr>
          <w:rStyle w:val="Teksttreci"/>
          <w:kern w:val="2"/>
          <w:sz w:val="24"/>
          <w:szCs w:val="24"/>
          <w:vertAlign w:val="superscript"/>
        </w:rPr>
        <w:t>3</w:t>
      </w:r>
      <w:r w:rsidRPr="00F33EFD">
        <w:rPr>
          <w:rStyle w:val="Teksttreci"/>
          <w:kern w:val="2"/>
          <w:sz w:val="24"/>
          <w:szCs w:val="24"/>
        </w:rPr>
        <w:t xml:space="preserve"> z rampą do usuwania pozostałości w beczkach i mauzerach (nr 48 na planie), </w:t>
      </w:r>
      <w:r w:rsidR="0039006B">
        <w:rPr>
          <w:rStyle w:val="Teksttreci"/>
          <w:kern w:val="2"/>
          <w:sz w:val="24"/>
          <w:szCs w:val="24"/>
        </w:rPr>
        <w:br/>
      </w:r>
      <w:r w:rsidRPr="00F33EFD">
        <w:rPr>
          <w:rStyle w:val="Teksttreci"/>
          <w:kern w:val="2"/>
          <w:sz w:val="24"/>
          <w:szCs w:val="24"/>
        </w:rPr>
        <w:t xml:space="preserve">po wcześniejszej segregacji na zbiorniku </w:t>
      </w:r>
      <w:r w:rsidRPr="00F33EFD">
        <w:rPr>
          <w:rStyle w:val="Teksttreci"/>
          <w:sz w:val="24"/>
          <w:szCs w:val="24"/>
        </w:rPr>
        <w:t>X-205c-2;</w:t>
      </w:r>
    </w:p>
    <w:bookmarkEnd w:id="12"/>
    <w:p w14:paraId="4B048C8C" w14:textId="77777777" w:rsidR="00AD6C7C" w:rsidRPr="002F4C46" w:rsidRDefault="00AD6C7C" w:rsidP="00AD6C7C">
      <w:pPr>
        <w:pStyle w:val="Teksttreci0"/>
        <w:numPr>
          <w:ilvl w:val="0"/>
          <w:numId w:val="39"/>
        </w:numPr>
        <w:shd w:val="clear" w:color="auto" w:fill="auto"/>
        <w:tabs>
          <w:tab w:val="left" w:pos="349"/>
        </w:tabs>
        <w:ind w:left="336" w:hanging="322"/>
        <w:rPr>
          <w:rStyle w:val="Teksttreci"/>
          <w:sz w:val="24"/>
          <w:szCs w:val="24"/>
          <w:shd w:val="clear" w:color="auto" w:fill="auto"/>
        </w:rPr>
      </w:pPr>
      <w:r w:rsidRPr="0061542A">
        <w:rPr>
          <w:rStyle w:val="Teksttreci"/>
          <w:sz w:val="24"/>
          <w:szCs w:val="24"/>
        </w:rPr>
        <w:t>zbiornik żelbetowy zadaszony X-206a o pojemności 108 m</w:t>
      </w:r>
      <w:r w:rsidRPr="0061542A">
        <w:rPr>
          <w:rStyle w:val="Teksttreci"/>
          <w:sz w:val="24"/>
          <w:szCs w:val="24"/>
          <w:vertAlign w:val="superscript"/>
        </w:rPr>
        <w:t>3</w:t>
      </w:r>
      <w:r w:rsidRPr="0061542A">
        <w:rPr>
          <w:rStyle w:val="Teksttreci"/>
          <w:sz w:val="24"/>
          <w:szCs w:val="24"/>
        </w:rPr>
        <w:t xml:space="preserve"> na odpady stałe</w:t>
      </w:r>
      <w:r w:rsidRPr="002F4C46">
        <w:rPr>
          <w:rStyle w:val="Teksttreci"/>
          <w:sz w:val="24"/>
          <w:szCs w:val="24"/>
        </w:rPr>
        <w:t xml:space="preserve"> </w:t>
      </w:r>
      <w:r w:rsidRPr="002F4C46">
        <w:rPr>
          <w:rStyle w:val="Teksttreci"/>
          <w:sz w:val="24"/>
          <w:szCs w:val="24"/>
        </w:rPr>
        <w:br/>
        <w:t>(nr 36 na planie);</w:t>
      </w:r>
    </w:p>
    <w:p w14:paraId="0890BFC3" w14:textId="77777777" w:rsidR="00AD6C7C" w:rsidRPr="002F4C46" w:rsidRDefault="00AD6C7C" w:rsidP="00AD6C7C">
      <w:pPr>
        <w:pStyle w:val="Teksttreci0"/>
        <w:numPr>
          <w:ilvl w:val="0"/>
          <w:numId w:val="39"/>
        </w:numPr>
        <w:shd w:val="clear" w:color="auto" w:fill="auto"/>
        <w:tabs>
          <w:tab w:val="left" w:pos="349"/>
        </w:tabs>
        <w:ind w:left="360" w:hanging="360"/>
        <w:rPr>
          <w:rStyle w:val="Teksttreci"/>
          <w:sz w:val="24"/>
          <w:szCs w:val="24"/>
        </w:rPr>
      </w:pPr>
      <w:r w:rsidRPr="002F4C46">
        <w:rPr>
          <w:rStyle w:val="Teksttreci"/>
          <w:sz w:val="24"/>
          <w:szCs w:val="24"/>
        </w:rPr>
        <w:t>zbiornik żelbetowy zadaszony X-206b o pojemności 108 m</w:t>
      </w:r>
      <w:r w:rsidRPr="002F4C46">
        <w:rPr>
          <w:rStyle w:val="Teksttreci"/>
          <w:sz w:val="24"/>
          <w:szCs w:val="24"/>
          <w:vertAlign w:val="superscript"/>
        </w:rPr>
        <w:t>3</w:t>
      </w:r>
      <w:r w:rsidRPr="002F4C46">
        <w:rPr>
          <w:rStyle w:val="Teksttreci"/>
          <w:sz w:val="24"/>
          <w:szCs w:val="24"/>
        </w:rPr>
        <w:t xml:space="preserve"> na odpady stałe rozdrobnione (nr 37 na planie);</w:t>
      </w:r>
    </w:p>
    <w:p w14:paraId="34195AB5" w14:textId="77777777" w:rsidR="00AD6C7C" w:rsidRPr="002F4C46" w:rsidRDefault="00AD6C7C" w:rsidP="00AD6C7C">
      <w:pPr>
        <w:pStyle w:val="Teksttreci0"/>
        <w:numPr>
          <w:ilvl w:val="0"/>
          <w:numId w:val="39"/>
        </w:numPr>
        <w:shd w:val="clear" w:color="auto" w:fill="auto"/>
        <w:tabs>
          <w:tab w:val="left" w:pos="333"/>
        </w:tabs>
        <w:ind w:left="340" w:hanging="340"/>
        <w:rPr>
          <w:rStyle w:val="Teksttreci"/>
          <w:sz w:val="24"/>
          <w:szCs w:val="24"/>
          <w:shd w:val="clear" w:color="auto" w:fill="auto"/>
        </w:rPr>
      </w:pPr>
      <w:bookmarkStart w:id="13" w:name="_Hlk121217645"/>
      <w:r w:rsidRPr="002F4C46">
        <w:rPr>
          <w:rStyle w:val="Teksttreci"/>
          <w:sz w:val="24"/>
          <w:szCs w:val="24"/>
        </w:rPr>
        <w:t>zbiornik żelbetowy zadaszony X-207b o poj. 750 m</w:t>
      </w:r>
      <w:r w:rsidRPr="002F4C46">
        <w:rPr>
          <w:rStyle w:val="Teksttreci"/>
          <w:sz w:val="24"/>
          <w:szCs w:val="24"/>
          <w:vertAlign w:val="superscript"/>
        </w:rPr>
        <w:t>3</w:t>
      </w:r>
      <w:r w:rsidRPr="002F4C46">
        <w:rPr>
          <w:rStyle w:val="Teksttreci"/>
          <w:sz w:val="24"/>
          <w:szCs w:val="24"/>
        </w:rPr>
        <w:t xml:space="preserve"> na odpady płynne dostarczane  beczką asenizacyjną  - tzw. zbiornik manipulacyjny (nr 10 na planie),</w:t>
      </w:r>
    </w:p>
    <w:bookmarkEnd w:id="13"/>
    <w:p w14:paraId="4BB99471" w14:textId="77777777" w:rsidR="00AD6C7C" w:rsidRPr="002F4C46" w:rsidRDefault="00AD6C7C" w:rsidP="00AD6C7C">
      <w:pPr>
        <w:pStyle w:val="Teksttreci0"/>
        <w:numPr>
          <w:ilvl w:val="0"/>
          <w:numId w:val="39"/>
        </w:numPr>
        <w:shd w:val="clear" w:color="auto" w:fill="auto"/>
        <w:tabs>
          <w:tab w:val="left" w:pos="333"/>
        </w:tabs>
        <w:ind w:left="340" w:hanging="340"/>
        <w:rPr>
          <w:sz w:val="24"/>
          <w:szCs w:val="24"/>
        </w:rPr>
      </w:pPr>
      <w:r w:rsidRPr="002F4C46">
        <w:rPr>
          <w:rStyle w:val="Teksttreci"/>
          <w:sz w:val="24"/>
          <w:szCs w:val="24"/>
        </w:rPr>
        <w:t>zadaszony plac betonowy X-208b1 (nr 26 na planie) o wymiarach 6 m x 12,5 m, do magazynowania odpadów stałych innych niż niebezpieczne kierowanych do spalania,</w:t>
      </w:r>
    </w:p>
    <w:p w14:paraId="29807FDB" w14:textId="77777777" w:rsidR="00AD6C7C" w:rsidRPr="002F4C46" w:rsidRDefault="00AD6C7C" w:rsidP="00AD6C7C">
      <w:pPr>
        <w:pStyle w:val="Teksttreci0"/>
        <w:numPr>
          <w:ilvl w:val="0"/>
          <w:numId w:val="39"/>
        </w:numPr>
        <w:shd w:val="clear" w:color="auto" w:fill="auto"/>
        <w:tabs>
          <w:tab w:val="left" w:pos="333"/>
        </w:tabs>
        <w:ind w:left="340" w:hanging="340"/>
        <w:rPr>
          <w:sz w:val="24"/>
          <w:szCs w:val="24"/>
        </w:rPr>
      </w:pPr>
      <w:r w:rsidRPr="002F4C46">
        <w:rPr>
          <w:rStyle w:val="Teksttreci"/>
          <w:sz w:val="24"/>
          <w:szCs w:val="24"/>
        </w:rPr>
        <w:t xml:space="preserve">zadaszony plac betonowy X-208b2  (nr 25 na planie) o wymiarach 6 m x 12,5 m, do magazynowania niebezpiecznych odpadów stałych kierowanych do spalania, </w:t>
      </w:r>
    </w:p>
    <w:p w14:paraId="41B5AF01" w14:textId="77777777" w:rsidR="00AD6C7C" w:rsidRPr="002F4C46" w:rsidRDefault="00AD6C7C" w:rsidP="00AD6C7C">
      <w:pPr>
        <w:pStyle w:val="Teksttreci0"/>
        <w:numPr>
          <w:ilvl w:val="0"/>
          <w:numId w:val="39"/>
        </w:numPr>
        <w:shd w:val="clear" w:color="auto" w:fill="auto"/>
        <w:tabs>
          <w:tab w:val="left" w:pos="333"/>
        </w:tabs>
        <w:ind w:left="340" w:hanging="340"/>
        <w:rPr>
          <w:sz w:val="24"/>
          <w:szCs w:val="24"/>
        </w:rPr>
      </w:pPr>
      <w:bookmarkStart w:id="14" w:name="_Hlk20393177"/>
      <w:r w:rsidRPr="002F4C46">
        <w:rPr>
          <w:rStyle w:val="Teksttreci"/>
          <w:sz w:val="24"/>
          <w:szCs w:val="24"/>
        </w:rPr>
        <w:t xml:space="preserve">zbiornik stalowy zamknięty B-208 - mieszalnik z grzałką (nr 22 na planie) </w:t>
      </w:r>
      <w:r w:rsidRPr="002F4C46">
        <w:rPr>
          <w:rStyle w:val="Teksttreci"/>
          <w:sz w:val="24"/>
          <w:szCs w:val="24"/>
        </w:rPr>
        <w:br/>
        <w:t>o pojemności 7,5 m</w:t>
      </w:r>
      <w:r w:rsidRPr="002F4C46">
        <w:rPr>
          <w:rStyle w:val="Teksttreci"/>
          <w:sz w:val="24"/>
          <w:szCs w:val="24"/>
          <w:vertAlign w:val="superscript"/>
        </w:rPr>
        <w:t>3</w:t>
      </w:r>
      <w:r w:rsidRPr="002F4C46">
        <w:rPr>
          <w:rStyle w:val="Teksttreci"/>
          <w:sz w:val="24"/>
          <w:szCs w:val="24"/>
        </w:rPr>
        <w:t>, do którego będą  podawane  odpady przesegregowane na kracie zbiornika X-205c2, a z którego  podawane będą odpady podajnikiem ABEL do spalania,</w:t>
      </w:r>
    </w:p>
    <w:bookmarkEnd w:id="14"/>
    <w:p w14:paraId="720786E9" w14:textId="77777777" w:rsidR="00AD6C7C" w:rsidRPr="002F4C46" w:rsidRDefault="00AD6C7C" w:rsidP="00AD6C7C">
      <w:pPr>
        <w:pStyle w:val="Teksttreci0"/>
        <w:numPr>
          <w:ilvl w:val="0"/>
          <w:numId w:val="39"/>
        </w:numPr>
        <w:shd w:val="clear" w:color="auto" w:fill="auto"/>
        <w:tabs>
          <w:tab w:val="left" w:pos="333"/>
        </w:tabs>
        <w:ind w:left="340" w:hanging="340"/>
        <w:rPr>
          <w:sz w:val="24"/>
          <w:szCs w:val="24"/>
        </w:rPr>
      </w:pPr>
      <w:r w:rsidRPr="002F4C46">
        <w:rPr>
          <w:rStyle w:val="Teksttreci"/>
          <w:sz w:val="24"/>
          <w:szCs w:val="24"/>
        </w:rPr>
        <w:t xml:space="preserve">zbiorniki stalowe zamknięte, szczelne, </w:t>
      </w:r>
      <w:proofErr w:type="spellStart"/>
      <w:r w:rsidRPr="002F4C46">
        <w:rPr>
          <w:rStyle w:val="Teksttreci"/>
          <w:sz w:val="24"/>
          <w:szCs w:val="24"/>
        </w:rPr>
        <w:t>ozn</w:t>
      </w:r>
      <w:proofErr w:type="spellEnd"/>
      <w:r w:rsidRPr="002F4C46">
        <w:rPr>
          <w:rStyle w:val="Teksttreci"/>
          <w:sz w:val="24"/>
          <w:szCs w:val="24"/>
        </w:rPr>
        <w:t xml:space="preserve">. B-118 i B-212 - mieszalnik o poj. </w:t>
      </w:r>
      <w:r w:rsidRPr="002F4C46">
        <w:rPr>
          <w:rStyle w:val="Teksttreci"/>
          <w:sz w:val="24"/>
          <w:szCs w:val="24"/>
        </w:rPr>
        <w:br/>
        <w:t>25,0 m</w:t>
      </w:r>
      <w:r w:rsidRPr="002F4C46">
        <w:rPr>
          <w:rStyle w:val="Teksttreci"/>
          <w:sz w:val="24"/>
          <w:szCs w:val="24"/>
          <w:vertAlign w:val="superscript"/>
        </w:rPr>
        <w:t xml:space="preserve">3 </w:t>
      </w:r>
      <w:r w:rsidRPr="002F4C46">
        <w:rPr>
          <w:rStyle w:val="Teksttreci"/>
          <w:sz w:val="24"/>
          <w:szCs w:val="24"/>
        </w:rPr>
        <w:t>(nr 14 na planie) i mieszalnik o pojemności 25,0 m</w:t>
      </w:r>
      <w:r w:rsidRPr="002F4C46">
        <w:rPr>
          <w:rStyle w:val="Teksttreci"/>
          <w:sz w:val="24"/>
          <w:szCs w:val="24"/>
          <w:vertAlign w:val="superscript"/>
        </w:rPr>
        <w:t>3</w:t>
      </w:r>
      <w:r w:rsidRPr="002F4C46">
        <w:rPr>
          <w:rStyle w:val="Teksttreci"/>
          <w:sz w:val="24"/>
          <w:szCs w:val="24"/>
        </w:rPr>
        <w:t xml:space="preserve"> (nr 13 na planie) </w:t>
      </w:r>
      <w:r w:rsidRPr="002F4C46">
        <w:rPr>
          <w:rStyle w:val="Teksttreci"/>
          <w:sz w:val="24"/>
          <w:szCs w:val="24"/>
        </w:rPr>
        <w:br/>
        <w:t>na odpady płynne,</w:t>
      </w:r>
      <w:r w:rsidRPr="002F4C46">
        <w:rPr>
          <w:sz w:val="24"/>
          <w:szCs w:val="24"/>
        </w:rPr>
        <w:t xml:space="preserve"> w tym węglowodory</w:t>
      </w:r>
      <w:r w:rsidRPr="002F4C46">
        <w:rPr>
          <w:rStyle w:val="Teksttreci"/>
          <w:sz w:val="24"/>
          <w:szCs w:val="24"/>
        </w:rPr>
        <w:t xml:space="preserve">. Zbiorniki posadowione na betonowych fundamentach, w szczelnych, betonowych tacach </w:t>
      </w:r>
      <w:proofErr w:type="spellStart"/>
      <w:r w:rsidRPr="002F4C46">
        <w:rPr>
          <w:rStyle w:val="Teksttreci"/>
          <w:sz w:val="24"/>
          <w:szCs w:val="24"/>
        </w:rPr>
        <w:t>przeciwrozlewczych</w:t>
      </w:r>
      <w:proofErr w:type="spellEnd"/>
      <w:r w:rsidRPr="002F4C46">
        <w:rPr>
          <w:rStyle w:val="Teksttreci"/>
          <w:sz w:val="24"/>
          <w:szCs w:val="24"/>
        </w:rPr>
        <w:t>.</w:t>
      </w:r>
      <w:r w:rsidRPr="002F4C46">
        <w:rPr>
          <w:rStyle w:val="Teksttreci"/>
          <w:sz w:val="24"/>
          <w:szCs w:val="24"/>
          <w:shd w:val="clear" w:color="auto" w:fill="auto"/>
        </w:rPr>
        <w:t xml:space="preserve"> </w:t>
      </w:r>
      <w:r w:rsidRPr="002F4C46">
        <w:rPr>
          <w:rStyle w:val="Teksttreci"/>
          <w:sz w:val="24"/>
          <w:szCs w:val="24"/>
          <w:shd w:val="clear" w:color="auto" w:fill="auto"/>
        </w:rPr>
        <w:br/>
      </w:r>
      <w:r w:rsidRPr="002F4C46">
        <w:rPr>
          <w:sz w:val="24"/>
          <w:szCs w:val="24"/>
        </w:rPr>
        <w:t xml:space="preserve">Nad chłodnicą i kominkiem oddechowym zbiorników zabudowane będą pakiety </w:t>
      </w:r>
      <w:r w:rsidRPr="002F4C46">
        <w:rPr>
          <w:sz w:val="24"/>
          <w:szCs w:val="24"/>
        </w:rPr>
        <w:br/>
        <w:t xml:space="preserve">z filtrem z węglem aktywnym dla wyłapywania ewentualnych odorów </w:t>
      </w:r>
      <w:r w:rsidRPr="002F4C46">
        <w:rPr>
          <w:sz w:val="24"/>
          <w:szCs w:val="24"/>
        </w:rPr>
        <w:br/>
        <w:t xml:space="preserve">i węglowodorów. Zbiorniki B-118 i B-212 wyposażone będą w skraplacze oparów dla eliminacji emisji niezorganizowanej; </w:t>
      </w:r>
    </w:p>
    <w:p w14:paraId="25CF98C6" w14:textId="77777777" w:rsidR="00AD6C7C" w:rsidRPr="002F4C46" w:rsidRDefault="00AD6C7C" w:rsidP="00AD6C7C">
      <w:pPr>
        <w:pStyle w:val="Teksttreci0"/>
        <w:numPr>
          <w:ilvl w:val="0"/>
          <w:numId w:val="39"/>
        </w:numPr>
        <w:shd w:val="clear" w:color="auto" w:fill="auto"/>
        <w:tabs>
          <w:tab w:val="left" w:pos="333"/>
        </w:tabs>
        <w:ind w:left="340" w:hanging="340"/>
        <w:rPr>
          <w:rStyle w:val="Teksttreci"/>
          <w:sz w:val="24"/>
          <w:szCs w:val="24"/>
        </w:rPr>
      </w:pPr>
      <w:r w:rsidRPr="002F4C46">
        <w:rPr>
          <w:rStyle w:val="Teksttreci"/>
          <w:sz w:val="24"/>
          <w:szCs w:val="24"/>
        </w:rPr>
        <w:t>zbiornik stalowy zamknięty M-1 o pojemności 25 m</w:t>
      </w:r>
      <w:r w:rsidRPr="002F4C46">
        <w:rPr>
          <w:rStyle w:val="Teksttreci"/>
          <w:sz w:val="24"/>
          <w:szCs w:val="24"/>
          <w:vertAlign w:val="superscript"/>
        </w:rPr>
        <w:t>3</w:t>
      </w:r>
      <w:r w:rsidRPr="002F4C46">
        <w:rPr>
          <w:rStyle w:val="Teksttreci"/>
          <w:sz w:val="24"/>
          <w:szCs w:val="24"/>
        </w:rPr>
        <w:t xml:space="preserve"> na odpady o zawodnieniu powyżej 25% (nr 12a na planie), w którym będzie prowadzony proces odwadniania,</w:t>
      </w:r>
    </w:p>
    <w:p w14:paraId="2824AEC9" w14:textId="77777777" w:rsidR="00AD6C7C" w:rsidRPr="002F4C46" w:rsidRDefault="00AD6C7C" w:rsidP="00AD6C7C">
      <w:pPr>
        <w:pStyle w:val="Teksttreci0"/>
        <w:numPr>
          <w:ilvl w:val="0"/>
          <w:numId w:val="39"/>
        </w:numPr>
        <w:shd w:val="clear" w:color="auto" w:fill="auto"/>
        <w:tabs>
          <w:tab w:val="left" w:pos="333"/>
        </w:tabs>
        <w:ind w:left="340" w:hanging="340"/>
        <w:rPr>
          <w:rStyle w:val="Teksttreci"/>
          <w:sz w:val="24"/>
          <w:szCs w:val="24"/>
        </w:rPr>
      </w:pPr>
      <w:r w:rsidRPr="002F4C46">
        <w:rPr>
          <w:rStyle w:val="Teksttreci"/>
          <w:sz w:val="24"/>
          <w:szCs w:val="24"/>
        </w:rPr>
        <w:t>dwa zbiorniki betonowe 4m</w:t>
      </w:r>
      <w:r w:rsidRPr="002F4C46">
        <w:rPr>
          <w:rStyle w:val="Teksttreci"/>
          <w:sz w:val="24"/>
          <w:szCs w:val="24"/>
          <w:vertAlign w:val="superscript"/>
        </w:rPr>
        <w:t>3</w:t>
      </w:r>
      <w:r w:rsidRPr="002F4C46">
        <w:rPr>
          <w:rStyle w:val="Teksttreci"/>
          <w:sz w:val="24"/>
          <w:szCs w:val="24"/>
        </w:rPr>
        <w:t xml:space="preserve"> do przyjmowania odwodnionej frakcji z M1 po procesie odwadniania,       </w:t>
      </w:r>
    </w:p>
    <w:p w14:paraId="22521A1B" w14:textId="77777777" w:rsidR="00AD6C7C" w:rsidRPr="002F4C46" w:rsidRDefault="00AD6C7C" w:rsidP="00AD6C7C">
      <w:pPr>
        <w:pStyle w:val="Teksttreci0"/>
        <w:numPr>
          <w:ilvl w:val="0"/>
          <w:numId w:val="39"/>
        </w:numPr>
        <w:shd w:val="clear" w:color="auto" w:fill="auto"/>
        <w:tabs>
          <w:tab w:val="left" w:pos="333"/>
        </w:tabs>
        <w:ind w:left="340" w:hanging="340"/>
        <w:rPr>
          <w:sz w:val="24"/>
          <w:szCs w:val="24"/>
        </w:rPr>
      </w:pPr>
      <w:r w:rsidRPr="002F4C46">
        <w:rPr>
          <w:rStyle w:val="Teksttreci"/>
          <w:sz w:val="24"/>
          <w:szCs w:val="24"/>
        </w:rPr>
        <w:t>zbiornik stalowy zamknięty M-2 o pojemności 25 m</w:t>
      </w:r>
      <w:r w:rsidRPr="002F4C46">
        <w:rPr>
          <w:rStyle w:val="Teksttreci"/>
          <w:sz w:val="24"/>
          <w:szCs w:val="24"/>
          <w:vertAlign w:val="superscript"/>
        </w:rPr>
        <w:t>3</w:t>
      </w:r>
      <w:r w:rsidRPr="002F4C46">
        <w:rPr>
          <w:rStyle w:val="Teksttreci"/>
          <w:sz w:val="24"/>
          <w:szCs w:val="24"/>
        </w:rPr>
        <w:t xml:space="preserve"> na odpady przyjmowane do produkcji płynnego paliwa alternatywnego  (nr 12b na planie) w którym będzie prowadzony proces produkcji płynnego paliwa alternatywnego,</w:t>
      </w:r>
    </w:p>
    <w:p w14:paraId="42C0436B" w14:textId="77777777" w:rsidR="00AD6C7C" w:rsidRPr="002F4C46" w:rsidRDefault="00AD6C7C" w:rsidP="00AD6C7C">
      <w:pPr>
        <w:pStyle w:val="Teksttreci0"/>
        <w:numPr>
          <w:ilvl w:val="0"/>
          <w:numId w:val="39"/>
        </w:numPr>
        <w:shd w:val="clear" w:color="auto" w:fill="auto"/>
        <w:tabs>
          <w:tab w:val="left" w:pos="333"/>
        </w:tabs>
        <w:ind w:left="340" w:hanging="340"/>
        <w:rPr>
          <w:rStyle w:val="Teksttreci"/>
          <w:sz w:val="24"/>
          <w:szCs w:val="24"/>
        </w:rPr>
      </w:pPr>
      <w:r w:rsidRPr="002F4C46">
        <w:rPr>
          <w:rStyle w:val="Teksttreci"/>
          <w:sz w:val="24"/>
          <w:szCs w:val="24"/>
        </w:rPr>
        <w:t xml:space="preserve">wiata stalowa zadaszona (boks zadaszony, osiatkowany i zamykany) </w:t>
      </w:r>
      <w:r w:rsidRPr="002F4C46">
        <w:rPr>
          <w:rStyle w:val="Teksttreci"/>
          <w:sz w:val="24"/>
          <w:szCs w:val="24"/>
        </w:rPr>
        <w:br/>
        <w:t xml:space="preserve">(nr 47 na planie) na odpady zbierane, </w:t>
      </w:r>
    </w:p>
    <w:p w14:paraId="64E72FE5" w14:textId="77777777" w:rsidR="00AD6C7C" w:rsidRPr="002F4C46" w:rsidRDefault="00AD6C7C" w:rsidP="00AD6C7C">
      <w:pPr>
        <w:pStyle w:val="Teksttreci0"/>
        <w:numPr>
          <w:ilvl w:val="0"/>
          <w:numId w:val="39"/>
        </w:numPr>
        <w:shd w:val="clear" w:color="auto" w:fill="auto"/>
        <w:tabs>
          <w:tab w:val="left" w:pos="333"/>
        </w:tabs>
        <w:rPr>
          <w:sz w:val="24"/>
          <w:szCs w:val="24"/>
        </w:rPr>
      </w:pPr>
      <w:r w:rsidRPr="002F4C46">
        <w:rPr>
          <w:rStyle w:val="Teksttreci"/>
          <w:sz w:val="24"/>
          <w:szCs w:val="24"/>
        </w:rPr>
        <w:t xml:space="preserve">miejsce zabudowy rozdrabniarki w hali zasypu  (nr 4a na planie);  </w:t>
      </w:r>
    </w:p>
    <w:p w14:paraId="14253DBC" w14:textId="77777777" w:rsidR="00AD6C7C" w:rsidRPr="00F265FC" w:rsidRDefault="00AD6C7C" w:rsidP="00AD6C7C">
      <w:pPr>
        <w:pStyle w:val="Teksttreci0"/>
        <w:numPr>
          <w:ilvl w:val="0"/>
          <w:numId w:val="39"/>
        </w:numPr>
        <w:shd w:val="clear" w:color="auto" w:fill="auto"/>
        <w:tabs>
          <w:tab w:val="left" w:pos="333"/>
        </w:tabs>
        <w:ind w:left="340" w:hanging="340"/>
        <w:rPr>
          <w:rStyle w:val="Teksttreci"/>
          <w:sz w:val="24"/>
          <w:szCs w:val="24"/>
          <w:shd w:val="clear" w:color="auto" w:fill="auto"/>
        </w:rPr>
      </w:pPr>
      <w:r w:rsidRPr="002F4C46">
        <w:rPr>
          <w:rStyle w:val="Teksttreci"/>
          <w:sz w:val="24"/>
          <w:szCs w:val="24"/>
        </w:rPr>
        <w:t>rozdrabniarka odpadów stałych zlokalizowana pod zadaszeniem (nr 50 na planie),</w:t>
      </w:r>
    </w:p>
    <w:p w14:paraId="2D05DDA8" w14:textId="77777777" w:rsidR="00F265FC" w:rsidRDefault="00F265FC" w:rsidP="00F265FC">
      <w:pPr>
        <w:pStyle w:val="Teksttreci0"/>
        <w:shd w:val="clear" w:color="auto" w:fill="auto"/>
        <w:tabs>
          <w:tab w:val="left" w:pos="333"/>
        </w:tabs>
        <w:ind w:left="340"/>
        <w:rPr>
          <w:sz w:val="24"/>
          <w:szCs w:val="24"/>
        </w:rPr>
      </w:pPr>
    </w:p>
    <w:p w14:paraId="7C6AE0FC" w14:textId="77777777" w:rsidR="00172493" w:rsidRPr="002F4C46" w:rsidRDefault="00172493" w:rsidP="00F265FC">
      <w:pPr>
        <w:pStyle w:val="Teksttreci0"/>
        <w:shd w:val="clear" w:color="auto" w:fill="auto"/>
        <w:tabs>
          <w:tab w:val="left" w:pos="333"/>
        </w:tabs>
        <w:ind w:left="340"/>
        <w:rPr>
          <w:sz w:val="24"/>
          <w:szCs w:val="24"/>
        </w:rPr>
      </w:pPr>
    </w:p>
    <w:p w14:paraId="73BE0B18" w14:textId="77777777" w:rsidR="00AD6C7C" w:rsidRPr="002F4C46" w:rsidRDefault="00AD6C7C" w:rsidP="00AD6C7C">
      <w:pPr>
        <w:pStyle w:val="Teksttreci0"/>
        <w:numPr>
          <w:ilvl w:val="0"/>
          <w:numId w:val="39"/>
        </w:numPr>
        <w:shd w:val="clear" w:color="auto" w:fill="auto"/>
        <w:tabs>
          <w:tab w:val="left" w:pos="333"/>
        </w:tabs>
        <w:ind w:left="340" w:hanging="340"/>
        <w:rPr>
          <w:sz w:val="24"/>
          <w:szCs w:val="24"/>
          <w:shd w:val="clear" w:color="auto" w:fill="FFFFFF"/>
        </w:rPr>
      </w:pPr>
      <w:r w:rsidRPr="002F4C46">
        <w:rPr>
          <w:rStyle w:val="Teksttreci"/>
          <w:sz w:val="24"/>
          <w:szCs w:val="24"/>
        </w:rPr>
        <w:lastRenderedPageBreak/>
        <w:t>podajnik taśmowy zainstalowany w zadaszonym boksie X-206, do mechanicznego dozowania odpadów do spalania (nr 38 na planie),</w:t>
      </w:r>
    </w:p>
    <w:p w14:paraId="5CBC8197" w14:textId="77777777" w:rsidR="00AD6C7C" w:rsidRPr="002F4C46" w:rsidRDefault="00AD6C7C" w:rsidP="00AD6C7C">
      <w:pPr>
        <w:pStyle w:val="Teksttreci0"/>
        <w:numPr>
          <w:ilvl w:val="0"/>
          <w:numId w:val="39"/>
        </w:numPr>
        <w:shd w:val="clear" w:color="auto" w:fill="auto"/>
        <w:tabs>
          <w:tab w:val="left" w:pos="333"/>
        </w:tabs>
        <w:ind w:left="340" w:hanging="340"/>
        <w:rPr>
          <w:rStyle w:val="Teksttreci"/>
          <w:sz w:val="24"/>
          <w:szCs w:val="24"/>
        </w:rPr>
      </w:pPr>
      <w:r w:rsidRPr="002F4C46">
        <w:rPr>
          <w:rStyle w:val="Teksttreci"/>
          <w:sz w:val="24"/>
          <w:szCs w:val="24"/>
        </w:rPr>
        <w:t>I-sza komora osadcza zbiornika żelbetowego X-207a o poj. 60 m</w:t>
      </w:r>
      <w:r w:rsidRPr="002F4C46">
        <w:rPr>
          <w:rStyle w:val="Teksttreci"/>
          <w:sz w:val="24"/>
          <w:szCs w:val="24"/>
          <w:vertAlign w:val="superscript"/>
        </w:rPr>
        <w:t xml:space="preserve">3 </w:t>
      </w:r>
      <w:r w:rsidRPr="002F4C46">
        <w:rPr>
          <w:rStyle w:val="Teksttreci"/>
          <w:sz w:val="24"/>
          <w:szCs w:val="24"/>
        </w:rPr>
        <w:t>- na odpady zawodnione z odżużlacza (nr 39 na planie),</w:t>
      </w:r>
    </w:p>
    <w:p w14:paraId="46C47105" w14:textId="35053998" w:rsidR="00AD6C7C" w:rsidRPr="002F4C46" w:rsidRDefault="00AD6C7C" w:rsidP="00AD6C7C">
      <w:pPr>
        <w:pStyle w:val="Teksttreci0"/>
        <w:numPr>
          <w:ilvl w:val="0"/>
          <w:numId w:val="40"/>
        </w:numPr>
        <w:shd w:val="clear" w:color="auto" w:fill="auto"/>
        <w:tabs>
          <w:tab w:val="left" w:pos="333"/>
        </w:tabs>
        <w:ind w:left="336"/>
        <w:rPr>
          <w:rStyle w:val="Teksttreci"/>
          <w:sz w:val="24"/>
          <w:szCs w:val="24"/>
        </w:rPr>
      </w:pPr>
      <w:bookmarkStart w:id="15" w:name="_Hlk120270210"/>
      <w:r w:rsidRPr="002F4C46">
        <w:rPr>
          <w:rStyle w:val="Teksttreci"/>
          <w:sz w:val="24"/>
          <w:szCs w:val="24"/>
        </w:rPr>
        <w:t>chłodnia odpadów medycznych o powierzchni wewnętrznej 182,64 m</w:t>
      </w:r>
      <w:r w:rsidRPr="002F4C46">
        <w:rPr>
          <w:rStyle w:val="Teksttreci"/>
          <w:sz w:val="24"/>
          <w:szCs w:val="24"/>
          <w:vertAlign w:val="superscript"/>
        </w:rPr>
        <w:t>2</w:t>
      </w:r>
      <w:r w:rsidRPr="002F4C46">
        <w:rPr>
          <w:rStyle w:val="Teksttreci"/>
          <w:sz w:val="24"/>
          <w:szCs w:val="24"/>
        </w:rPr>
        <w:t xml:space="preserve">, pojemności 73,5 Mg odpadów (nr 41 na planie); chłodnia wyposażona będzie </w:t>
      </w:r>
      <w:r w:rsidR="00F62F78">
        <w:rPr>
          <w:rStyle w:val="Teksttreci"/>
          <w:sz w:val="24"/>
          <w:szCs w:val="24"/>
        </w:rPr>
        <w:br/>
      </w:r>
      <w:r w:rsidRPr="002F4C46">
        <w:rPr>
          <w:rStyle w:val="Teksttreci"/>
          <w:sz w:val="24"/>
          <w:szCs w:val="24"/>
        </w:rPr>
        <w:t xml:space="preserve">w system wymuszonej wentylacji z odpowiednim systemem redukcji emisji - filtracji powietrza; w chłodni magazynowane będą odpady mogące stwarzać zagrożenie </w:t>
      </w:r>
      <w:proofErr w:type="spellStart"/>
      <w:r w:rsidRPr="002F4C46">
        <w:rPr>
          <w:rStyle w:val="Teksttreci"/>
          <w:sz w:val="24"/>
          <w:szCs w:val="24"/>
        </w:rPr>
        <w:t>odorowe</w:t>
      </w:r>
      <w:proofErr w:type="spellEnd"/>
      <w:r w:rsidRPr="002F4C46">
        <w:rPr>
          <w:rStyle w:val="Teksttreci"/>
          <w:sz w:val="24"/>
          <w:szCs w:val="24"/>
        </w:rPr>
        <w:t>,</w:t>
      </w:r>
    </w:p>
    <w:bookmarkEnd w:id="15"/>
    <w:p w14:paraId="7930AD9F" w14:textId="77777777" w:rsidR="00AD6C7C" w:rsidRPr="002F4C46" w:rsidRDefault="00AD6C7C" w:rsidP="00AD6C7C">
      <w:pPr>
        <w:pStyle w:val="Teksttreci0"/>
        <w:numPr>
          <w:ilvl w:val="0"/>
          <w:numId w:val="39"/>
        </w:numPr>
        <w:shd w:val="clear" w:color="auto" w:fill="auto"/>
        <w:tabs>
          <w:tab w:val="left" w:pos="333"/>
        </w:tabs>
        <w:ind w:left="340" w:hanging="340"/>
        <w:rPr>
          <w:rStyle w:val="Teksttreci"/>
          <w:color w:val="7030A0"/>
          <w:sz w:val="24"/>
          <w:szCs w:val="24"/>
        </w:rPr>
      </w:pPr>
      <w:r w:rsidRPr="002F4C46">
        <w:rPr>
          <w:rStyle w:val="Teksttreci"/>
          <w:sz w:val="24"/>
          <w:szCs w:val="24"/>
        </w:rPr>
        <w:t>zadaszony plac betonowy o powierzchni 21 m</w:t>
      </w:r>
      <w:r w:rsidRPr="002F4C46">
        <w:rPr>
          <w:rStyle w:val="Teksttreci"/>
          <w:sz w:val="24"/>
          <w:szCs w:val="24"/>
          <w:vertAlign w:val="superscript"/>
        </w:rPr>
        <w:t xml:space="preserve">2 </w:t>
      </w:r>
      <w:r w:rsidRPr="002F4C46">
        <w:rPr>
          <w:rStyle w:val="Teksttreci"/>
          <w:sz w:val="24"/>
          <w:szCs w:val="24"/>
        </w:rPr>
        <w:t>na pyły (nr 30 na planie),</w:t>
      </w:r>
    </w:p>
    <w:p w14:paraId="5B81A0AD" w14:textId="77777777" w:rsidR="00AD6C7C" w:rsidRPr="002F4C46" w:rsidRDefault="00AD6C7C" w:rsidP="00AD6C7C">
      <w:pPr>
        <w:pStyle w:val="Teksttreci0"/>
        <w:numPr>
          <w:ilvl w:val="0"/>
          <w:numId w:val="39"/>
        </w:numPr>
        <w:shd w:val="clear" w:color="auto" w:fill="auto"/>
        <w:tabs>
          <w:tab w:val="left" w:pos="333"/>
        </w:tabs>
        <w:ind w:left="340" w:hanging="340"/>
        <w:rPr>
          <w:rStyle w:val="Teksttreci"/>
          <w:sz w:val="24"/>
          <w:szCs w:val="24"/>
        </w:rPr>
      </w:pPr>
      <w:r w:rsidRPr="002F4C46">
        <w:rPr>
          <w:rStyle w:val="Teksttreci"/>
          <w:sz w:val="24"/>
          <w:szCs w:val="24"/>
        </w:rPr>
        <w:t xml:space="preserve">plac przy zbiorniku  B-206 na  kontener na złom </w:t>
      </w:r>
      <w:r w:rsidRPr="002F4C46">
        <w:rPr>
          <w:sz w:val="24"/>
          <w:szCs w:val="24"/>
        </w:rPr>
        <w:t>(nr 42 na  planie)</w:t>
      </w:r>
      <w:r w:rsidRPr="002F4C46">
        <w:rPr>
          <w:rStyle w:val="Teksttreci"/>
          <w:sz w:val="24"/>
          <w:szCs w:val="24"/>
        </w:rPr>
        <w:t>,</w:t>
      </w:r>
    </w:p>
    <w:p w14:paraId="16FDE6B1" w14:textId="77777777" w:rsidR="00AD6C7C" w:rsidRPr="002F4C46" w:rsidRDefault="00AD6C7C" w:rsidP="00AD6C7C">
      <w:pPr>
        <w:pStyle w:val="Teksttreci0"/>
        <w:numPr>
          <w:ilvl w:val="0"/>
          <w:numId w:val="39"/>
        </w:numPr>
        <w:shd w:val="clear" w:color="auto" w:fill="auto"/>
        <w:tabs>
          <w:tab w:val="left" w:pos="333"/>
        </w:tabs>
        <w:ind w:left="340" w:hanging="340"/>
        <w:rPr>
          <w:sz w:val="24"/>
          <w:szCs w:val="24"/>
        </w:rPr>
      </w:pPr>
      <w:r w:rsidRPr="002F4C46">
        <w:rPr>
          <w:rStyle w:val="Teksttreci"/>
          <w:sz w:val="24"/>
          <w:szCs w:val="24"/>
        </w:rPr>
        <w:t>z</w:t>
      </w:r>
      <w:r w:rsidRPr="002F4C46">
        <w:rPr>
          <w:rFonts w:eastAsia="Times New Roman"/>
          <w:sz w:val="24"/>
          <w:szCs w:val="24"/>
          <w:lang w:eastAsia="pl-PL"/>
        </w:rPr>
        <w:t>adaszony plac przy X-206  (</w:t>
      </w:r>
      <w:r w:rsidRPr="002F4C46">
        <w:rPr>
          <w:bCs/>
          <w:sz w:val="24"/>
          <w:szCs w:val="24"/>
        </w:rPr>
        <w:t>nr 46 na planie) na odpady z drewna  stałe inne niż niebezpieczne o powierzchni 3,3 m</w:t>
      </w:r>
      <w:r w:rsidRPr="002F4C46">
        <w:rPr>
          <w:bCs/>
          <w:sz w:val="24"/>
          <w:szCs w:val="24"/>
          <w:vertAlign w:val="superscript"/>
        </w:rPr>
        <w:t>2</w:t>
      </w:r>
      <w:r w:rsidRPr="002F4C46">
        <w:rPr>
          <w:bCs/>
          <w:sz w:val="24"/>
          <w:szCs w:val="24"/>
        </w:rPr>
        <w:t>,</w:t>
      </w:r>
    </w:p>
    <w:p w14:paraId="2587BF9C" w14:textId="77777777" w:rsidR="00AD6C7C" w:rsidRPr="002F4C46" w:rsidRDefault="00AD6C7C" w:rsidP="00AD6C7C">
      <w:pPr>
        <w:pStyle w:val="Teksttreci0"/>
        <w:numPr>
          <w:ilvl w:val="0"/>
          <w:numId w:val="39"/>
        </w:numPr>
        <w:shd w:val="clear" w:color="auto" w:fill="auto"/>
        <w:tabs>
          <w:tab w:val="left" w:pos="333"/>
        </w:tabs>
        <w:ind w:left="340" w:hanging="340"/>
        <w:rPr>
          <w:sz w:val="24"/>
          <w:szCs w:val="24"/>
        </w:rPr>
      </w:pPr>
      <w:r w:rsidRPr="002F4C46">
        <w:rPr>
          <w:bCs/>
          <w:sz w:val="24"/>
          <w:szCs w:val="24"/>
        </w:rPr>
        <w:t xml:space="preserve">plac betonowy przy mieszalniku  B-208 (nr 51 na planie), miejsce  posadowienia rozdrabniarki (nr 50 na planie) i  rozdrabniania odpadów.  </w:t>
      </w:r>
    </w:p>
    <w:p w14:paraId="086C3D0B" w14:textId="57C3F24F" w:rsidR="00AD6C7C" w:rsidRPr="002F4C46" w:rsidRDefault="00AD6C7C" w:rsidP="00627F19">
      <w:pPr>
        <w:spacing w:line="276" w:lineRule="auto"/>
        <w:rPr>
          <w:rFonts w:ascii="Arial" w:hAnsi="Arial" w:cs="Arial"/>
          <w:b/>
        </w:rPr>
      </w:pPr>
      <w:bookmarkStart w:id="16" w:name="_Hlk9498488"/>
      <w:r w:rsidRPr="002F4C46">
        <w:rPr>
          <w:rFonts w:ascii="Arial" w:hAnsi="Arial" w:cs="Arial"/>
          <w:bCs/>
        </w:rPr>
        <w:t xml:space="preserve">I.2.1.1. </w:t>
      </w:r>
      <w:r w:rsidRPr="002F4C46">
        <w:rPr>
          <w:rFonts w:ascii="Arial" w:eastAsia="Times New Roman" w:hAnsi="Arial" w:cs="Arial"/>
        </w:rPr>
        <w:t xml:space="preserve">Wszystkie zbiorniki odpadów wykonane będą jako szczelne pełne lub zadaszone. </w:t>
      </w:r>
      <w:r w:rsidRPr="002F4C46">
        <w:rPr>
          <w:rFonts w:ascii="Arial" w:hAnsi="Arial" w:cs="Arial"/>
          <w:bCs/>
        </w:rPr>
        <w:t>Dna zbiorników wykonane będą z betonu, uszczelnione</w:t>
      </w:r>
      <w:r w:rsidRPr="002F4C46">
        <w:rPr>
          <w:rFonts w:ascii="Arial" w:hAnsi="Arial" w:cs="Arial"/>
          <w:bCs/>
        </w:rPr>
        <w:br/>
        <w:t xml:space="preserve">geomembraną. </w:t>
      </w:r>
      <w:r w:rsidRPr="002F4C46">
        <w:rPr>
          <w:rFonts w:ascii="Arial" w:eastAsia="Times New Roman" w:hAnsi="Arial" w:cs="Arial"/>
        </w:rPr>
        <w:t xml:space="preserve">Drogi dojazdowe oraz miejsca rozładunku odpadów wykonane będą jako </w:t>
      </w:r>
      <w:r w:rsidRPr="002F4C46">
        <w:rPr>
          <w:rFonts w:ascii="Arial" w:hAnsi="Arial" w:cs="Arial"/>
          <w:bCs/>
        </w:rPr>
        <w:t>betonowe, ze spadkiem w kierunku studzienek kanalizacyjnych, z których wody opadowo - roztopowe zbierane będą do studni zbiorczej</w:t>
      </w:r>
      <w:r w:rsidRPr="002F4C46">
        <w:rPr>
          <w:rFonts w:ascii="Arial" w:eastAsia="Times New Roman" w:hAnsi="Arial" w:cs="Arial"/>
        </w:rPr>
        <w:t xml:space="preserve">. Plac mycia pojazdów dowożących odpady wykonany będzie jako szczelny, z systemem zbierania </w:t>
      </w:r>
      <w:r w:rsidRPr="002F4C46">
        <w:rPr>
          <w:rFonts w:ascii="Arial" w:eastAsia="Times New Roman" w:hAnsi="Arial" w:cs="Arial"/>
        </w:rPr>
        <w:br/>
        <w:t>i bezodpływowego magazynowania zanieczyszczonych wód z mycia samochodów</w:t>
      </w:r>
      <w:bookmarkEnd w:id="16"/>
      <w:r w:rsidR="00627F19">
        <w:rPr>
          <w:rFonts w:ascii="Arial" w:hAnsi="Arial" w:cs="Arial"/>
        </w:rPr>
        <w:t>”.</w:t>
      </w:r>
    </w:p>
    <w:bookmarkEnd w:id="6"/>
    <w:p w14:paraId="03CB856E" w14:textId="77777777" w:rsidR="00AD6C7C" w:rsidRPr="00F13C4D" w:rsidRDefault="00AD6C7C" w:rsidP="00F13C4D"/>
    <w:p w14:paraId="65AB55A8" w14:textId="50AC47D8" w:rsidR="003C5706" w:rsidRPr="00F13C4D" w:rsidRDefault="00E77065" w:rsidP="00F13C4D">
      <w:pPr>
        <w:pStyle w:val="Nagwek2"/>
      </w:pPr>
      <w:bookmarkStart w:id="17" w:name="_Hlk219799432"/>
      <w:r w:rsidRPr="00F13C4D">
        <w:t>I.</w:t>
      </w:r>
      <w:r w:rsidR="00AD6C7C" w:rsidRPr="00F13C4D">
        <w:t>2</w:t>
      </w:r>
      <w:r w:rsidRPr="00F13C4D">
        <w:t xml:space="preserve">. </w:t>
      </w:r>
      <w:r w:rsidR="003C5706" w:rsidRPr="00F13C4D">
        <w:t>Punkt I.2.2.</w:t>
      </w:r>
      <w:r w:rsidR="00F62F78" w:rsidRPr="00F13C4D">
        <w:t xml:space="preserve"> </w:t>
      </w:r>
      <w:r w:rsidR="00F62F78" w:rsidRPr="00F13C4D">
        <w:rPr>
          <w:rFonts w:cs="Arial"/>
        </w:rPr>
        <w:t>Węzeł spalania odpadów i odzysku ciepła</w:t>
      </w:r>
      <w:r w:rsidR="00F62F78" w:rsidRPr="00F13C4D">
        <w:t>,</w:t>
      </w:r>
      <w:r w:rsidR="003C5706" w:rsidRPr="00F13C4D">
        <w:t xml:space="preserve"> otrzymuje nowe brzmienie:</w:t>
      </w:r>
    </w:p>
    <w:p w14:paraId="030EC14C" w14:textId="790205EA" w:rsidR="003C5706" w:rsidRPr="00F13C4D" w:rsidRDefault="003C5706" w:rsidP="00F13C4D"/>
    <w:p w14:paraId="0603A3F4" w14:textId="733AA33F" w:rsidR="009C480E" w:rsidRPr="00F62F78" w:rsidRDefault="00F62F78" w:rsidP="009C480E">
      <w:pPr>
        <w:tabs>
          <w:tab w:val="left" w:pos="567"/>
        </w:tabs>
        <w:spacing w:line="276" w:lineRule="auto"/>
        <w:ind w:right="-1"/>
        <w:rPr>
          <w:rFonts w:ascii="Arial" w:hAnsi="Arial" w:cs="Arial"/>
          <w:bCs/>
        </w:rPr>
      </w:pPr>
      <w:bookmarkStart w:id="18" w:name="_Hlk221010942"/>
      <w:r w:rsidRPr="00F62F78">
        <w:rPr>
          <w:rFonts w:ascii="Arial" w:hAnsi="Arial" w:cs="Arial"/>
          <w:bCs/>
        </w:rPr>
        <w:t>„</w:t>
      </w:r>
      <w:r w:rsidR="009C480E" w:rsidRPr="00F62F78">
        <w:rPr>
          <w:rFonts w:ascii="Arial" w:hAnsi="Arial" w:cs="Arial"/>
          <w:bCs/>
        </w:rPr>
        <w:t>I.2.2. Węzeł spalania odpadów i odzysku ciepła:</w:t>
      </w:r>
    </w:p>
    <w:p w14:paraId="54B56E3A" w14:textId="05CA3FCC" w:rsidR="009C480E" w:rsidRPr="0061542A" w:rsidRDefault="009C480E" w:rsidP="00F62F78">
      <w:pPr>
        <w:numPr>
          <w:ilvl w:val="0"/>
          <w:numId w:val="41"/>
        </w:numPr>
        <w:tabs>
          <w:tab w:val="left" w:pos="1418"/>
        </w:tabs>
        <w:spacing w:line="276" w:lineRule="auto"/>
        <w:ind w:left="322" w:right="-1"/>
        <w:rPr>
          <w:rFonts w:ascii="Arial" w:hAnsi="Arial" w:cs="Arial"/>
        </w:rPr>
      </w:pPr>
      <w:r w:rsidRPr="0061542A">
        <w:rPr>
          <w:rFonts w:ascii="Arial" w:hAnsi="Arial" w:cs="Arial"/>
          <w:bCs/>
        </w:rPr>
        <w:t>Urządzenia do podawania odpadów do pieca obrotowego o łącznej wydajności</w:t>
      </w:r>
      <w:r w:rsidRPr="0061542A">
        <w:rPr>
          <w:rFonts w:ascii="Arial" w:hAnsi="Arial" w:cs="Arial"/>
        </w:rPr>
        <w:t xml:space="preserve">  max. ~ 900 kg/h </w:t>
      </w:r>
      <w:r w:rsidR="0061542A" w:rsidRPr="0061542A">
        <w:rPr>
          <w:rFonts w:ascii="Arial" w:hAnsi="Arial" w:cs="Arial"/>
        </w:rPr>
        <w:t xml:space="preserve">~ </w:t>
      </w:r>
      <w:r w:rsidRPr="0061542A">
        <w:rPr>
          <w:rFonts w:ascii="Arial" w:hAnsi="Arial" w:cs="Arial"/>
        </w:rPr>
        <w:t>1 800 kg/h:</w:t>
      </w:r>
    </w:p>
    <w:p w14:paraId="4F5295D0" w14:textId="77777777" w:rsidR="009C480E" w:rsidRPr="0061542A" w:rsidRDefault="009C480E" w:rsidP="00F62F78">
      <w:pPr>
        <w:pStyle w:val="Akapitzlist"/>
        <w:numPr>
          <w:ilvl w:val="0"/>
          <w:numId w:val="46"/>
        </w:numPr>
        <w:tabs>
          <w:tab w:val="left" w:pos="1418"/>
        </w:tabs>
        <w:spacing w:line="276" w:lineRule="auto"/>
        <w:ind w:left="709" w:right="-1"/>
        <w:jc w:val="left"/>
        <w:rPr>
          <w:rFonts w:ascii="Arial" w:hAnsi="Arial" w:cs="Arial"/>
          <w:sz w:val="24"/>
          <w:szCs w:val="24"/>
        </w:rPr>
      </w:pPr>
      <w:r w:rsidRPr="0061542A">
        <w:rPr>
          <w:rFonts w:ascii="Arial" w:hAnsi="Arial" w:cs="Arial"/>
          <w:sz w:val="24"/>
          <w:szCs w:val="24"/>
        </w:rPr>
        <w:t xml:space="preserve">układ do podawania odpadów płynnych  wyposażony w jeden palnik  główny  </w:t>
      </w:r>
      <w:r w:rsidRPr="0061542A">
        <w:rPr>
          <w:rFonts w:ascii="Arial" w:hAnsi="Arial" w:cs="Arial"/>
          <w:sz w:val="24"/>
          <w:szCs w:val="24"/>
        </w:rPr>
        <w:br/>
        <w:t xml:space="preserve">o wydajności max. 700 kg/h o mocy maksymalnej  4,6MW, </w:t>
      </w:r>
    </w:p>
    <w:p w14:paraId="2E4A383C" w14:textId="54C90E53" w:rsidR="009C480E" w:rsidRPr="0061542A" w:rsidRDefault="009C480E" w:rsidP="00F62F78">
      <w:pPr>
        <w:pStyle w:val="Akapitzlist"/>
        <w:numPr>
          <w:ilvl w:val="0"/>
          <w:numId w:val="46"/>
        </w:numPr>
        <w:tabs>
          <w:tab w:val="left" w:pos="1418"/>
        </w:tabs>
        <w:spacing w:line="276" w:lineRule="auto"/>
        <w:ind w:left="709" w:right="-1"/>
        <w:jc w:val="left"/>
        <w:rPr>
          <w:rFonts w:ascii="Arial" w:hAnsi="Arial" w:cs="Arial"/>
          <w:sz w:val="24"/>
          <w:szCs w:val="24"/>
        </w:rPr>
      </w:pPr>
      <w:r w:rsidRPr="0061542A">
        <w:rPr>
          <w:rFonts w:ascii="Arial" w:hAnsi="Arial" w:cs="Arial"/>
          <w:sz w:val="24"/>
          <w:szCs w:val="24"/>
        </w:rPr>
        <w:t xml:space="preserve">hydrauliczny wpychacz </w:t>
      </w:r>
      <w:r w:rsidRPr="0061542A">
        <w:rPr>
          <w:rFonts w:ascii="Arial" w:eastAsia="Times New Roman" w:hAnsi="Arial" w:cs="Arial"/>
          <w:sz w:val="24"/>
          <w:szCs w:val="24"/>
          <w:lang w:eastAsia="pl-PL"/>
        </w:rPr>
        <w:t>ABEL</w:t>
      </w:r>
      <w:r w:rsidRPr="0061542A">
        <w:rPr>
          <w:rFonts w:ascii="Arial" w:hAnsi="Arial" w:cs="Arial"/>
          <w:sz w:val="24"/>
          <w:szCs w:val="24"/>
        </w:rPr>
        <w:t xml:space="preserve"> o wydajności max. 800 kg/h, </w:t>
      </w:r>
    </w:p>
    <w:p w14:paraId="705C304F" w14:textId="77777777" w:rsidR="009C480E" w:rsidRPr="0061542A" w:rsidRDefault="009C480E" w:rsidP="00F62F78">
      <w:pPr>
        <w:pStyle w:val="Akapitzlist"/>
        <w:numPr>
          <w:ilvl w:val="0"/>
          <w:numId w:val="46"/>
        </w:numPr>
        <w:tabs>
          <w:tab w:val="left" w:pos="1418"/>
        </w:tabs>
        <w:spacing w:line="276" w:lineRule="auto"/>
        <w:ind w:left="709" w:right="-1"/>
        <w:jc w:val="left"/>
        <w:rPr>
          <w:rFonts w:ascii="Arial" w:hAnsi="Arial" w:cs="Arial"/>
          <w:sz w:val="24"/>
          <w:szCs w:val="24"/>
        </w:rPr>
      </w:pPr>
      <w:r w:rsidRPr="0061542A">
        <w:rPr>
          <w:rFonts w:ascii="Arial" w:hAnsi="Arial" w:cs="Arial"/>
          <w:sz w:val="24"/>
          <w:szCs w:val="24"/>
        </w:rPr>
        <w:t>wyciąg skipowy o wydajności max. 800 kg/h,</w:t>
      </w:r>
    </w:p>
    <w:p w14:paraId="1BB630BA" w14:textId="5D43B77B" w:rsidR="009C480E" w:rsidRPr="0061542A" w:rsidRDefault="009C480E" w:rsidP="00F62F78">
      <w:pPr>
        <w:pStyle w:val="Akapitzlist"/>
        <w:numPr>
          <w:ilvl w:val="0"/>
          <w:numId w:val="46"/>
        </w:numPr>
        <w:tabs>
          <w:tab w:val="left" w:pos="1418"/>
        </w:tabs>
        <w:spacing w:line="276" w:lineRule="auto"/>
        <w:ind w:left="709" w:right="-1"/>
        <w:jc w:val="left"/>
        <w:rPr>
          <w:rFonts w:ascii="Arial" w:hAnsi="Arial" w:cs="Arial"/>
        </w:rPr>
      </w:pPr>
      <w:r w:rsidRPr="0061542A">
        <w:rPr>
          <w:rFonts w:ascii="Arial" w:hAnsi="Arial" w:cs="Arial"/>
          <w:sz w:val="24"/>
          <w:szCs w:val="24"/>
        </w:rPr>
        <w:t xml:space="preserve">podajnik ślimakowy o wydajności max. </w:t>
      </w:r>
      <w:r w:rsidR="00707059" w:rsidRPr="0061542A">
        <w:rPr>
          <w:rFonts w:ascii="Arial" w:hAnsi="Arial" w:cs="Arial"/>
          <w:sz w:val="24"/>
          <w:szCs w:val="24"/>
        </w:rPr>
        <w:t xml:space="preserve">1600  </w:t>
      </w:r>
      <w:r w:rsidRPr="0061542A">
        <w:rPr>
          <w:rFonts w:ascii="Arial" w:hAnsi="Arial" w:cs="Arial"/>
          <w:sz w:val="24"/>
          <w:szCs w:val="24"/>
        </w:rPr>
        <w:t>kg/h wyposażony w dwa niezależne zasypy,</w:t>
      </w:r>
    </w:p>
    <w:p w14:paraId="753758D7" w14:textId="4575D282" w:rsidR="003060A7" w:rsidRPr="0061542A" w:rsidRDefault="003E7E4C" w:rsidP="003E7E4C">
      <w:pPr>
        <w:spacing w:line="276" w:lineRule="auto"/>
        <w:ind w:left="708"/>
        <w:jc w:val="both"/>
        <w:rPr>
          <w:rFonts w:ascii="Arial" w:hAnsi="Arial" w:cs="Arial"/>
          <w:color w:val="EE0000"/>
        </w:rPr>
      </w:pPr>
      <w:r w:rsidRPr="0061542A">
        <w:rPr>
          <w:rFonts w:ascii="Arial" w:hAnsi="Arial" w:cs="Arial"/>
        </w:rPr>
        <w:t>Ww. p</w:t>
      </w:r>
      <w:r w:rsidR="009C480E" w:rsidRPr="0061542A">
        <w:rPr>
          <w:rFonts w:ascii="Arial" w:hAnsi="Arial" w:cs="Arial"/>
        </w:rPr>
        <w:t xml:space="preserve">odajniki </w:t>
      </w:r>
      <w:r w:rsidRPr="0061542A">
        <w:rPr>
          <w:rFonts w:ascii="Arial" w:hAnsi="Arial" w:cs="Arial"/>
        </w:rPr>
        <w:t xml:space="preserve"> i wyciągi </w:t>
      </w:r>
      <w:r w:rsidR="009C480E" w:rsidRPr="0061542A">
        <w:rPr>
          <w:rFonts w:ascii="Arial" w:hAnsi="Arial" w:cs="Arial"/>
        </w:rPr>
        <w:t>będą wykorzystywane wariantowo, w zależności od potrzeb</w:t>
      </w:r>
      <w:r w:rsidR="00C41616" w:rsidRPr="0061542A">
        <w:rPr>
          <w:rFonts w:ascii="Arial" w:hAnsi="Arial" w:cs="Arial"/>
        </w:rPr>
        <w:t xml:space="preserve"> </w:t>
      </w:r>
    </w:p>
    <w:p w14:paraId="721A634F" w14:textId="77777777" w:rsidR="003C5706" w:rsidRPr="00F62F78" w:rsidRDefault="003C5706" w:rsidP="00F62F78">
      <w:pPr>
        <w:numPr>
          <w:ilvl w:val="0"/>
          <w:numId w:val="41"/>
        </w:numPr>
        <w:tabs>
          <w:tab w:val="clear" w:pos="1637"/>
          <w:tab w:val="num" w:pos="502"/>
          <w:tab w:val="left" w:pos="1418"/>
        </w:tabs>
        <w:spacing w:line="276" w:lineRule="auto"/>
        <w:ind w:left="322" w:right="-1"/>
        <w:rPr>
          <w:rFonts w:ascii="Arial" w:hAnsi="Arial" w:cs="Arial"/>
          <w:bCs/>
        </w:rPr>
      </w:pPr>
      <w:r w:rsidRPr="0061542A">
        <w:rPr>
          <w:rFonts w:ascii="Arial" w:hAnsi="Arial" w:cs="Arial"/>
          <w:bCs/>
        </w:rPr>
        <w:t xml:space="preserve">Piec obrotowy o wydajności cieplnej 5,64 MW i liczbie obrotów 0,19 </w:t>
      </w:r>
      <w:proofErr w:type="spellStart"/>
      <w:r w:rsidRPr="0061542A">
        <w:rPr>
          <w:rFonts w:ascii="Arial" w:hAnsi="Arial" w:cs="Arial"/>
          <w:bCs/>
        </w:rPr>
        <w:t>obr</w:t>
      </w:r>
      <w:proofErr w:type="spellEnd"/>
      <w:r w:rsidRPr="0061542A">
        <w:rPr>
          <w:rFonts w:ascii="Arial" w:hAnsi="Arial" w:cs="Arial"/>
          <w:bCs/>
        </w:rPr>
        <w:t>./min,</w:t>
      </w:r>
      <w:r w:rsidRPr="00F62F78">
        <w:rPr>
          <w:rFonts w:ascii="Arial" w:hAnsi="Arial" w:cs="Arial"/>
          <w:bCs/>
        </w:rPr>
        <w:t xml:space="preserve"> wyposażony w palnik o wydajności cieplnej 3 MW, opalany gazem ziemnym.</w:t>
      </w:r>
    </w:p>
    <w:p w14:paraId="7960D0AC" w14:textId="77777777" w:rsidR="003C5706" w:rsidRPr="00F62F78" w:rsidRDefault="003C5706" w:rsidP="00F62F78">
      <w:pPr>
        <w:numPr>
          <w:ilvl w:val="0"/>
          <w:numId w:val="41"/>
        </w:numPr>
        <w:tabs>
          <w:tab w:val="left" w:pos="1418"/>
        </w:tabs>
        <w:spacing w:line="276" w:lineRule="auto"/>
        <w:ind w:left="322" w:right="-1"/>
        <w:rPr>
          <w:rFonts w:ascii="Arial" w:hAnsi="Arial" w:cs="Arial"/>
          <w:bCs/>
        </w:rPr>
      </w:pPr>
      <w:r w:rsidRPr="00F62F78">
        <w:rPr>
          <w:rFonts w:ascii="Arial" w:hAnsi="Arial" w:cs="Arial"/>
          <w:bCs/>
        </w:rPr>
        <w:t xml:space="preserve">Komora dopalania o pojemności </w:t>
      </w:r>
      <w:smartTag w:uri="urn:schemas-microsoft-com:office:smarttags" w:element="metricconverter">
        <w:smartTagPr>
          <w:attr w:name="ProductID" w:val="119,34 m3"/>
        </w:smartTagPr>
        <w:r w:rsidRPr="00F62F78">
          <w:rPr>
            <w:rFonts w:ascii="Arial" w:hAnsi="Arial" w:cs="Arial"/>
            <w:bCs/>
          </w:rPr>
          <w:t>119,34 m</w:t>
        </w:r>
        <w:r w:rsidRPr="00F62F78">
          <w:rPr>
            <w:rFonts w:ascii="Arial" w:hAnsi="Arial" w:cs="Arial"/>
            <w:bCs/>
            <w:vertAlign w:val="superscript"/>
          </w:rPr>
          <w:t>3</w:t>
        </w:r>
      </w:smartTag>
      <w:r w:rsidRPr="00F62F78">
        <w:rPr>
          <w:rFonts w:ascii="Arial" w:hAnsi="Arial" w:cs="Arial"/>
          <w:bCs/>
        </w:rPr>
        <w:t>:</w:t>
      </w:r>
    </w:p>
    <w:p w14:paraId="123243CF" w14:textId="419ED439" w:rsidR="003C5706" w:rsidRPr="002F4C46" w:rsidRDefault="003C5706" w:rsidP="00F62F78">
      <w:pPr>
        <w:numPr>
          <w:ilvl w:val="0"/>
          <w:numId w:val="41"/>
        </w:numPr>
        <w:tabs>
          <w:tab w:val="left" w:pos="1418"/>
        </w:tabs>
        <w:spacing w:line="276" w:lineRule="auto"/>
        <w:ind w:left="322" w:right="-1"/>
        <w:rPr>
          <w:rFonts w:ascii="Arial" w:hAnsi="Arial" w:cs="Arial"/>
        </w:rPr>
      </w:pPr>
      <w:r w:rsidRPr="002F4C46">
        <w:rPr>
          <w:rFonts w:ascii="Arial" w:hAnsi="Arial" w:cs="Arial"/>
        </w:rPr>
        <w:t xml:space="preserve">I-sza część komory dopalania do powstawania pary przegrzanej z wód </w:t>
      </w:r>
      <w:r w:rsidRPr="002F4C46">
        <w:rPr>
          <w:rFonts w:ascii="Arial" w:hAnsi="Arial" w:cs="Arial"/>
        </w:rPr>
        <w:br/>
        <w:t>w strumieniu spalin o pojemności 47,7 m</w:t>
      </w:r>
      <w:r w:rsidRPr="002F4C46">
        <w:rPr>
          <w:rFonts w:ascii="Arial" w:hAnsi="Arial" w:cs="Arial"/>
          <w:vertAlign w:val="superscript"/>
        </w:rPr>
        <w:t>3</w:t>
      </w:r>
      <w:r w:rsidRPr="002F4C46">
        <w:rPr>
          <w:rFonts w:ascii="Arial" w:hAnsi="Arial" w:cs="Arial"/>
        </w:rPr>
        <w:t xml:space="preserve"> (wody zanieczyszczone, m.in. </w:t>
      </w:r>
      <w:r w:rsidRPr="002F4C46">
        <w:rPr>
          <w:rFonts w:ascii="Arial" w:hAnsi="Arial" w:cs="Arial"/>
        </w:rPr>
        <w:br/>
        <w:t xml:space="preserve">z odwadniania odpadów </w:t>
      </w:r>
      <w:r w:rsidRPr="002F4C46">
        <w:rPr>
          <w:rFonts w:ascii="Arial" w:eastAsia="Times New Roman" w:hAnsi="Arial" w:cs="Arial"/>
        </w:rPr>
        <w:t>podawane będą do palnika rozpylającego zamontowanego na komorze),</w:t>
      </w:r>
      <w:r w:rsidRPr="002F4C46">
        <w:rPr>
          <w:rFonts w:ascii="Arial" w:hAnsi="Arial" w:cs="Arial"/>
        </w:rPr>
        <w:t xml:space="preserve"> wyposażona w jeden palnik pomocniczy </w:t>
      </w:r>
      <w:r w:rsidR="0061542A">
        <w:rPr>
          <w:rFonts w:ascii="Arial" w:hAnsi="Arial" w:cs="Arial"/>
        </w:rPr>
        <w:br/>
      </w:r>
      <w:r w:rsidRPr="002F4C46">
        <w:rPr>
          <w:rFonts w:ascii="Arial" w:hAnsi="Arial" w:cs="Arial"/>
        </w:rPr>
        <w:lastRenderedPageBreak/>
        <w:t xml:space="preserve">o pracy dwustanowej o mocy 550kW do utrzymania wymaganej temperatury </w:t>
      </w:r>
      <w:r w:rsidR="0061542A">
        <w:rPr>
          <w:rFonts w:ascii="Arial" w:hAnsi="Arial" w:cs="Arial"/>
        </w:rPr>
        <w:br/>
      </w:r>
      <w:r w:rsidRPr="002F4C46">
        <w:rPr>
          <w:rFonts w:ascii="Arial" w:hAnsi="Arial" w:cs="Arial"/>
        </w:rPr>
        <w:t xml:space="preserve">w komorze dopalającej; </w:t>
      </w:r>
    </w:p>
    <w:p w14:paraId="2D601047" w14:textId="77777777" w:rsidR="003C5706" w:rsidRPr="002F4C46" w:rsidRDefault="003C5706" w:rsidP="003C5706">
      <w:pPr>
        <w:numPr>
          <w:ilvl w:val="0"/>
          <w:numId w:val="41"/>
        </w:numPr>
        <w:tabs>
          <w:tab w:val="left" w:pos="1418"/>
        </w:tabs>
        <w:spacing w:line="276" w:lineRule="auto"/>
        <w:ind w:left="322" w:right="-1"/>
        <w:rPr>
          <w:rFonts w:ascii="Arial" w:hAnsi="Arial" w:cs="Arial"/>
        </w:rPr>
      </w:pPr>
      <w:r w:rsidRPr="002F4C46">
        <w:rPr>
          <w:rFonts w:ascii="Arial" w:hAnsi="Arial" w:cs="Arial"/>
        </w:rPr>
        <w:t>II-</w:t>
      </w:r>
      <w:proofErr w:type="spellStart"/>
      <w:r w:rsidRPr="002F4C46">
        <w:rPr>
          <w:rFonts w:ascii="Arial" w:hAnsi="Arial" w:cs="Arial"/>
        </w:rPr>
        <w:t>ga</w:t>
      </w:r>
      <w:proofErr w:type="spellEnd"/>
      <w:r w:rsidRPr="002F4C46">
        <w:rPr>
          <w:rFonts w:ascii="Arial" w:hAnsi="Arial" w:cs="Arial"/>
        </w:rPr>
        <w:t xml:space="preserve"> część komory dopalania o pojemności 71,4 m</w:t>
      </w:r>
      <w:r w:rsidRPr="002F4C46">
        <w:rPr>
          <w:rFonts w:ascii="Arial" w:hAnsi="Arial" w:cs="Arial"/>
          <w:vertAlign w:val="superscript"/>
        </w:rPr>
        <w:t>3</w:t>
      </w:r>
      <w:r w:rsidRPr="002F4C46">
        <w:rPr>
          <w:rFonts w:ascii="Arial" w:hAnsi="Arial" w:cs="Arial"/>
        </w:rPr>
        <w:t>.</w:t>
      </w:r>
    </w:p>
    <w:p w14:paraId="595D307C" w14:textId="3FCFC6FB" w:rsidR="003C5706" w:rsidRPr="002F4C46" w:rsidRDefault="003C5706" w:rsidP="003C5706">
      <w:pPr>
        <w:numPr>
          <w:ilvl w:val="0"/>
          <w:numId w:val="41"/>
        </w:numPr>
        <w:tabs>
          <w:tab w:val="clear" w:pos="1637"/>
          <w:tab w:val="num" w:pos="502"/>
        </w:tabs>
        <w:spacing w:line="276" w:lineRule="auto"/>
        <w:ind w:left="336"/>
        <w:contextualSpacing/>
        <w:rPr>
          <w:rFonts w:ascii="Arial" w:eastAsia="Times New Roman" w:hAnsi="Arial" w:cs="Arial"/>
          <w:b/>
          <w:i/>
          <w:lang w:eastAsia="en-US"/>
        </w:rPr>
      </w:pPr>
      <w:r w:rsidRPr="00F62F78">
        <w:rPr>
          <w:rFonts w:ascii="Arial" w:eastAsia="Times New Roman" w:hAnsi="Arial" w:cs="Arial"/>
          <w:bCs/>
          <w:lang w:eastAsia="en-US"/>
        </w:rPr>
        <w:t>Urządzenia do podawania wody do komory dopalającej - stacjonarny zbiornik</w:t>
      </w:r>
      <w:r w:rsidRPr="002F4C46">
        <w:rPr>
          <w:rFonts w:ascii="Arial" w:eastAsia="Times New Roman" w:hAnsi="Arial" w:cs="Arial"/>
          <w:lang w:eastAsia="en-US"/>
        </w:rPr>
        <w:t xml:space="preserve"> </w:t>
      </w:r>
      <w:r w:rsidR="00F62F78">
        <w:rPr>
          <w:rFonts w:ascii="Arial" w:eastAsia="Times New Roman" w:hAnsi="Arial" w:cs="Arial"/>
          <w:lang w:eastAsia="en-US"/>
        </w:rPr>
        <w:br/>
      </w:r>
      <w:r w:rsidRPr="002F4C46">
        <w:rPr>
          <w:rFonts w:ascii="Arial" w:eastAsia="Times New Roman" w:hAnsi="Arial" w:cs="Arial"/>
          <w:lang w:eastAsia="en-US"/>
        </w:rPr>
        <w:t>o poj. 1 m</w:t>
      </w:r>
      <w:r w:rsidRPr="002F4C46">
        <w:rPr>
          <w:rFonts w:ascii="Arial" w:eastAsia="Times New Roman" w:hAnsi="Arial" w:cs="Arial"/>
          <w:vertAlign w:val="superscript"/>
          <w:lang w:eastAsia="en-US"/>
        </w:rPr>
        <w:t>3</w:t>
      </w:r>
      <w:r w:rsidRPr="002F4C46">
        <w:rPr>
          <w:rFonts w:ascii="Arial" w:eastAsia="Times New Roman" w:hAnsi="Arial" w:cs="Arial"/>
          <w:lang w:eastAsia="en-US"/>
        </w:rPr>
        <w:t xml:space="preserve">, z którego za pomocą pompy zanieczyszczone wody technologiczne podawane będą do palnika rozpylającego o wydajności max. 0,25 Mg/h, w wyniku czego powstanie para przegrzana w strumieniu spalin.  Układ podawania wyposażony będzie w blokadę pompy. W przypadku obniżenia temperatury </w:t>
      </w:r>
      <w:r w:rsidRPr="002F4C46">
        <w:rPr>
          <w:rFonts w:ascii="Arial" w:eastAsia="Times New Roman" w:hAnsi="Arial" w:cs="Arial"/>
          <w:lang w:eastAsia="en-US"/>
        </w:rPr>
        <w:br/>
        <w:t>w komorze dopalającej poniżej 1120</w:t>
      </w:r>
      <w:r w:rsidRPr="002F4C46">
        <w:rPr>
          <w:rFonts w:ascii="Arial" w:eastAsia="Times New Roman" w:hAnsi="Arial" w:cs="Arial"/>
          <w:vertAlign w:val="superscript"/>
          <w:lang w:eastAsia="en-US"/>
        </w:rPr>
        <w:t>o</w:t>
      </w:r>
      <w:r w:rsidRPr="002F4C46">
        <w:rPr>
          <w:rFonts w:ascii="Arial" w:eastAsia="Times New Roman" w:hAnsi="Arial" w:cs="Arial"/>
          <w:lang w:eastAsia="en-US"/>
        </w:rPr>
        <w:t>C, następować będzie automatyczne wyłączenie podawania wody.</w:t>
      </w:r>
      <w:r w:rsidRPr="002F4C46">
        <w:rPr>
          <w:rFonts w:ascii="Arial" w:eastAsia="Times New Roman" w:hAnsi="Arial" w:cs="Arial"/>
          <w:sz w:val="22"/>
          <w:szCs w:val="22"/>
          <w:lang w:eastAsia="en-US"/>
        </w:rPr>
        <w:t xml:space="preserve"> </w:t>
      </w:r>
    </w:p>
    <w:p w14:paraId="6719E3D4" w14:textId="77777777" w:rsidR="003C5706" w:rsidRPr="00F62F78" w:rsidRDefault="003C5706" w:rsidP="003C5706">
      <w:pPr>
        <w:numPr>
          <w:ilvl w:val="0"/>
          <w:numId w:val="41"/>
        </w:numPr>
        <w:tabs>
          <w:tab w:val="left" w:pos="1418"/>
        </w:tabs>
        <w:spacing w:line="276" w:lineRule="auto"/>
        <w:ind w:left="322" w:right="-1"/>
        <w:jc w:val="both"/>
        <w:rPr>
          <w:rFonts w:ascii="Arial" w:hAnsi="Arial" w:cs="Arial"/>
          <w:bCs/>
        </w:rPr>
      </w:pPr>
      <w:r w:rsidRPr="00F62F78">
        <w:rPr>
          <w:rFonts w:ascii="Arial" w:hAnsi="Arial" w:cs="Arial"/>
          <w:bCs/>
        </w:rPr>
        <w:t xml:space="preserve">Kocioł </w:t>
      </w:r>
      <w:proofErr w:type="spellStart"/>
      <w:r w:rsidRPr="00F62F78">
        <w:rPr>
          <w:rFonts w:ascii="Arial" w:hAnsi="Arial" w:cs="Arial"/>
          <w:bCs/>
        </w:rPr>
        <w:t>odzysknicowy</w:t>
      </w:r>
      <w:proofErr w:type="spellEnd"/>
      <w:r w:rsidRPr="00F62F78">
        <w:rPr>
          <w:rFonts w:ascii="Arial" w:hAnsi="Arial" w:cs="Arial"/>
          <w:bCs/>
        </w:rPr>
        <w:t xml:space="preserve"> trójciągowy, wolnostojący, jedno-walczakowy o cyrkulacji naturalnej do produkcji pary wodnej wykorzystywanej  na instalacji na potrzeby własne i do produkcji energii elektrycznej, lub  sprzedawanej  poza instalacją.</w:t>
      </w:r>
    </w:p>
    <w:p w14:paraId="67463399" w14:textId="77777777" w:rsidR="003C5706" w:rsidRPr="00F62F78" w:rsidRDefault="003C5706" w:rsidP="003C5706">
      <w:pPr>
        <w:pStyle w:val="Zawartotabeli"/>
        <w:spacing w:line="276" w:lineRule="auto"/>
        <w:jc w:val="both"/>
        <w:rPr>
          <w:rFonts w:ascii="Arial" w:hAnsi="Arial" w:cs="Arial"/>
          <w:bCs/>
        </w:rPr>
      </w:pPr>
      <w:r w:rsidRPr="00F62F78">
        <w:rPr>
          <w:rFonts w:ascii="Arial" w:hAnsi="Arial" w:cs="Arial"/>
          <w:bCs/>
        </w:rPr>
        <w:t xml:space="preserve">      Sprawność kotła (BAT 2 i BAT 20 Konkluzji) – n = 62,6%.</w:t>
      </w:r>
    </w:p>
    <w:p w14:paraId="79CAD91C" w14:textId="77777777" w:rsidR="009C480E" w:rsidRDefault="009C480E" w:rsidP="003C5706">
      <w:pPr>
        <w:pStyle w:val="Zawartotabeli"/>
        <w:spacing w:line="276" w:lineRule="auto"/>
        <w:jc w:val="both"/>
        <w:rPr>
          <w:rFonts w:ascii="Arial" w:hAnsi="Arial" w:cs="Arial"/>
        </w:rPr>
      </w:pPr>
    </w:p>
    <w:p w14:paraId="6F947FCB" w14:textId="3666C6E1" w:rsidR="00F62F78" w:rsidRPr="00F62F78" w:rsidRDefault="00F62F78" w:rsidP="00F62F78">
      <w:pPr>
        <w:pStyle w:val="Zawartotabeli"/>
        <w:numPr>
          <w:ilvl w:val="0"/>
          <w:numId w:val="15"/>
        </w:numPr>
        <w:spacing w:line="276" w:lineRule="auto"/>
        <w:ind w:left="364"/>
        <w:rPr>
          <w:rFonts w:ascii="Arial" w:hAnsi="Arial" w:cs="Arial"/>
        </w:rPr>
      </w:pPr>
      <w:bookmarkStart w:id="19" w:name="_Hlk213828667"/>
      <w:r w:rsidRPr="00F62F78">
        <w:rPr>
          <w:rFonts w:ascii="Arial" w:hAnsi="Arial" w:cs="Arial"/>
        </w:rPr>
        <w:t>Węzeł odzysku ciepła</w:t>
      </w:r>
      <w:r w:rsidRPr="00F62F78">
        <w:rPr>
          <w:rFonts w:ascii="Arial" w:eastAsiaTheme="minorHAnsi" w:hAnsi="Arial" w:cs="Arial"/>
          <w:kern w:val="2"/>
          <w:lang w:eastAsia="en-US"/>
        </w:rPr>
        <w:t xml:space="preserve"> i produkcji energii</w:t>
      </w:r>
      <w:r w:rsidRPr="00F62F78">
        <w:rPr>
          <w:rFonts w:ascii="Arial" w:hAnsi="Arial" w:cs="Arial"/>
        </w:rPr>
        <w:t>:</w:t>
      </w:r>
      <w:bookmarkEnd w:id="19"/>
    </w:p>
    <w:p w14:paraId="2EF78702" w14:textId="77777777" w:rsidR="00F62F78" w:rsidRPr="003A58C1" w:rsidRDefault="00F62F78" w:rsidP="00F62F78">
      <w:pPr>
        <w:spacing w:line="276" w:lineRule="auto"/>
        <w:ind w:left="322"/>
        <w:rPr>
          <w:rFonts w:ascii="Arial" w:eastAsiaTheme="minorHAnsi" w:hAnsi="Arial" w:cs="Arial"/>
        </w:rPr>
      </w:pPr>
      <w:r w:rsidRPr="003A58C1">
        <w:rPr>
          <w:rFonts w:ascii="Arial" w:eastAsiaTheme="minorHAnsi" w:hAnsi="Arial" w:cs="Arial"/>
        </w:rPr>
        <w:t>Instalacja do wytwarzania energii elektrycznej z pary powstającej z odpadów zlokalizowana będzie w hali kotłowni.</w:t>
      </w:r>
    </w:p>
    <w:p w14:paraId="69031FBB" w14:textId="77777777" w:rsidR="00F62F78" w:rsidRPr="003A58C1" w:rsidRDefault="00F62F78" w:rsidP="00F62F78">
      <w:pPr>
        <w:pStyle w:val="Zawartotabeli"/>
        <w:spacing w:line="276" w:lineRule="auto"/>
        <w:ind w:left="364"/>
        <w:rPr>
          <w:rFonts w:ascii="Arial" w:hAnsi="Arial" w:cs="Arial"/>
        </w:rPr>
      </w:pPr>
      <w:r w:rsidRPr="003A58C1">
        <w:rPr>
          <w:rFonts w:ascii="Arial" w:hAnsi="Arial" w:cs="Arial"/>
        </w:rPr>
        <w:t>Elementy instalacji do wytwarzania energii elektrycznej</w:t>
      </w:r>
      <w:r>
        <w:rPr>
          <w:rFonts w:ascii="Arial" w:hAnsi="Arial" w:cs="Arial"/>
        </w:rPr>
        <w:t xml:space="preserve"> z pary:</w:t>
      </w:r>
    </w:p>
    <w:p w14:paraId="37E53821" w14:textId="77777777" w:rsidR="00F62F78" w:rsidRPr="003A58C1" w:rsidRDefault="00F62F78" w:rsidP="00F62F78">
      <w:pPr>
        <w:pStyle w:val="Bezodstpw"/>
        <w:numPr>
          <w:ilvl w:val="0"/>
          <w:numId w:val="28"/>
        </w:numPr>
        <w:spacing w:line="276" w:lineRule="auto"/>
        <w:rPr>
          <w:rFonts w:ascii="Arial" w:hAnsi="Arial" w:cs="Arial"/>
          <w:sz w:val="24"/>
          <w:szCs w:val="24"/>
        </w:rPr>
      </w:pPr>
      <w:r w:rsidRPr="003A58C1">
        <w:rPr>
          <w:rFonts w:ascii="Arial" w:hAnsi="Arial" w:cs="Arial"/>
          <w:sz w:val="24"/>
          <w:szCs w:val="24"/>
        </w:rPr>
        <w:t>turbina parowa z generatorem</w:t>
      </w:r>
      <w:r>
        <w:rPr>
          <w:rFonts w:ascii="Arial" w:hAnsi="Arial" w:cs="Arial"/>
          <w:sz w:val="24"/>
          <w:szCs w:val="24"/>
        </w:rPr>
        <w:t>,</w:t>
      </w:r>
      <w:r w:rsidRPr="003A58C1">
        <w:rPr>
          <w:rFonts w:ascii="Arial" w:hAnsi="Arial" w:cs="Arial"/>
          <w:sz w:val="24"/>
          <w:szCs w:val="24"/>
        </w:rPr>
        <w:t xml:space="preserve"> </w:t>
      </w:r>
    </w:p>
    <w:p w14:paraId="6FA712BE" w14:textId="77777777" w:rsidR="00F62F78" w:rsidRPr="003A58C1" w:rsidRDefault="00F62F78" w:rsidP="00F62F78">
      <w:pPr>
        <w:pStyle w:val="Bezodstpw"/>
        <w:numPr>
          <w:ilvl w:val="0"/>
          <w:numId w:val="28"/>
        </w:numPr>
        <w:spacing w:line="276" w:lineRule="auto"/>
        <w:rPr>
          <w:rFonts w:ascii="Arial" w:hAnsi="Arial" w:cs="Arial"/>
          <w:sz w:val="24"/>
          <w:szCs w:val="24"/>
        </w:rPr>
      </w:pPr>
      <w:r w:rsidRPr="003A58C1">
        <w:rPr>
          <w:rFonts w:ascii="Arial" w:hAnsi="Arial" w:cs="Arial"/>
          <w:sz w:val="24"/>
          <w:szCs w:val="24"/>
          <w:lang w:eastAsia="pl-PL" w:bidi="pl-PL"/>
        </w:rPr>
        <w:t>chłodnica oleju,</w:t>
      </w:r>
    </w:p>
    <w:p w14:paraId="7786EB2C" w14:textId="77777777" w:rsidR="00F62F78" w:rsidRPr="003A58C1" w:rsidRDefault="00F62F78" w:rsidP="00F62F78">
      <w:pPr>
        <w:pStyle w:val="Bezodstpw"/>
        <w:numPr>
          <w:ilvl w:val="0"/>
          <w:numId w:val="28"/>
        </w:numPr>
        <w:spacing w:line="276" w:lineRule="auto"/>
        <w:rPr>
          <w:rFonts w:ascii="Arial" w:hAnsi="Arial" w:cs="Arial"/>
          <w:sz w:val="24"/>
          <w:szCs w:val="24"/>
        </w:rPr>
      </w:pPr>
      <w:r w:rsidRPr="003A58C1">
        <w:rPr>
          <w:rFonts w:ascii="Arial" w:hAnsi="Arial" w:cs="Arial"/>
          <w:sz w:val="24"/>
          <w:szCs w:val="24"/>
          <w:lang w:eastAsia="pl-PL" w:bidi="pl-PL"/>
        </w:rPr>
        <w:t>skraplacz pary,</w:t>
      </w:r>
    </w:p>
    <w:p w14:paraId="0DF8E369" w14:textId="77777777" w:rsidR="00F62F78" w:rsidRPr="003A58C1" w:rsidRDefault="00F62F78" w:rsidP="00F62F78">
      <w:pPr>
        <w:pStyle w:val="Bezodstpw"/>
        <w:numPr>
          <w:ilvl w:val="0"/>
          <w:numId w:val="28"/>
        </w:numPr>
        <w:spacing w:line="276" w:lineRule="auto"/>
        <w:rPr>
          <w:rFonts w:ascii="Arial" w:hAnsi="Arial" w:cs="Arial"/>
          <w:sz w:val="24"/>
          <w:szCs w:val="24"/>
        </w:rPr>
      </w:pPr>
      <w:r w:rsidRPr="003A58C1">
        <w:rPr>
          <w:rFonts w:ascii="Arial" w:hAnsi="Arial" w:cs="Arial"/>
          <w:sz w:val="24"/>
          <w:szCs w:val="24"/>
          <w:lang w:eastAsia="pl-PL" w:bidi="pl-PL"/>
        </w:rPr>
        <w:t>chłodnica pary zrzutowej,</w:t>
      </w:r>
    </w:p>
    <w:p w14:paraId="2038E054" w14:textId="77777777" w:rsidR="00F62F78" w:rsidRPr="003A58C1" w:rsidRDefault="00F62F78" w:rsidP="00F62F78">
      <w:pPr>
        <w:pStyle w:val="Bezodstpw"/>
        <w:numPr>
          <w:ilvl w:val="0"/>
          <w:numId w:val="28"/>
        </w:numPr>
        <w:spacing w:line="276" w:lineRule="auto"/>
        <w:rPr>
          <w:rFonts w:ascii="Arial" w:hAnsi="Arial" w:cs="Arial"/>
          <w:sz w:val="24"/>
          <w:szCs w:val="24"/>
        </w:rPr>
      </w:pPr>
      <w:r w:rsidRPr="003A58C1">
        <w:rPr>
          <w:rFonts w:ascii="Arial" w:hAnsi="Arial" w:cs="Arial"/>
          <w:sz w:val="24"/>
          <w:szCs w:val="24"/>
          <w:lang w:eastAsia="pl-PL" w:bidi="pl-PL"/>
        </w:rPr>
        <w:t>zbiornik i 2 pompy kondensatu,</w:t>
      </w:r>
    </w:p>
    <w:p w14:paraId="4102BE4C" w14:textId="77777777" w:rsidR="00F62F78" w:rsidRPr="003A58C1" w:rsidRDefault="00F62F78" w:rsidP="00F62F78">
      <w:pPr>
        <w:pStyle w:val="Bezodstpw"/>
        <w:numPr>
          <w:ilvl w:val="0"/>
          <w:numId w:val="28"/>
        </w:numPr>
        <w:spacing w:line="276" w:lineRule="auto"/>
        <w:rPr>
          <w:rFonts w:ascii="Arial" w:hAnsi="Arial" w:cs="Arial"/>
          <w:sz w:val="24"/>
          <w:szCs w:val="24"/>
        </w:rPr>
      </w:pPr>
      <w:r w:rsidRPr="003A58C1">
        <w:rPr>
          <w:rFonts w:ascii="Arial" w:hAnsi="Arial" w:cs="Arial"/>
          <w:sz w:val="24"/>
          <w:szCs w:val="24"/>
          <w:lang w:eastAsia="pl-PL" w:bidi="pl-PL"/>
        </w:rPr>
        <w:t>rurociągi pary i kondensatu,</w:t>
      </w:r>
    </w:p>
    <w:p w14:paraId="214B43E6" w14:textId="77777777" w:rsidR="00F62F78" w:rsidRPr="003A58C1" w:rsidRDefault="00F62F78" w:rsidP="00F62F78">
      <w:pPr>
        <w:pStyle w:val="Bezodstpw"/>
        <w:numPr>
          <w:ilvl w:val="0"/>
          <w:numId w:val="28"/>
        </w:numPr>
        <w:spacing w:line="276" w:lineRule="auto"/>
        <w:rPr>
          <w:rFonts w:ascii="Arial" w:hAnsi="Arial" w:cs="Arial"/>
          <w:sz w:val="24"/>
          <w:szCs w:val="24"/>
        </w:rPr>
      </w:pPr>
      <w:r w:rsidRPr="003A58C1">
        <w:rPr>
          <w:rFonts w:ascii="Arial" w:hAnsi="Arial" w:cs="Arial"/>
          <w:sz w:val="24"/>
          <w:szCs w:val="24"/>
          <w:lang w:eastAsia="pl-PL" w:bidi="pl-PL"/>
        </w:rPr>
        <w:t>obudowa dźwiękochłonna turbogeneratora,</w:t>
      </w:r>
    </w:p>
    <w:p w14:paraId="5F78A3AC" w14:textId="77777777" w:rsidR="00F62F78" w:rsidRPr="003A58C1" w:rsidRDefault="00F62F78" w:rsidP="00F62F78">
      <w:pPr>
        <w:pStyle w:val="Bezodstpw"/>
        <w:numPr>
          <w:ilvl w:val="0"/>
          <w:numId w:val="28"/>
        </w:numPr>
        <w:spacing w:line="276" w:lineRule="auto"/>
        <w:rPr>
          <w:rFonts w:ascii="Arial" w:hAnsi="Arial" w:cs="Arial"/>
          <w:sz w:val="24"/>
          <w:szCs w:val="24"/>
        </w:rPr>
      </w:pPr>
      <w:r w:rsidRPr="003A58C1">
        <w:rPr>
          <w:rFonts w:ascii="Arial" w:hAnsi="Arial" w:cs="Arial"/>
          <w:sz w:val="24"/>
          <w:szCs w:val="24"/>
          <w:lang w:eastAsia="pl-PL" w:bidi="pl-PL"/>
        </w:rPr>
        <w:t>wyprowadzenie mocy z generatora,</w:t>
      </w:r>
    </w:p>
    <w:p w14:paraId="322BE483" w14:textId="77777777" w:rsidR="00F62F78" w:rsidRPr="003A58C1" w:rsidRDefault="00F62F78" w:rsidP="00F62F78">
      <w:pPr>
        <w:pStyle w:val="Bezodstpw"/>
        <w:numPr>
          <w:ilvl w:val="0"/>
          <w:numId w:val="28"/>
        </w:numPr>
        <w:spacing w:line="276" w:lineRule="auto"/>
        <w:rPr>
          <w:rFonts w:ascii="Arial" w:hAnsi="Arial" w:cs="Arial"/>
          <w:sz w:val="24"/>
          <w:szCs w:val="24"/>
        </w:rPr>
      </w:pPr>
      <w:r w:rsidRPr="003A58C1">
        <w:rPr>
          <w:rFonts w:ascii="Arial" w:hAnsi="Arial" w:cs="Arial"/>
          <w:sz w:val="24"/>
          <w:szCs w:val="24"/>
          <w:lang w:eastAsia="pl-PL" w:bidi="pl-PL"/>
        </w:rPr>
        <w:t>szafa zasilająca i sterownicza.</w:t>
      </w:r>
    </w:p>
    <w:p w14:paraId="58EA4610" w14:textId="77777777" w:rsidR="00F62F78" w:rsidRPr="003A58C1" w:rsidRDefault="00F62F78" w:rsidP="00F62F78">
      <w:pPr>
        <w:spacing w:line="276" w:lineRule="auto"/>
        <w:ind w:left="322"/>
        <w:rPr>
          <w:rFonts w:ascii="Arial" w:eastAsiaTheme="minorHAnsi" w:hAnsi="Arial" w:cs="Arial"/>
          <w:lang w:eastAsia="en-US"/>
        </w:rPr>
      </w:pPr>
      <w:r w:rsidRPr="003A58C1">
        <w:rPr>
          <w:rFonts w:ascii="Arial" w:eastAsiaTheme="minorHAnsi" w:hAnsi="Arial" w:cs="Arial"/>
          <w:lang w:eastAsia="en-US"/>
        </w:rPr>
        <w:t xml:space="preserve">W celu wytwarzania energii elektrycznej w ramach instalacji spalarni odpadów wykonany będzie układ technologiczny, w którym para produkowana przez kocioł </w:t>
      </w:r>
      <w:proofErr w:type="spellStart"/>
      <w:r w:rsidRPr="003A58C1">
        <w:rPr>
          <w:rFonts w:ascii="Arial" w:eastAsiaTheme="minorHAnsi" w:hAnsi="Arial" w:cs="Arial"/>
          <w:lang w:eastAsia="en-US"/>
        </w:rPr>
        <w:t>odzysknicowy</w:t>
      </w:r>
      <w:proofErr w:type="spellEnd"/>
      <w:r w:rsidRPr="003A58C1">
        <w:rPr>
          <w:rFonts w:ascii="Arial" w:eastAsiaTheme="minorHAnsi" w:hAnsi="Arial" w:cs="Arial"/>
          <w:lang w:eastAsia="en-US"/>
        </w:rPr>
        <w:t xml:space="preserve"> będzie kierowana poprzez zawór trójdrożny na:</w:t>
      </w:r>
    </w:p>
    <w:p w14:paraId="2E8EB0CD" w14:textId="77777777" w:rsidR="00F62F78" w:rsidRPr="003A58C1" w:rsidRDefault="00F62F78" w:rsidP="00F62F78">
      <w:pPr>
        <w:pStyle w:val="Bezodstpw"/>
        <w:numPr>
          <w:ilvl w:val="0"/>
          <w:numId w:val="28"/>
        </w:numPr>
        <w:spacing w:line="276" w:lineRule="auto"/>
        <w:rPr>
          <w:rFonts w:ascii="Arial" w:hAnsi="Arial" w:cs="Arial"/>
          <w:sz w:val="24"/>
          <w:szCs w:val="24"/>
          <w:lang w:eastAsia="pl-PL" w:bidi="pl-PL"/>
        </w:rPr>
      </w:pPr>
      <w:r w:rsidRPr="003A58C1">
        <w:rPr>
          <w:rFonts w:ascii="Arial" w:hAnsi="Arial" w:cs="Arial"/>
          <w:sz w:val="24"/>
          <w:szCs w:val="24"/>
          <w:lang w:eastAsia="pl-PL" w:bidi="pl-PL"/>
        </w:rPr>
        <w:t xml:space="preserve">turbinę parową przeciwprężną </w:t>
      </w:r>
      <w:r w:rsidRPr="003A58C1">
        <w:rPr>
          <w:rFonts w:ascii="Arial" w:hAnsi="Arial" w:cs="Arial"/>
          <w:sz w:val="24"/>
          <w:szCs w:val="24"/>
        </w:rPr>
        <w:t xml:space="preserve">wraz z kondensatorem pary </w:t>
      </w:r>
      <w:r w:rsidRPr="003A58C1">
        <w:rPr>
          <w:rFonts w:ascii="Arial" w:hAnsi="Arial" w:cs="Arial"/>
          <w:sz w:val="24"/>
          <w:szCs w:val="24"/>
          <w:lang w:eastAsia="pl-PL" w:bidi="pl-PL"/>
        </w:rPr>
        <w:t>- podczas normalnej pracy</w:t>
      </w:r>
    </w:p>
    <w:p w14:paraId="33216BE9" w14:textId="77777777" w:rsidR="00F62F78" w:rsidRPr="003A58C1" w:rsidRDefault="00F62F78" w:rsidP="00F62F78">
      <w:pPr>
        <w:pStyle w:val="Bezodstpw"/>
        <w:numPr>
          <w:ilvl w:val="0"/>
          <w:numId w:val="28"/>
        </w:numPr>
        <w:spacing w:line="276" w:lineRule="auto"/>
        <w:rPr>
          <w:rFonts w:ascii="Arial" w:hAnsi="Arial" w:cs="Arial"/>
          <w:sz w:val="24"/>
          <w:szCs w:val="24"/>
          <w:lang w:eastAsia="pl-PL" w:bidi="pl-PL"/>
        </w:rPr>
      </w:pPr>
      <w:r w:rsidRPr="003A58C1">
        <w:rPr>
          <w:rFonts w:ascii="Arial" w:hAnsi="Arial" w:cs="Arial"/>
          <w:sz w:val="24"/>
          <w:szCs w:val="24"/>
          <w:lang w:eastAsia="pl-PL" w:bidi="pl-PL"/>
        </w:rPr>
        <w:t xml:space="preserve">skraplacze pary - w przypadku przeglądu/usterki turbiny </w:t>
      </w:r>
    </w:p>
    <w:p w14:paraId="24358F68" w14:textId="77777777" w:rsidR="00F62F78" w:rsidRPr="003A58C1" w:rsidRDefault="00F62F78" w:rsidP="00F62F78">
      <w:pPr>
        <w:pStyle w:val="Bezodstpw"/>
        <w:numPr>
          <w:ilvl w:val="0"/>
          <w:numId w:val="28"/>
        </w:numPr>
        <w:spacing w:line="276" w:lineRule="auto"/>
        <w:rPr>
          <w:rFonts w:ascii="Arial" w:hAnsi="Arial" w:cs="Arial"/>
          <w:sz w:val="24"/>
          <w:szCs w:val="24"/>
          <w:lang w:eastAsia="pl-PL" w:bidi="pl-PL"/>
        </w:rPr>
      </w:pPr>
      <w:r w:rsidRPr="003A58C1">
        <w:rPr>
          <w:rFonts w:ascii="Arial" w:hAnsi="Arial" w:cs="Arial"/>
          <w:sz w:val="24"/>
          <w:szCs w:val="24"/>
          <w:lang w:eastAsia="pl-PL" w:bidi="pl-PL"/>
        </w:rPr>
        <w:t xml:space="preserve">do odbiorcy zewnętrznego </w:t>
      </w:r>
    </w:p>
    <w:p w14:paraId="35CB4061" w14:textId="77777777" w:rsidR="00F62F78" w:rsidRPr="003A58C1" w:rsidRDefault="00F62F78" w:rsidP="00F62F78">
      <w:pPr>
        <w:pStyle w:val="Bezodstpw"/>
        <w:numPr>
          <w:ilvl w:val="0"/>
          <w:numId w:val="28"/>
        </w:numPr>
        <w:spacing w:line="276" w:lineRule="auto"/>
        <w:rPr>
          <w:rFonts w:ascii="Arial" w:eastAsiaTheme="majorEastAsia" w:hAnsi="Arial" w:cs="Arial"/>
        </w:rPr>
      </w:pPr>
      <w:r w:rsidRPr="003A58C1">
        <w:rPr>
          <w:rFonts w:ascii="Arial" w:hAnsi="Arial" w:cs="Arial"/>
          <w:sz w:val="24"/>
          <w:szCs w:val="24"/>
          <w:lang w:eastAsia="pl-PL" w:bidi="pl-PL"/>
        </w:rPr>
        <w:t>na wydmuch - w przypadkach</w:t>
      </w:r>
      <w:r w:rsidRPr="003A58C1">
        <w:rPr>
          <w:rFonts w:ascii="Arial" w:eastAsiaTheme="minorHAnsi" w:hAnsi="Arial" w:cs="Arial"/>
        </w:rPr>
        <w:t xml:space="preserve"> </w:t>
      </w:r>
      <w:r w:rsidRPr="003A58C1">
        <w:rPr>
          <w:rFonts w:ascii="Arial" w:hAnsi="Arial" w:cs="Arial"/>
          <w:sz w:val="24"/>
          <w:szCs w:val="24"/>
          <w:lang w:eastAsia="pl-PL" w:bidi="pl-PL"/>
        </w:rPr>
        <w:t>awaryjnych, przy braku energii elektrycznej.</w:t>
      </w:r>
    </w:p>
    <w:p w14:paraId="51719A89" w14:textId="77777777" w:rsidR="00F62F78" w:rsidRPr="00473AE2" w:rsidRDefault="00F62F78" w:rsidP="00F62F78">
      <w:pPr>
        <w:pStyle w:val="Bezodstpw"/>
        <w:spacing w:line="276" w:lineRule="auto"/>
        <w:ind w:firstLine="360"/>
        <w:rPr>
          <w:rFonts w:ascii="Arial" w:eastAsiaTheme="majorEastAsia" w:hAnsi="Arial" w:cs="Arial"/>
          <w:sz w:val="24"/>
          <w:szCs w:val="24"/>
        </w:rPr>
      </w:pPr>
      <w:r w:rsidRPr="00473AE2">
        <w:rPr>
          <w:rFonts w:ascii="Arial" w:eastAsiaTheme="majorEastAsia" w:hAnsi="Arial" w:cs="Arial"/>
          <w:sz w:val="24"/>
          <w:szCs w:val="24"/>
        </w:rPr>
        <w:t>Turbina parowa:</w:t>
      </w:r>
    </w:p>
    <w:p w14:paraId="0E4256AF" w14:textId="77777777" w:rsidR="00F62F78" w:rsidRDefault="00F62F78" w:rsidP="00F62F78">
      <w:pPr>
        <w:spacing w:line="276" w:lineRule="auto"/>
        <w:ind w:left="364"/>
        <w:rPr>
          <w:rFonts w:ascii="Arial" w:eastAsiaTheme="minorHAnsi" w:hAnsi="Arial" w:cs="Arial"/>
          <w:lang w:eastAsia="en-US"/>
        </w:rPr>
      </w:pPr>
      <w:r w:rsidRPr="00C12EBB">
        <w:rPr>
          <w:rFonts w:ascii="Arial" w:eastAsiaTheme="minorHAnsi" w:hAnsi="Arial" w:cs="Arial"/>
          <w:lang w:bidi="pl-PL"/>
        </w:rPr>
        <w:t xml:space="preserve">Turbozespół przeciwprężny </w:t>
      </w:r>
      <w:r>
        <w:rPr>
          <w:rFonts w:ascii="Arial" w:eastAsiaTheme="minorHAnsi" w:hAnsi="Arial" w:cs="Arial"/>
          <w:lang w:bidi="pl-PL"/>
        </w:rPr>
        <w:t>mogący</w:t>
      </w:r>
      <w:r w:rsidRPr="00C12EBB">
        <w:rPr>
          <w:rFonts w:ascii="Arial" w:eastAsiaTheme="minorHAnsi" w:hAnsi="Arial" w:cs="Arial"/>
          <w:lang w:bidi="pl-PL"/>
        </w:rPr>
        <w:t xml:space="preserve"> </w:t>
      </w:r>
      <w:r w:rsidRPr="00C12EBB">
        <w:rPr>
          <w:rFonts w:ascii="Arial" w:eastAsiaTheme="minorHAnsi" w:hAnsi="Arial" w:cs="Arial"/>
          <w:lang w:eastAsia="en-US"/>
        </w:rPr>
        <w:t>przyjąć do 6 Mg pary/</w:t>
      </w:r>
      <w:r>
        <w:rPr>
          <w:rFonts w:ascii="Arial" w:eastAsiaTheme="minorHAnsi" w:hAnsi="Arial" w:cs="Arial"/>
          <w:lang w:eastAsia="en-US"/>
        </w:rPr>
        <w:t>h</w:t>
      </w:r>
      <w:r w:rsidRPr="00C12EBB">
        <w:rPr>
          <w:rFonts w:ascii="Arial" w:eastAsiaTheme="minorHAnsi" w:hAnsi="Arial" w:cs="Arial"/>
          <w:lang w:eastAsia="en-US"/>
        </w:rPr>
        <w:t>,</w:t>
      </w:r>
      <w:r>
        <w:rPr>
          <w:rFonts w:ascii="Arial" w:eastAsiaTheme="minorHAnsi" w:hAnsi="Arial" w:cs="Arial"/>
          <w:lang w:eastAsia="en-US"/>
        </w:rPr>
        <w:t xml:space="preserve"> </w:t>
      </w:r>
      <w:r w:rsidRPr="00C12EBB">
        <w:rPr>
          <w:rFonts w:ascii="Arial" w:eastAsiaTheme="minorHAnsi" w:hAnsi="Arial" w:cs="Arial"/>
          <w:lang w:eastAsia="en-US"/>
        </w:rPr>
        <w:t xml:space="preserve">o ciśnieniu 12 bar, </w:t>
      </w:r>
      <w:r>
        <w:rPr>
          <w:rFonts w:ascii="Arial" w:eastAsiaTheme="minorHAnsi" w:hAnsi="Arial" w:cs="Arial"/>
          <w:lang w:eastAsia="en-US"/>
        </w:rPr>
        <w:br/>
      </w:r>
      <w:r w:rsidRPr="00C12EBB">
        <w:rPr>
          <w:rFonts w:ascii="Arial" w:eastAsiaTheme="minorHAnsi" w:hAnsi="Arial" w:cs="Arial"/>
          <w:lang w:eastAsia="en-US"/>
        </w:rPr>
        <w:t xml:space="preserve">jako napęd generatora, dla zakresu mocy do 432 </w:t>
      </w:r>
      <w:proofErr w:type="spellStart"/>
      <w:r w:rsidRPr="00C12EBB">
        <w:rPr>
          <w:rFonts w:ascii="Arial" w:eastAsiaTheme="minorHAnsi" w:hAnsi="Arial" w:cs="Arial"/>
          <w:lang w:eastAsia="en-US"/>
        </w:rPr>
        <w:t>kW.</w:t>
      </w:r>
      <w:proofErr w:type="spellEnd"/>
      <w:r w:rsidRPr="00C12EBB">
        <w:rPr>
          <w:rFonts w:ascii="Arial" w:eastAsiaTheme="minorHAnsi" w:hAnsi="Arial" w:cs="Arial"/>
          <w:lang w:eastAsia="en-US"/>
        </w:rPr>
        <w:t xml:space="preserve"> </w:t>
      </w:r>
    </w:p>
    <w:p w14:paraId="2204340B" w14:textId="77777777" w:rsidR="00F62F78" w:rsidRPr="00C12EBB" w:rsidRDefault="00F62F78" w:rsidP="00F62F78">
      <w:pPr>
        <w:spacing w:line="276" w:lineRule="auto"/>
        <w:ind w:left="364"/>
        <w:rPr>
          <w:rFonts w:ascii="Arial" w:eastAsiaTheme="minorHAnsi" w:hAnsi="Arial" w:cs="Arial"/>
          <w:lang w:eastAsia="en-US"/>
        </w:rPr>
      </w:pPr>
      <w:r w:rsidRPr="00C12EBB">
        <w:rPr>
          <w:rFonts w:ascii="Arial" w:eastAsiaTheme="minorHAnsi" w:hAnsi="Arial" w:cs="Arial"/>
          <w:lang w:eastAsia="en-US"/>
        </w:rPr>
        <w:t>Po przejściu pary przez turbinę, para zostanie schłodzona do 103</w:t>
      </w:r>
      <w:r w:rsidRPr="00C12EBB">
        <w:rPr>
          <w:rFonts w:ascii="Arial" w:eastAsiaTheme="minorHAnsi" w:hAnsi="Arial" w:cs="Arial"/>
          <w:vertAlign w:val="superscript"/>
          <w:lang w:eastAsia="en-US"/>
        </w:rPr>
        <w:t>o</w:t>
      </w:r>
      <w:r w:rsidRPr="00C12EBB">
        <w:rPr>
          <w:rFonts w:ascii="Arial" w:eastAsiaTheme="minorHAnsi" w:hAnsi="Arial" w:cs="Arial"/>
          <w:lang w:eastAsia="en-US"/>
        </w:rPr>
        <w:t xml:space="preserve">C, a ciśnienie zredukowane do 1,1 </w:t>
      </w:r>
      <w:proofErr w:type="spellStart"/>
      <w:r w:rsidRPr="00C12EBB">
        <w:rPr>
          <w:rFonts w:ascii="Arial" w:eastAsiaTheme="minorHAnsi" w:hAnsi="Arial" w:cs="Arial"/>
          <w:lang w:eastAsia="en-US"/>
        </w:rPr>
        <w:t>bara</w:t>
      </w:r>
      <w:proofErr w:type="spellEnd"/>
      <w:r w:rsidRPr="00C12EBB">
        <w:rPr>
          <w:rFonts w:ascii="Arial" w:eastAsiaTheme="minorHAnsi" w:hAnsi="Arial" w:cs="Arial"/>
          <w:lang w:eastAsia="en-US"/>
        </w:rPr>
        <w:t xml:space="preserve">. </w:t>
      </w:r>
    </w:p>
    <w:p w14:paraId="164D53E1" w14:textId="77777777" w:rsidR="00F62F78" w:rsidRPr="00D57DC6" w:rsidRDefault="00F62F78" w:rsidP="00F62F78">
      <w:pPr>
        <w:spacing w:line="276" w:lineRule="auto"/>
        <w:ind w:left="364"/>
        <w:rPr>
          <w:rFonts w:ascii="Arial" w:eastAsia="Times New Roman" w:hAnsi="Arial" w:cs="Arial"/>
          <w:color w:val="7030A0"/>
          <w:lang w:eastAsia="en-US"/>
        </w:rPr>
      </w:pPr>
      <w:r w:rsidRPr="00D57DC6">
        <w:rPr>
          <w:rFonts w:ascii="Arial" w:eastAsiaTheme="minorHAnsi" w:hAnsi="Arial" w:cs="Arial"/>
          <w:lang w:eastAsia="en-US"/>
        </w:rPr>
        <w:t>Jednostopniowa chłodnica oleju do obsługi turbozespołu, zlokalizowana na poszyciu hali, będzie chłodzona powietrzem w rurowym wymienniku ciepła.</w:t>
      </w:r>
    </w:p>
    <w:p w14:paraId="146A63DA" w14:textId="77777777" w:rsidR="0061542A" w:rsidRDefault="0061542A" w:rsidP="00F62F78">
      <w:pPr>
        <w:spacing w:line="276" w:lineRule="auto"/>
        <w:ind w:firstLine="364"/>
        <w:rPr>
          <w:rFonts w:ascii="Arial" w:eastAsiaTheme="majorEastAsia" w:hAnsi="Arial" w:cs="Arial"/>
          <w:lang w:eastAsia="en-US"/>
        </w:rPr>
      </w:pPr>
    </w:p>
    <w:p w14:paraId="2F9795F6" w14:textId="05407237" w:rsidR="00F62F78" w:rsidRPr="00473AE2" w:rsidRDefault="00F62F78" w:rsidP="00F62F78">
      <w:pPr>
        <w:spacing w:line="276" w:lineRule="auto"/>
        <w:ind w:firstLine="364"/>
        <w:rPr>
          <w:rFonts w:ascii="Arial" w:eastAsiaTheme="majorEastAsia" w:hAnsi="Arial" w:cs="Arial"/>
          <w:lang w:eastAsia="en-US"/>
        </w:rPr>
      </w:pPr>
      <w:r w:rsidRPr="00473AE2">
        <w:rPr>
          <w:rFonts w:ascii="Arial" w:eastAsiaTheme="majorEastAsia" w:hAnsi="Arial" w:cs="Arial"/>
          <w:lang w:eastAsia="en-US"/>
        </w:rPr>
        <w:lastRenderedPageBreak/>
        <w:t>Odbiór pary:</w:t>
      </w:r>
    </w:p>
    <w:p w14:paraId="6560D32F" w14:textId="77777777" w:rsidR="00F62F78" w:rsidRPr="00C12EBB" w:rsidRDefault="00F62F78" w:rsidP="00F62F78">
      <w:pPr>
        <w:spacing w:line="276" w:lineRule="auto"/>
        <w:ind w:left="364"/>
        <w:rPr>
          <w:rFonts w:ascii="Arial" w:eastAsiaTheme="minorHAnsi" w:hAnsi="Arial" w:cs="Arial"/>
          <w:lang w:eastAsia="en-US"/>
        </w:rPr>
      </w:pPr>
      <w:r w:rsidRPr="00C12EBB">
        <w:rPr>
          <w:rFonts w:ascii="Arial" w:eastAsiaTheme="minorHAnsi" w:hAnsi="Arial" w:cs="Arial"/>
          <w:lang w:eastAsia="en-US"/>
        </w:rPr>
        <w:t xml:space="preserve">Para pochodząca z turbiny, będzie schładzana i kondensowana w skraplaczu </w:t>
      </w:r>
      <w:r w:rsidRPr="00C12EBB">
        <w:rPr>
          <w:rFonts w:ascii="Arial" w:eastAsiaTheme="minorHAnsi" w:hAnsi="Arial" w:cs="Arial"/>
          <w:lang w:eastAsia="en-US"/>
        </w:rPr>
        <w:br/>
        <w:t>o wydajności 6 Mg/</w:t>
      </w:r>
      <w:r>
        <w:rPr>
          <w:rFonts w:ascii="Arial" w:eastAsiaTheme="minorHAnsi" w:hAnsi="Arial" w:cs="Arial"/>
          <w:lang w:eastAsia="en-US"/>
        </w:rPr>
        <w:t>h.</w:t>
      </w:r>
    </w:p>
    <w:p w14:paraId="4E92A397" w14:textId="2B958E51" w:rsidR="00F62F78" w:rsidRPr="00C12EBB" w:rsidRDefault="00F62F78" w:rsidP="00F62F78">
      <w:pPr>
        <w:spacing w:line="276" w:lineRule="auto"/>
        <w:ind w:left="364"/>
        <w:rPr>
          <w:rFonts w:ascii="Arial" w:eastAsiaTheme="minorHAnsi" w:hAnsi="Arial" w:cs="Arial"/>
          <w:lang w:eastAsia="en-US"/>
        </w:rPr>
      </w:pPr>
      <w:r w:rsidRPr="00C12EBB">
        <w:rPr>
          <w:rFonts w:ascii="Arial" w:eastAsiaTheme="minorHAnsi" w:hAnsi="Arial" w:cs="Arial"/>
          <w:lang w:eastAsia="en-US"/>
        </w:rPr>
        <w:t>W przypadku postoju turbiny, para będzie schładzana i kondensowana</w:t>
      </w:r>
      <w:r>
        <w:rPr>
          <w:rFonts w:ascii="Arial" w:eastAsiaTheme="minorHAnsi" w:hAnsi="Arial" w:cs="Arial"/>
          <w:lang w:eastAsia="en-US"/>
        </w:rPr>
        <w:t xml:space="preserve"> </w:t>
      </w:r>
      <w:r>
        <w:rPr>
          <w:rFonts w:ascii="Arial" w:eastAsiaTheme="minorHAnsi" w:hAnsi="Arial" w:cs="Arial"/>
          <w:lang w:eastAsia="en-US"/>
        </w:rPr>
        <w:br/>
      </w:r>
      <w:r w:rsidRPr="00C12EBB">
        <w:rPr>
          <w:rFonts w:ascii="Arial" w:eastAsiaTheme="minorHAnsi" w:hAnsi="Arial" w:cs="Arial"/>
          <w:lang w:eastAsia="en-US"/>
        </w:rPr>
        <w:t>w chłodnicy zrzutowej o wydajności 6 Mg/</w:t>
      </w:r>
      <w:r>
        <w:rPr>
          <w:rFonts w:ascii="Arial" w:eastAsiaTheme="minorHAnsi" w:hAnsi="Arial" w:cs="Arial"/>
          <w:lang w:eastAsia="en-US"/>
        </w:rPr>
        <w:t>h</w:t>
      </w:r>
      <w:r w:rsidRPr="00C12EBB">
        <w:rPr>
          <w:rFonts w:ascii="Arial" w:eastAsiaTheme="minorHAnsi" w:hAnsi="Arial" w:cs="Arial"/>
          <w:lang w:eastAsia="en-US"/>
        </w:rPr>
        <w:t xml:space="preserve"> pary</w:t>
      </w:r>
      <w:r>
        <w:rPr>
          <w:rFonts w:ascii="Arial" w:eastAsiaTheme="minorHAnsi" w:hAnsi="Arial" w:cs="Arial"/>
          <w:lang w:eastAsia="en-US"/>
        </w:rPr>
        <w:t>.</w:t>
      </w:r>
    </w:p>
    <w:p w14:paraId="6A9AB8CF" w14:textId="23817898" w:rsidR="00F62F78" w:rsidRPr="00C12EBB" w:rsidRDefault="00F62F78" w:rsidP="00F62F78">
      <w:pPr>
        <w:spacing w:line="276" w:lineRule="auto"/>
        <w:ind w:left="364"/>
        <w:rPr>
          <w:rFonts w:ascii="Arial" w:eastAsiaTheme="minorHAnsi" w:hAnsi="Arial" w:cs="Arial"/>
          <w:lang w:eastAsia="en-US"/>
        </w:rPr>
      </w:pPr>
      <w:r w:rsidRPr="00C12EBB">
        <w:rPr>
          <w:rFonts w:ascii="Arial" w:eastAsiaTheme="minorHAnsi" w:hAnsi="Arial" w:cs="Arial"/>
          <w:lang w:eastAsia="en-US"/>
        </w:rPr>
        <w:t xml:space="preserve">Skroplona para, ze skraplacza lub chłodnicy, spływać będzie grawitacyjnie </w:t>
      </w:r>
      <w:r>
        <w:rPr>
          <w:rFonts w:ascii="Arial" w:eastAsiaTheme="minorHAnsi" w:hAnsi="Arial" w:cs="Arial"/>
          <w:lang w:eastAsia="en-US"/>
        </w:rPr>
        <w:br/>
      </w:r>
      <w:r w:rsidRPr="00C12EBB">
        <w:rPr>
          <w:rFonts w:ascii="Arial" w:eastAsiaTheme="minorHAnsi" w:hAnsi="Arial" w:cs="Arial"/>
          <w:lang w:eastAsia="en-US"/>
        </w:rPr>
        <w:t xml:space="preserve">do zbiornika kondensatu, z którego pompami </w:t>
      </w:r>
      <w:r>
        <w:rPr>
          <w:rFonts w:ascii="Arial" w:eastAsiaTheme="minorHAnsi" w:hAnsi="Arial" w:cs="Arial"/>
          <w:lang w:eastAsia="en-US"/>
        </w:rPr>
        <w:t>będzie</w:t>
      </w:r>
      <w:r w:rsidRPr="00C12EBB">
        <w:rPr>
          <w:rFonts w:ascii="Arial" w:eastAsiaTheme="minorHAnsi" w:hAnsi="Arial" w:cs="Arial"/>
          <w:lang w:eastAsia="en-US"/>
        </w:rPr>
        <w:t xml:space="preserve"> on zawracany do odgazowywacza</w:t>
      </w:r>
      <w:r>
        <w:rPr>
          <w:rFonts w:ascii="Arial" w:eastAsiaTheme="minorHAnsi" w:hAnsi="Arial" w:cs="Arial"/>
          <w:lang w:eastAsia="en-US"/>
        </w:rPr>
        <w:t xml:space="preserve"> </w:t>
      </w:r>
      <w:r w:rsidRPr="00C12EBB">
        <w:rPr>
          <w:rFonts w:ascii="Arial" w:eastAsiaTheme="minorHAnsi" w:hAnsi="Arial" w:cs="Arial"/>
          <w:lang w:eastAsia="en-US"/>
        </w:rPr>
        <w:t>i dalej krąży</w:t>
      </w:r>
      <w:r>
        <w:rPr>
          <w:rFonts w:ascii="Arial" w:eastAsiaTheme="minorHAnsi" w:hAnsi="Arial" w:cs="Arial"/>
          <w:lang w:eastAsia="en-US"/>
        </w:rPr>
        <w:t>ć będzie</w:t>
      </w:r>
      <w:r w:rsidRPr="00C12EBB">
        <w:rPr>
          <w:rFonts w:ascii="Arial" w:eastAsiaTheme="minorHAnsi" w:hAnsi="Arial" w:cs="Arial"/>
          <w:lang w:eastAsia="en-US"/>
        </w:rPr>
        <w:t xml:space="preserve"> w zamkniętym obiegu parowo – wodnym.</w:t>
      </w:r>
    </w:p>
    <w:p w14:paraId="4CB0DF0D" w14:textId="77777777" w:rsidR="00F62F78" w:rsidRPr="00D85FE3" w:rsidRDefault="00F62F78" w:rsidP="00F62F78">
      <w:pPr>
        <w:spacing w:line="276" w:lineRule="auto"/>
        <w:ind w:left="364"/>
        <w:rPr>
          <w:rFonts w:ascii="Arial" w:eastAsiaTheme="minorHAnsi" w:hAnsi="Arial" w:cs="Arial"/>
          <w:lang w:eastAsia="en-US"/>
        </w:rPr>
      </w:pPr>
      <w:r w:rsidRPr="00C12EBB">
        <w:rPr>
          <w:rFonts w:ascii="Arial" w:eastAsiaTheme="minorHAnsi" w:hAnsi="Arial" w:cs="Arial"/>
          <w:lang w:eastAsia="en-US"/>
        </w:rPr>
        <w:t>Praca urządzenia nadzorowan</w:t>
      </w:r>
      <w:r>
        <w:rPr>
          <w:rFonts w:ascii="Arial" w:eastAsiaTheme="minorHAnsi" w:hAnsi="Arial" w:cs="Arial"/>
          <w:lang w:eastAsia="en-US"/>
        </w:rPr>
        <w:t xml:space="preserve">a będzie </w:t>
      </w:r>
      <w:r w:rsidRPr="00C12EBB">
        <w:rPr>
          <w:rFonts w:ascii="Arial" w:eastAsiaTheme="minorHAnsi" w:hAnsi="Arial" w:cs="Arial"/>
          <w:lang w:eastAsia="en-US"/>
        </w:rPr>
        <w:t>przez system sterowana i regulacji</w:t>
      </w:r>
      <w:r w:rsidRPr="00C12EBB">
        <w:rPr>
          <w:rFonts w:ascii="Arial" w:eastAsiaTheme="minorHAnsi" w:hAnsi="Arial" w:cs="Arial"/>
          <w:lang w:eastAsia="en-US"/>
        </w:rPr>
        <w:br/>
      </w:r>
      <w:r w:rsidRPr="00D85FE3">
        <w:rPr>
          <w:rFonts w:ascii="Arial" w:eastAsiaTheme="minorHAnsi" w:hAnsi="Arial" w:cs="Arial"/>
          <w:lang w:eastAsia="en-US"/>
        </w:rPr>
        <w:t>z wykorzystaniem odpowiednio zaprogramowanych sterowników.</w:t>
      </w:r>
    </w:p>
    <w:p w14:paraId="3869C73F" w14:textId="77777777" w:rsidR="00F62F78" w:rsidRPr="00D85FE3" w:rsidRDefault="00F62F78" w:rsidP="00F62F78">
      <w:pPr>
        <w:spacing w:line="276" w:lineRule="auto"/>
        <w:ind w:left="364"/>
        <w:rPr>
          <w:rFonts w:ascii="Arial" w:eastAsiaTheme="majorEastAsia" w:hAnsi="Arial" w:cs="Arial"/>
          <w:lang w:eastAsia="en-US"/>
        </w:rPr>
      </w:pPr>
      <w:r w:rsidRPr="00D85FE3">
        <w:rPr>
          <w:rFonts w:ascii="Arial" w:eastAsiaTheme="majorEastAsia" w:hAnsi="Arial" w:cs="Arial"/>
          <w:lang w:eastAsia="en-US"/>
        </w:rPr>
        <w:t xml:space="preserve">Odbiór energii elektrycznej: </w:t>
      </w:r>
    </w:p>
    <w:p w14:paraId="43ECE5E7" w14:textId="77591A4B" w:rsidR="009C480E" w:rsidRPr="00F62F78" w:rsidRDefault="00F62F78" w:rsidP="00F62F78">
      <w:pPr>
        <w:tabs>
          <w:tab w:val="left" w:pos="7230"/>
        </w:tabs>
        <w:spacing w:after="160" w:line="276" w:lineRule="auto"/>
        <w:ind w:left="364"/>
        <w:rPr>
          <w:rFonts w:ascii="Arial" w:eastAsiaTheme="minorHAnsi" w:hAnsi="Arial" w:cs="Arial"/>
          <w:lang w:eastAsia="en-US"/>
        </w:rPr>
      </w:pPr>
      <w:r w:rsidRPr="00C12EBB">
        <w:rPr>
          <w:rFonts w:ascii="Arial" w:eastAsiaTheme="minorHAnsi" w:hAnsi="Arial" w:cs="Arial"/>
          <w:lang w:eastAsia="en-US"/>
        </w:rPr>
        <w:t xml:space="preserve">Całość energii elektrycznej, wytwarzanej z pary powstającej ze spalania odpadów, będzie przesyłana do głównej rozdzielni elektrycznej w stacji transformatorowej. </w:t>
      </w:r>
      <w:r w:rsidRPr="00C12EBB">
        <w:rPr>
          <w:rFonts w:ascii="Arial" w:eastAsiaTheme="minorHAnsi" w:hAnsi="Arial" w:cs="Arial"/>
          <w:lang w:eastAsia="en-US"/>
        </w:rPr>
        <w:br/>
        <w:t xml:space="preserve">Część będzie zużywana w formie </w:t>
      </w:r>
      <w:proofErr w:type="spellStart"/>
      <w:r w:rsidRPr="00C12EBB">
        <w:rPr>
          <w:rFonts w:ascii="Arial" w:eastAsiaTheme="minorHAnsi" w:hAnsi="Arial" w:cs="Arial"/>
          <w:lang w:eastAsia="en-US"/>
        </w:rPr>
        <w:t>autokonsumpcji</w:t>
      </w:r>
      <w:proofErr w:type="spellEnd"/>
      <w:r w:rsidRPr="00C12EBB">
        <w:rPr>
          <w:rFonts w:ascii="Arial" w:eastAsiaTheme="minorHAnsi" w:hAnsi="Arial" w:cs="Arial"/>
          <w:lang w:eastAsia="en-US"/>
        </w:rPr>
        <w:t xml:space="preserve"> na potrzeby własne</w:t>
      </w:r>
      <w:r>
        <w:rPr>
          <w:rFonts w:ascii="Arial" w:eastAsiaTheme="minorHAnsi" w:hAnsi="Arial" w:cs="Arial"/>
          <w:lang w:eastAsia="en-US"/>
        </w:rPr>
        <w:t xml:space="preserve"> spalarni</w:t>
      </w:r>
      <w:r w:rsidRPr="00C12EBB">
        <w:rPr>
          <w:rFonts w:ascii="Arial" w:eastAsiaTheme="minorHAnsi" w:hAnsi="Arial" w:cs="Arial"/>
          <w:lang w:eastAsia="en-US"/>
        </w:rPr>
        <w:t xml:space="preserve">. </w:t>
      </w:r>
      <w:r>
        <w:rPr>
          <w:rFonts w:ascii="Arial" w:eastAsiaTheme="minorHAnsi" w:hAnsi="Arial" w:cs="Arial"/>
          <w:lang w:eastAsia="en-US"/>
        </w:rPr>
        <w:br/>
      </w:r>
      <w:r w:rsidRPr="00C12EBB">
        <w:rPr>
          <w:rFonts w:ascii="Arial" w:eastAsiaTheme="minorHAnsi" w:hAnsi="Arial" w:cs="Arial"/>
          <w:lang w:eastAsia="en-US"/>
        </w:rPr>
        <w:t xml:space="preserve">Nadwyżka </w:t>
      </w:r>
      <w:r>
        <w:rPr>
          <w:rFonts w:ascii="Arial" w:eastAsiaTheme="minorHAnsi" w:hAnsi="Arial" w:cs="Arial"/>
          <w:lang w:eastAsia="en-US"/>
        </w:rPr>
        <w:t xml:space="preserve">energii </w:t>
      </w:r>
      <w:r w:rsidRPr="00C12EBB">
        <w:rPr>
          <w:rFonts w:ascii="Arial" w:eastAsiaTheme="minorHAnsi" w:hAnsi="Arial" w:cs="Arial"/>
          <w:lang w:eastAsia="en-US"/>
        </w:rPr>
        <w:t>oddawana będzie do sieci elektroenergetycznej”.</w:t>
      </w:r>
      <w:r w:rsidRPr="00407A29">
        <w:rPr>
          <w:rFonts w:ascii="Arial" w:eastAsiaTheme="minorHAnsi" w:hAnsi="Arial" w:cs="Arial"/>
          <w:lang w:eastAsia="en-US"/>
        </w:rPr>
        <w:t xml:space="preserve"> </w:t>
      </w:r>
    </w:p>
    <w:p w14:paraId="0CB76C81" w14:textId="60715866" w:rsidR="00F62F78" w:rsidRPr="00F62F78" w:rsidRDefault="00F62F78" w:rsidP="00F62F78">
      <w:pPr>
        <w:pStyle w:val="Zawartotabeli"/>
        <w:numPr>
          <w:ilvl w:val="0"/>
          <w:numId w:val="15"/>
        </w:numPr>
        <w:spacing w:line="276" w:lineRule="auto"/>
        <w:ind w:left="364"/>
        <w:rPr>
          <w:rFonts w:ascii="Arial" w:hAnsi="Arial" w:cs="Arial"/>
          <w:bCs/>
        </w:rPr>
      </w:pPr>
      <w:bookmarkStart w:id="20" w:name="_Hlk213833443"/>
      <w:r w:rsidRPr="00F62F78">
        <w:rPr>
          <w:rFonts w:ascii="Arial" w:hAnsi="Arial" w:cs="Arial"/>
          <w:bCs/>
        </w:rPr>
        <w:t>Węzeł do produkcji wody zdemineralizowanej DEMI w procesie podwójnej odwróconej osmozy:</w:t>
      </w:r>
    </w:p>
    <w:p w14:paraId="73CA57F8" w14:textId="77777777" w:rsidR="00F62F78" w:rsidRPr="00473AE2" w:rsidRDefault="00F62F78" w:rsidP="00F62F78">
      <w:pPr>
        <w:spacing w:line="276" w:lineRule="auto"/>
        <w:ind w:firstLine="322"/>
        <w:rPr>
          <w:rFonts w:ascii="Arial" w:eastAsia="Times New Roman" w:hAnsi="Arial" w:cs="Arial"/>
        </w:rPr>
      </w:pPr>
      <w:r w:rsidRPr="00473AE2">
        <w:rPr>
          <w:rFonts w:ascii="Arial" w:hAnsi="Arial" w:cs="Arial"/>
        </w:rPr>
        <w:t xml:space="preserve">Parametry </w:t>
      </w:r>
      <w:r w:rsidRPr="00473AE2">
        <w:rPr>
          <w:rFonts w:ascii="Arial" w:eastAsia="Times New Roman" w:hAnsi="Arial" w:cs="Arial"/>
        </w:rPr>
        <w:t>układu odwróconej osmozy:</w:t>
      </w:r>
    </w:p>
    <w:p w14:paraId="349DAD65" w14:textId="77777777" w:rsidR="00F62F78" w:rsidRPr="003A58C1" w:rsidRDefault="00F62F78" w:rsidP="00F62F78">
      <w:pPr>
        <w:pStyle w:val="Akapitzlist"/>
        <w:spacing w:line="276" w:lineRule="auto"/>
        <w:ind w:left="616" w:hanging="294"/>
        <w:jc w:val="left"/>
        <w:rPr>
          <w:rFonts w:ascii="Arial" w:eastAsia="Times New Roman" w:hAnsi="Arial" w:cs="Arial"/>
          <w:sz w:val="24"/>
          <w:szCs w:val="24"/>
          <w:lang w:eastAsia="pl-PL"/>
        </w:rPr>
      </w:pPr>
      <w:r w:rsidRPr="003A58C1">
        <w:rPr>
          <w:rFonts w:ascii="Arial" w:eastAsia="Times New Roman" w:hAnsi="Arial" w:cs="Arial"/>
          <w:sz w:val="24"/>
          <w:szCs w:val="24"/>
          <w:lang w:eastAsia="pl-PL"/>
        </w:rPr>
        <w:t>-   wydajność ok. 2,7 m</w:t>
      </w:r>
      <w:r w:rsidRPr="003A58C1">
        <w:rPr>
          <w:rFonts w:ascii="Arial" w:eastAsia="Times New Roman" w:hAnsi="Arial" w:cs="Arial"/>
          <w:sz w:val="24"/>
          <w:szCs w:val="24"/>
          <w:vertAlign w:val="superscript"/>
          <w:lang w:eastAsia="pl-PL"/>
        </w:rPr>
        <w:t>3</w:t>
      </w:r>
      <w:r w:rsidRPr="003A58C1">
        <w:rPr>
          <w:rFonts w:ascii="Arial" w:eastAsia="Times New Roman" w:hAnsi="Arial" w:cs="Arial"/>
          <w:sz w:val="24"/>
          <w:szCs w:val="24"/>
          <w:lang w:eastAsia="pl-PL"/>
        </w:rPr>
        <w:t xml:space="preserve">/h (przy temp. wody zasilającej ok. 15 °C) </w:t>
      </w:r>
    </w:p>
    <w:p w14:paraId="2011CF8A" w14:textId="77777777" w:rsidR="00F62F78" w:rsidRPr="003A58C1" w:rsidRDefault="00F62F78" w:rsidP="00F62F78">
      <w:pPr>
        <w:pStyle w:val="Akapitzlist"/>
        <w:tabs>
          <w:tab w:val="left" w:pos="5245"/>
        </w:tabs>
        <w:spacing w:line="276" w:lineRule="auto"/>
        <w:ind w:left="616" w:hanging="294"/>
        <w:jc w:val="left"/>
        <w:rPr>
          <w:rFonts w:ascii="Arial" w:eastAsia="Times New Roman" w:hAnsi="Arial" w:cs="Arial"/>
          <w:sz w:val="24"/>
          <w:szCs w:val="24"/>
          <w:lang w:eastAsia="pl-PL"/>
        </w:rPr>
      </w:pPr>
      <w:r w:rsidRPr="003A58C1">
        <w:rPr>
          <w:rFonts w:ascii="Arial" w:eastAsia="Times New Roman" w:hAnsi="Arial" w:cs="Arial"/>
          <w:sz w:val="24"/>
          <w:szCs w:val="24"/>
          <w:lang w:eastAsia="pl-PL"/>
        </w:rPr>
        <w:t>-   redukcja soli:</w:t>
      </w:r>
      <w:r w:rsidRPr="003A58C1">
        <w:rPr>
          <w:rFonts w:ascii="Arial" w:eastAsia="Times New Roman" w:hAnsi="Arial" w:cs="Arial"/>
          <w:sz w:val="24"/>
          <w:szCs w:val="24"/>
          <w:lang w:eastAsia="pl-PL"/>
        </w:rPr>
        <w:tab/>
        <w:t xml:space="preserve">95 – 98 % </w:t>
      </w:r>
    </w:p>
    <w:p w14:paraId="66539E6C" w14:textId="77777777" w:rsidR="00F62F78" w:rsidRPr="003A58C1" w:rsidRDefault="00F62F78" w:rsidP="00F62F78">
      <w:pPr>
        <w:pStyle w:val="Akapitzlist"/>
        <w:tabs>
          <w:tab w:val="left" w:pos="5245"/>
        </w:tabs>
        <w:spacing w:line="276" w:lineRule="auto"/>
        <w:ind w:left="616" w:hanging="294"/>
        <w:jc w:val="left"/>
        <w:rPr>
          <w:rFonts w:ascii="Arial" w:eastAsia="Times New Roman" w:hAnsi="Arial" w:cs="Arial"/>
          <w:sz w:val="24"/>
          <w:szCs w:val="24"/>
          <w:lang w:eastAsia="pl-PL"/>
        </w:rPr>
      </w:pPr>
      <w:r w:rsidRPr="003A58C1">
        <w:rPr>
          <w:rFonts w:ascii="Arial" w:eastAsia="Times New Roman" w:hAnsi="Arial" w:cs="Arial"/>
          <w:sz w:val="24"/>
          <w:szCs w:val="24"/>
          <w:lang w:eastAsia="pl-PL"/>
        </w:rPr>
        <w:t>-   ciśnienie na wejściu</w:t>
      </w:r>
      <w:r>
        <w:rPr>
          <w:rFonts w:ascii="Arial" w:eastAsia="Times New Roman" w:hAnsi="Arial" w:cs="Arial"/>
          <w:sz w:val="24"/>
          <w:szCs w:val="24"/>
          <w:lang w:eastAsia="pl-PL"/>
        </w:rPr>
        <w:t>:</w:t>
      </w:r>
      <w:r w:rsidRPr="003A58C1">
        <w:rPr>
          <w:rFonts w:ascii="Arial" w:eastAsia="Times New Roman" w:hAnsi="Arial" w:cs="Arial"/>
          <w:sz w:val="24"/>
          <w:szCs w:val="24"/>
          <w:lang w:eastAsia="pl-PL"/>
        </w:rPr>
        <w:tab/>
        <w:t xml:space="preserve">2 – 6 </w:t>
      </w:r>
      <w:proofErr w:type="spellStart"/>
      <w:r w:rsidRPr="003A58C1">
        <w:rPr>
          <w:rFonts w:ascii="Arial" w:eastAsia="Times New Roman" w:hAnsi="Arial" w:cs="Arial"/>
          <w:sz w:val="24"/>
          <w:szCs w:val="24"/>
          <w:lang w:eastAsia="pl-PL"/>
        </w:rPr>
        <w:t>bara</w:t>
      </w:r>
      <w:proofErr w:type="spellEnd"/>
      <w:r w:rsidRPr="003A58C1">
        <w:rPr>
          <w:rFonts w:ascii="Arial" w:eastAsia="Times New Roman" w:hAnsi="Arial" w:cs="Arial"/>
          <w:sz w:val="24"/>
          <w:szCs w:val="24"/>
          <w:lang w:eastAsia="pl-PL"/>
        </w:rPr>
        <w:t xml:space="preserve"> </w:t>
      </w:r>
    </w:p>
    <w:p w14:paraId="30F18567" w14:textId="77777777" w:rsidR="00F62F78" w:rsidRPr="003A58C1" w:rsidRDefault="00F62F78" w:rsidP="00F62F78">
      <w:pPr>
        <w:pStyle w:val="Akapitzlist"/>
        <w:tabs>
          <w:tab w:val="left" w:pos="5245"/>
        </w:tabs>
        <w:spacing w:line="276" w:lineRule="auto"/>
        <w:ind w:left="616" w:hanging="294"/>
        <w:jc w:val="left"/>
        <w:rPr>
          <w:rFonts w:ascii="Arial" w:eastAsia="Times New Roman" w:hAnsi="Arial" w:cs="Arial"/>
          <w:sz w:val="24"/>
          <w:szCs w:val="24"/>
          <w:lang w:eastAsia="pl-PL"/>
        </w:rPr>
      </w:pPr>
      <w:r w:rsidRPr="003A58C1">
        <w:rPr>
          <w:rFonts w:ascii="Arial" w:eastAsia="Times New Roman" w:hAnsi="Arial" w:cs="Arial"/>
          <w:sz w:val="24"/>
          <w:szCs w:val="24"/>
          <w:lang w:eastAsia="pl-PL"/>
        </w:rPr>
        <w:t>-   zasilanie:</w:t>
      </w:r>
      <w:r w:rsidRPr="003A58C1">
        <w:rPr>
          <w:rFonts w:ascii="Arial" w:eastAsia="Times New Roman" w:hAnsi="Arial" w:cs="Arial"/>
          <w:sz w:val="24"/>
          <w:szCs w:val="24"/>
          <w:lang w:eastAsia="pl-PL"/>
        </w:rPr>
        <w:tab/>
        <w:t>400 V</w:t>
      </w:r>
    </w:p>
    <w:p w14:paraId="3C979709" w14:textId="77777777" w:rsidR="00F62F78" w:rsidRPr="003A58C1" w:rsidRDefault="00F62F78" w:rsidP="00F62F78">
      <w:pPr>
        <w:pStyle w:val="Akapitzlist"/>
        <w:tabs>
          <w:tab w:val="left" w:pos="5245"/>
        </w:tabs>
        <w:spacing w:line="276" w:lineRule="auto"/>
        <w:ind w:left="616" w:hanging="294"/>
        <w:jc w:val="left"/>
        <w:rPr>
          <w:rFonts w:ascii="Arial" w:eastAsia="Times New Roman" w:hAnsi="Arial" w:cs="Arial"/>
          <w:sz w:val="24"/>
          <w:szCs w:val="24"/>
          <w:lang w:eastAsia="pl-PL"/>
        </w:rPr>
      </w:pPr>
      <w:r w:rsidRPr="003A58C1">
        <w:rPr>
          <w:rFonts w:ascii="Arial" w:eastAsia="Times New Roman" w:hAnsi="Arial" w:cs="Arial"/>
          <w:sz w:val="24"/>
          <w:szCs w:val="24"/>
          <w:lang w:eastAsia="pl-PL"/>
        </w:rPr>
        <w:t>-   pobór mocy</w:t>
      </w:r>
      <w:r>
        <w:rPr>
          <w:rFonts w:ascii="Arial" w:eastAsia="Times New Roman" w:hAnsi="Arial" w:cs="Arial"/>
          <w:sz w:val="24"/>
          <w:szCs w:val="24"/>
          <w:lang w:eastAsia="pl-PL"/>
        </w:rPr>
        <w:t>:</w:t>
      </w:r>
      <w:r w:rsidRPr="003A58C1">
        <w:rPr>
          <w:rFonts w:ascii="Arial" w:eastAsia="Times New Roman" w:hAnsi="Arial" w:cs="Arial"/>
          <w:sz w:val="24"/>
          <w:szCs w:val="24"/>
          <w:lang w:eastAsia="pl-PL"/>
        </w:rPr>
        <w:tab/>
        <w:t xml:space="preserve">3 kW </w:t>
      </w:r>
    </w:p>
    <w:p w14:paraId="1E8A0D36" w14:textId="77777777" w:rsidR="00F62F78" w:rsidRPr="003A58C1" w:rsidRDefault="00F62F78" w:rsidP="00F62F78">
      <w:pPr>
        <w:pStyle w:val="Akapitzlist"/>
        <w:tabs>
          <w:tab w:val="left" w:pos="5245"/>
        </w:tabs>
        <w:spacing w:line="276" w:lineRule="auto"/>
        <w:ind w:left="616" w:hanging="294"/>
        <w:contextualSpacing w:val="0"/>
        <w:jc w:val="left"/>
        <w:rPr>
          <w:rFonts w:ascii="Arial" w:eastAsia="Times New Roman" w:hAnsi="Arial" w:cs="Arial"/>
          <w:sz w:val="24"/>
          <w:szCs w:val="24"/>
          <w:lang w:eastAsia="pl-PL"/>
        </w:rPr>
      </w:pPr>
      <w:r w:rsidRPr="003A58C1">
        <w:rPr>
          <w:rFonts w:ascii="Arial" w:eastAsia="Times New Roman" w:hAnsi="Arial" w:cs="Arial"/>
          <w:sz w:val="24"/>
          <w:szCs w:val="24"/>
          <w:lang w:eastAsia="pl-PL"/>
        </w:rPr>
        <w:t>-   ilość membran:</w:t>
      </w:r>
      <w:r w:rsidRPr="003A58C1">
        <w:rPr>
          <w:rFonts w:ascii="Arial" w:eastAsia="Times New Roman" w:hAnsi="Arial" w:cs="Arial"/>
          <w:sz w:val="24"/>
          <w:szCs w:val="24"/>
          <w:lang w:eastAsia="pl-PL"/>
        </w:rPr>
        <w:tab/>
        <w:t>9 szt.</w:t>
      </w:r>
    </w:p>
    <w:p w14:paraId="31299B66" w14:textId="77777777" w:rsidR="00F62F78" w:rsidRPr="003A58C1" w:rsidRDefault="00F62F78" w:rsidP="00F62F78">
      <w:pPr>
        <w:pStyle w:val="Akapitzlist"/>
        <w:tabs>
          <w:tab w:val="left" w:pos="5245"/>
        </w:tabs>
        <w:spacing w:line="276" w:lineRule="auto"/>
        <w:ind w:left="616" w:hanging="294"/>
        <w:jc w:val="left"/>
        <w:rPr>
          <w:rFonts w:ascii="Arial" w:eastAsia="Times New Roman" w:hAnsi="Arial" w:cs="Arial"/>
          <w:sz w:val="24"/>
          <w:szCs w:val="24"/>
          <w:lang w:eastAsia="pl-PL"/>
        </w:rPr>
      </w:pPr>
      <w:r w:rsidRPr="003A58C1">
        <w:rPr>
          <w:rFonts w:ascii="Arial" w:eastAsia="Times New Roman" w:hAnsi="Arial" w:cs="Arial"/>
          <w:sz w:val="24"/>
          <w:szCs w:val="24"/>
          <w:lang w:eastAsia="pl-PL"/>
        </w:rPr>
        <w:t>- ilość wody DEMI (woda kierowana do obiegu parowo - wodnego do odgazowywacza) - 8 000 m</w:t>
      </w:r>
      <w:r w:rsidRPr="003A58C1">
        <w:rPr>
          <w:rFonts w:ascii="Arial" w:eastAsia="Times New Roman" w:hAnsi="Arial" w:cs="Arial"/>
          <w:sz w:val="24"/>
          <w:szCs w:val="24"/>
          <w:vertAlign w:val="superscript"/>
          <w:lang w:eastAsia="pl-PL"/>
        </w:rPr>
        <w:t>3</w:t>
      </w:r>
      <w:r w:rsidRPr="003A58C1">
        <w:rPr>
          <w:rFonts w:ascii="Arial" w:eastAsia="Times New Roman" w:hAnsi="Arial" w:cs="Arial"/>
          <w:sz w:val="24"/>
          <w:szCs w:val="24"/>
          <w:lang w:eastAsia="pl-PL"/>
        </w:rPr>
        <w:t>/rok .</w:t>
      </w:r>
    </w:p>
    <w:p w14:paraId="243B562C" w14:textId="77777777" w:rsidR="00F62F78" w:rsidRPr="003A58C1" w:rsidRDefault="00F62F78" w:rsidP="00F62F78">
      <w:pPr>
        <w:pStyle w:val="Akapitzlist"/>
        <w:tabs>
          <w:tab w:val="left" w:pos="5245"/>
        </w:tabs>
        <w:spacing w:line="276" w:lineRule="auto"/>
        <w:ind w:left="616" w:hanging="294"/>
        <w:jc w:val="left"/>
        <w:rPr>
          <w:rFonts w:ascii="Arial" w:eastAsia="Times New Roman" w:hAnsi="Arial" w:cs="Arial"/>
          <w:sz w:val="24"/>
          <w:szCs w:val="24"/>
          <w:lang w:eastAsia="pl-PL"/>
        </w:rPr>
      </w:pPr>
      <w:r w:rsidRPr="003A58C1">
        <w:rPr>
          <w:rFonts w:ascii="Arial" w:eastAsia="Times New Roman" w:hAnsi="Arial" w:cs="Arial"/>
          <w:sz w:val="24"/>
          <w:szCs w:val="24"/>
          <w:lang w:eastAsia="pl-PL"/>
        </w:rPr>
        <w:t>- ilość odcieku po II-</w:t>
      </w:r>
      <w:proofErr w:type="spellStart"/>
      <w:r w:rsidRPr="003A58C1">
        <w:rPr>
          <w:rFonts w:ascii="Arial" w:eastAsia="Times New Roman" w:hAnsi="Arial" w:cs="Arial"/>
          <w:sz w:val="24"/>
          <w:szCs w:val="24"/>
          <w:lang w:eastAsia="pl-PL"/>
        </w:rPr>
        <w:t>giej</w:t>
      </w:r>
      <w:proofErr w:type="spellEnd"/>
      <w:r w:rsidRPr="003A58C1">
        <w:rPr>
          <w:rFonts w:ascii="Arial" w:eastAsia="Times New Roman" w:hAnsi="Arial" w:cs="Arial"/>
          <w:sz w:val="24"/>
          <w:szCs w:val="24"/>
          <w:lang w:eastAsia="pl-PL"/>
        </w:rPr>
        <w:t xml:space="preserve"> odwróconej osmozie, z filtrów i zmiękczacza </w:t>
      </w:r>
      <w:r w:rsidRPr="003A58C1">
        <w:rPr>
          <w:rFonts w:ascii="Arial" w:eastAsia="Times New Roman" w:hAnsi="Arial" w:cs="Arial"/>
          <w:sz w:val="24"/>
          <w:szCs w:val="24"/>
          <w:lang w:eastAsia="pl-PL"/>
        </w:rPr>
        <w:br/>
        <w:t xml:space="preserve">(kierowanych do schładzania spalin w </w:t>
      </w:r>
      <w:proofErr w:type="spellStart"/>
      <w:r w:rsidRPr="003A58C1">
        <w:rPr>
          <w:rFonts w:ascii="Arial" w:eastAsia="Times New Roman" w:hAnsi="Arial" w:cs="Arial"/>
          <w:sz w:val="24"/>
          <w:szCs w:val="24"/>
          <w:lang w:eastAsia="pl-PL"/>
        </w:rPr>
        <w:t>Quenczu</w:t>
      </w:r>
      <w:proofErr w:type="spellEnd"/>
      <w:r w:rsidRPr="003A58C1">
        <w:rPr>
          <w:rFonts w:ascii="Arial" w:eastAsia="Times New Roman" w:hAnsi="Arial" w:cs="Arial"/>
          <w:sz w:val="24"/>
          <w:szCs w:val="24"/>
          <w:lang w:eastAsia="pl-PL"/>
        </w:rPr>
        <w:t>) - 2 000 m</w:t>
      </w:r>
      <w:r w:rsidRPr="003A58C1">
        <w:rPr>
          <w:rFonts w:ascii="Arial" w:eastAsia="Times New Roman" w:hAnsi="Arial" w:cs="Arial"/>
          <w:sz w:val="24"/>
          <w:szCs w:val="24"/>
          <w:vertAlign w:val="superscript"/>
          <w:lang w:eastAsia="pl-PL"/>
        </w:rPr>
        <w:t>3</w:t>
      </w:r>
      <w:r w:rsidRPr="003A58C1">
        <w:rPr>
          <w:rFonts w:ascii="Arial" w:eastAsia="Times New Roman" w:hAnsi="Arial" w:cs="Arial"/>
          <w:sz w:val="24"/>
          <w:szCs w:val="24"/>
          <w:lang w:eastAsia="pl-PL"/>
        </w:rPr>
        <w:t>/rok.</w:t>
      </w:r>
    </w:p>
    <w:p w14:paraId="13659FB8" w14:textId="77777777" w:rsidR="00F62F78" w:rsidRPr="00252D1A" w:rsidRDefault="00F62F78" w:rsidP="00F62F78">
      <w:pPr>
        <w:autoSpaceDE w:val="0"/>
        <w:autoSpaceDN w:val="0"/>
        <w:adjustRightInd w:val="0"/>
        <w:spacing w:line="276" w:lineRule="auto"/>
        <w:ind w:left="322"/>
        <w:rPr>
          <w:rFonts w:ascii="Arial" w:hAnsi="Arial" w:cs="Arial"/>
          <w:lang w:eastAsia="en-US"/>
        </w:rPr>
      </w:pPr>
      <w:r w:rsidRPr="003A58C1">
        <w:rPr>
          <w:rFonts w:ascii="Arial" w:hAnsi="Arial" w:cs="Arial"/>
          <w:lang w:eastAsia="en-US"/>
        </w:rPr>
        <w:t xml:space="preserve">Do produkcji wody demineralizowanej w procesie odwróconej osmozy pobierana będzie woda głębinowa z dwóch studni: Jr-1 oraz Jr-2. </w:t>
      </w:r>
      <w:r w:rsidRPr="00252D1A">
        <w:rPr>
          <w:rFonts w:ascii="Arial" w:hAnsi="Arial" w:cs="Arial"/>
          <w:lang w:eastAsia="en-US"/>
        </w:rPr>
        <w:t xml:space="preserve">W każdej </w:t>
      </w:r>
      <w:r w:rsidRPr="003A58C1">
        <w:rPr>
          <w:rFonts w:ascii="Arial" w:hAnsi="Arial" w:cs="Arial"/>
          <w:lang w:eastAsia="en-US"/>
        </w:rPr>
        <w:t>ze studni</w:t>
      </w:r>
      <w:r w:rsidRPr="00252D1A">
        <w:rPr>
          <w:rFonts w:ascii="Arial" w:hAnsi="Arial" w:cs="Arial"/>
          <w:lang w:eastAsia="en-US"/>
        </w:rPr>
        <w:t xml:space="preserve"> zamontowana będzie pompa głębinowa, przy użyciu któr</w:t>
      </w:r>
      <w:r w:rsidRPr="003A58C1">
        <w:rPr>
          <w:rFonts w:ascii="Arial" w:hAnsi="Arial" w:cs="Arial"/>
          <w:lang w:eastAsia="en-US"/>
        </w:rPr>
        <w:t>ej</w:t>
      </w:r>
      <w:r w:rsidRPr="00252D1A">
        <w:rPr>
          <w:rFonts w:ascii="Arial" w:hAnsi="Arial" w:cs="Arial"/>
          <w:lang w:eastAsia="en-US"/>
        </w:rPr>
        <w:t xml:space="preserve"> woda będzie pompowana </w:t>
      </w:r>
      <w:r w:rsidRPr="003A58C1">
        <w:rPr>
          <w:rFonts w:ascii="Arial" w:hAnsi="Arial" w:cs="Arial"/>
          <w:lang w:eastAsia="en-US"/>
        </w:rPr>
        <w:t xml:space="preserve">zamiennie </w:t>
      </w:r>
      <w:r w:rsidRPr="00252D1A">
        <w:rPr>
          <w:rFonts w:ascii="Arial" w:hAnsi="Arial" w:cs="Arial"/>
          <w:lang w:eastAsia="en-US"/>
        </w:rPr>
        <w:t>do zbiornika hydroforowego</w:t>
      </w:r>
      <w:r w:rsidRPr="003A58C1">
        <w:rPr>
          <w:rFonts w:ascii="Arial" w:hAnsi="Arial" w:cs="Arial"/>
          <w:lang w:eastAsia="en-US"/>
        </w:rPr>
        <w:t xml:space="preserve"> o pojemności ok. 2 m</w:t>
      </w:r>
      <w:r w:rsidRPr="003A58C1">
        <w:rPr>
          <w:rFonts w:ascii="Arial" w:hAnsi="Arial" w:cs="Arial"/>
          <w:vertAlign w:val="superscript"/>
          <w:lang w:eastAsia="en-US"/>
        </w:rPr>
        <w:t>3</w:t>
      </w:r>
      <w:r w:rsidRPr="00252D1A">
        <w:rPr>
          <w:rFonts w:ascii="Arial" w:hAnsi="Arial" w:cs="Arial"/>
          <w:lang w:eastAsia="en-US"/>
        </w:rPr>
        <w:t xml:space="preserve">. </w:t>
      </w:r>
      <w:r w:rsidRPr="003A58C1">
        <w:rPr>
          <w:rFonts w:ascii="Arial" w:hAnsi="Arial" w:cs="Arial"/>
          <w:lang w:eastAsia="en-US"/>
        </w:rPr>
        <w:br/>
        <w:t xml:space="preserve">Zbiornik hydroforowy, z oprzyrządowaniem, służyć będzie do sterowania pompami wody surowej. </w:t>
      </w:r>
      <w:r w:rsidRPr="00252D1A">
        <w:rPr>
          <w:rFonts w:ascii="Arial" w:hAnsi="Arial" w:cs="Arial"/>
          <w:lang w:eastAsia="en-US"/>
        </w:rPr>
        <w:t xml:space="preserve">Na każdej z rur łączących studnię z instalacją zamontowany będzie wodomierz. </w:t>
      </w:r>
    </w:p>
    <w:p w14:paraId="3CACFF21" w14:textId="77777777" w:rsidR="00F62F78" w:rsidRPr="00252D1A" w:rsidRDefault="00F62F78" w:rsidP="00F62F78">
      <w:pPr>
        <w:autoSpaceDE w:val="0"/>
        <w:autoSpaceDN w:val="0"/>
        <w:adjustRightInd w:val="0"/>
        <w:spacing w:line="276" w:lineRule="auto"/>
        <w:ind w:left="322"/>
        <w:rPr>
          <w:rFonts w:ascii="Arial" w:hAnsi="Arial" w:cs="Arial"/>
          <w:lang w:eastAsia="en-US"/>
        </w:rPr>
      </w:pPr>
      <w:r w:rsidRPr="003A58C1">
        <w:rPr>
          <w:rFonts w:ascii="Arial" w:hAnsi="Arial" w:cs="Arial"/>
          <w:lang w:eastAsia="en-US"/>
        </w:rPr>
        <w:t>W następnej kolejności woda zostanie poddana wstępnej filtracji</w:t>
      </w:r>
      <w:r w:rsidRPr="003A58C1">
        <w:rPr>
          <w:rFonts w:ascii="Arial" w:eastAsiaTheme="minorHAnsi" w:hAnsi="Arial" w:cs="Arial"/>
          <w:lang w:eastAsia="en-US"/>
        </w:rPr>
        <w:t xml:space="preserve"> </w:t>
      </w:r>
      <w:r w:rsidRPr="00252D1A">
        <w:rPr>
          <w:rFonts w:ascii="Arial" w:eastAsiaTheme="minorHAnsi" w:hAnsi="Arial" w:cs="Arial"/>
          <w:lang w:eastAsia="en-US"/>
        </w:rPr>
        <w:t>na filtrze wstępnym, skąd trafi na zmiękczacz, a następnie z wody usunięte zostaną jony żelaza i manganu</w:t>
      </w:r>
      <w:r w:rsidRPr="003A58C1">
        <w:rPr>
          <w:rFonts w:ascii="Arial" w:hAnsi="Arial" w:cs="Arial"/>
          <w:lang w:eastAsia="en-US"/>
        </w:rPr>
        <w:t xml:space="preserve">. </w:t>
      </w:r>
      <w:r w:rsidRPr="00252D1A">
        <w:rPr>
          <w:rFonts w:ascii="Arial" w:eastAsiaTheme="minorHAnsi" w:hAnsi="Arial" w:cs="Arial"/>
          <w:lang w:eastAsia="en-US"/>
        </w:rPr>
        <w:t>Systemy filtracji wody (zmiękczania i odżelaziania) stosowane będą do ochrony instalacji i urządzeń, jako układ wstępnego jej uzdatniania przed podaniem do układu odwróconej osmozy.</w:t>
      </w:r>
    </w:p>
    <w:p w14:paraId="53C4720C" w14:textId="77777777" w:rsidR="00F62F78" w:rsidRPr="00252D1A" w:rsidRDefault="00F62F78" w:rsidP="00F62F78">
      <w:pPr>
        <w:spacing w:line="276" w:lineRule="auto"/>
        <w:ind w:left="322"/>
        <w:rPr>
          <w:rFonts w:ascii="Arial" w:eastAsiaTheme="minorHAnsi" w:hAnsi="Arial" w:cs="Arial"/>
          <w:lang w:eastAsia="en-US"/>
        </w:rPr>
      </w:pPr>
      <w:r w:rsidRPr="00252D1A">
        <w:rPr>
          <w:rFonts w:ascii="Arial" w:eastAsiaTheme="minorHAnsi" w:hAnsi="Arial" w:cs="Arial"/>
          <w:lang w:eastAsia="en-US"/>
        </w:rPr>
        <w:t xml:space="preserve">Wstępnie oczyszczona woda będzie magazynowana w zbiorniku, skąd przy pomocy zestawu pompowego będzie podawana na układ odwróconej osmozy, </w:t>
      </w:r>
      <w:bookmarkStart w:id="21" w:name="_Hlk212115785"/>
      <w:r w:rsidRPr="00252D1A">
        <w:rPr>
          <w:rFonts w:ascii="Arial" w:eastAsiaTheme="minorHAnsi" w:hAnsi="Arial" w:cs="Arial"/>
          <w:lang w:eastAsia="en-US"/>
        </w:rPr>
        <w:lastRenderedPageBreak/>
        <w:t xml:space="preserve">poprzedzony </w:t>
      </w:r>
      <w:bookmarkEnd w:id="21"/>
      <w:r w:rsidRPr="00252D1A">
        <w:rPr>
          <w:rFonts w:ascii="Arial" w:eastAsiaTheme="minorHAnsi" w:hAnsi="Arial" w:cs="Arial"/>
          <w:lang w:eastAsia="en-US"/>
        </w:rPr>
        <w:t xml:space="preserve">dozowaniem do niej wodorotlenku sodu, celem korekty odczynu </w:t>
      </w:r>
      <w:proofErr w:type="spellStart"/>
      <w:r w:rsidRPr="00252D1A">
        <w:rPr>
          <w:rFonts w:ascii="Arial" w:eastAsiaTheme="minorHAnsi" w:hAnsi="Arial" w:cs="Arial"/>
          <w:lang w:eastAsia="en-US"/>
        </w:rPr>
        <w:t>pH</w:t>
      </w:r>
      <w:proofErr w:type="spellEnd"/>
      <w:r w:rsidRPr="00252D1A">
        <w:rPr>
          <w:rFonts w:ascii="Arial" w:eastAsiaTheme="minorHAnsi" w:hAnsi="Arial" w:cs="Arial"/>
          <w:lang w:eastAsia="en-US"/>
        </w:rPr>
        <w:t>,</w:t>
      </w:r>
      <w:r w:rsidRPr="00252D1A">
        <w:rPr>
          <w:rFonts w:ascii="Arial" w:eastAsiaTheme="minorHAnsi" w:hAnsi="Arial" w:cs="Arial"/>
          <w:lang w:eastAsia="en-US"/>
        </w:rPr>
        <w:br/>
        <w:t xml:space="preserve">i </w:t>
      </w:r>
      <w:proofErr w:type="spellStart"/>
      <w:r w:rsidRPr="00252D1A">
        <w:rPr>
          <w:rFonts w:ascii="Arial" w:eastAsiaTheme="minorHAnsi" w:hAnsi="Arial" w:cs="Arial"/>
          <w:lang w:eastAsia="en-US"/>
        </w:rPr>
        <w:t>antyscalant</w:t>
      </w:r>
      <w:proofErr w:type="spellEnd"/>
      <w:r w:rsidRPr="00252D1A">
        <w:rPr>
          <w:rFonts w:ascii="Arial" w:eastAsiaTheme="minorHAnsi" w:hAnsi="Arial" w:cs="Arial"/>
          <w:lang w:eastAsia="en-US"/>
        </w:rPr>
        <w:t>, poprawiający filtrację.</w:t>
      </w:r>
    </w:p>
    <w:p w14:paraId="32582721" w14:textId="419907D6" w:rsidR="00F62F78" w:rsidRDefault="00F62F78" w:rsidP="00F62F78">
      <w:pPr>
        <w:spacing w:line="276" w:lineRule="auto"/>
        <w:ind w:left="322"/>
        <w:rPr>
          <w:rFonts w:ascii="Arial" w:eastAsiaTheme="minorHAnsi" w:hAnsi="Arial" w:cs="Arial"/>
          <w:lang w:eastAsia="en-US"/>
        </w:rPr>
      </w:pPr>
      <w:r w:rsidRPr="00252D1A">
        <w:rPr>
          <w:rFonts w:ascii="Arial" w:eastAsiaTheme="minorHAnsi" w:hAnsi="Arial" w:cs="Arial"/>
          <w:lang w:eastAsia="en-US"/>
        </w:rPr>
        <w:t xml:space="preserve">Po układzie odwróconej osmozy woda demineralizowana, o przewodności </w:t>
      </w:r>
      <w:r>
        <w:rPr>
          <w:rFonts w:ascii="Arial" w:eastAsiaTheme="minorHAnsi" w:hAnsi="Arial" w:cs="Arial"/>
          <w:lang w:eastAsia="en-US"/>
        </w:rPr>
        <w:br/>
      </w:r>
      <w:r w:rsidRPr="00252D1A">
        <w:rPr>
          <w:rFonts w:ascii="Arial" w:eastAsiaTheme="minorHAnsi" w:hAnsi="Arial" w:cs="Arial"/>
          <w:lang w:eastAsia="en-US"/>
        </w:rPr>
        <w:t>poniżej 1 µS/cm, trafi do zbiornika magazynowego o poj. 10 m</w:t>
      </w:r>
      <w:r w:rsidRPr="00252D1A">
        <w:rPr>
          <w:rFonts w:ascii="Arial" w:eastAsiaTheme="minorHAnsi" w:hAnsi="Arial" w:cs="Arial"/>
          <w:vertAlign w:val="superscript"/>
          <w:lang w:eastAsia="en-US"/>
        </w:rPr>
        <w:t>3</w:t>
      </w:r>
      <w:r w:rsidRPr="00252D1A">
        <w:rPr>
          <w:rFonts w:ascii="Arial" w:eastAsiaTheme="minorHAnsi" w:hAnsi="Arial" w:cs="Arial"/>
          <w:lang w:eastAsia="en-US"/>
        </w:rPr>
        <w:t xml:space="preserve">, gdzie </w:t>
      </w:r>
      <w:r>
        <w:rPr>
          <w:rFonts w:ascii="Arial" w:eastAsiaTheme="minorHAnsi" w:hAnsi="Arial" w:cs="Arial"/>
          <w:lang w:eastAsia="en-US"/>
        </w:rPr>
        <w:br/>
      </w:r>
      <w:r w:rsidRPr="00252D1A">
        <w:rPr>
          <w:rFonts w:ascii="Arial" w:eastAsiaTheme="minorHAnsi" w:hAnsi="Arial" w:cs="Arial"/>
          <w:lang w:eastAsia="en-US"/>
        </w:rPr>
        <w:t>będzie magazynowana.</w:t>
      </w:r>
    </w:p>
    <w:p w14:paraId="7AE1DE9F" w14:textId="0B9A8C91" w:rsidR="00F62F78" w:rsidRPr="00196907" w:rsidRDefault="00F62F78" w:rsidP="00F62F78">
      <w:pPr>
        <w:spacing w:line="276" w:lineRule="auto"/>
        <w:ind w:left="308"/>
        <w:rPr>
          <w:rFonts w:ascii="Arial" w:eastAsiaTheme="minorHAnsi" w:hAnsi="Arial" w:cs="Arial"/>
          <w:lang w:eastAsia="en-US"/>
        </w:rPr>
      </w:pPr>
      <w:r w:rsidRPr="00196907">
        <w:rPr>
          <w:rFonts w:ascii="Arial" w:eastAsiaTheme="minorHAnsi" w:hAnsi="Arial" w:cs="Arial"/>
          <w:lang w:eastAsia="en-US"/>
        </w:rPr>
        <w:t xml:space="preserve">Do układu kotłowego (odgazowywacza), ze zbiornika, woda podawana </w:t>
      </w:r>
      <w:r>
        <w:rPr>
          <w:rFonts w:ascii="Arial" w:eastAsiaTheme="minorHAnsi" w:hAnsi="Arial" w:cs="Arial"/>
          <w:lang w:eastAsia="en-US"/>
        </w:rPr>
        <w:br/>
      </w:r>
      <w:r w:rsidRPr="00196907">
        <w:rPr>
          <w:rFonts w:ascii="Arial" w:eastAsiaTheme="minorHAnsi" w:hAnsi="Arial" w:cs="Arial"/>
          <w:lang w:eastAsia="en-US"/>
        </w:rPr>
        <w:t>będzie zestawem pompowym, w trakcie którego do wody dodawany będzie,</w:t>
      </w:r>
      <w:r w:rsidRPr="00196907">
        <w:rPr>
          <w:rFonts w:ascii="Arial" w:eastAsiaTheme="minorHAnsi" w:hAnsi="Arial" w:cs="Arial"/>
          <w:lang w:eastAsia="en-US"/>
        </w:rPr>
        <w:br/>
        <w:t xml:space="preserve">w sposób proporcjonalny, inhibitor korozji. Ilość zdemineralizowanej wody uzupełniającej układ kotłowy zależna będzie od poziomu odmulania i odsalania kotła, oraz zużycia pary na potrzeby własne, z której kondensat nie zostanie zawrócony do obiegu parowo – wodnego. Będzie on wykorzystywany jako </w:t>
      </w:r>
      <w:r>
        <w:rPr>
          <w:rFonts w:ascii="Arial" w:eastAsiaTheme="minorHAnsi" w:hAnsi="Arial" w:cs="Arial"/>
          <w:lang w:eastAsia="en-US"/>
        </w:rPr>
        <w:br/>
      </w:r>
      <w:r w:rsidRPr="00196907">
        <w:rPr>
          <w:rFonts w:ascii="Arial" w:eastAsiaTheme="minorHAnsi" w:hAnsi="Arial" w:cs="Arial"/>
          <w:lang w:eastAsia="en-US"/>
        </w:rPr>
        <w:t xml:space="preserve">para gaśnicza, do przedmuchiwania rurociągów z odwadniaczy instalacji, </w:t>
      </w:r>
      <w:r w:rsidRPr="003A58C1">
        <w:rPr>
          <w:rFonts w:ascii="Arial" w:eastAsiaTheme="minorHAnsi" w:hAnsi="Arial" w:cs="Arial"/>
          <w:lang w:eastAsia="en-US"/>
        </w:rPr>
        <w:br/>
      </w:r>
      <w:r w:rsidRPr="00196907">
        <w:rPr>
          <w:rFonts w:ascii="Arial" w:eastAsiaTheme="minorHAnsi" w:hAnsi="Arial" w:cs="Arial"/>
          <w:lang w:eastAsia="en-US"/>
        </w:rPr>
        <w:t>oraz do zasilania instalacji CO.</w:t>
      </w:r>
    </w:p>
    <w:p w14:paraId="46267E76" w14:textId="2D443415" w:rsidR="00F62F78" w:rsidRPr="00196907" w:rsidRDefault="00F62F78" w:rsidP="00F62F78">
      <w:pPr>
        <w:spacing w:line="276" w:lineRule="auto"/>
        <w:ind w:left="308"/>
        <w:rPr>
          <w:rFonts w:ascii="Arial" w:eastAsiaTheme="minorHAnsi" w:hAnsi="Arial" w:cs="Arial"/>
          <w:lang w:eastAsia="en-US"/>
        </w:rPr>
      </w:pPr>
      <w:r w:rsidRPr="00196907">
        <w:rPr>
          <w:rFonts w:ascii="Arial" w:eastAsiaTheme="minorHAnsi" w:hAnsi="Arial" w:cs="Arial"/>
          <w:lang w:eastAsia="en-US"/>
        </w:rPr>
        <w:t xml:space="preserve">Zatężona część strumienia wody po odwróconej osmozie (koncentrat), zostanie skierowana do zbiornika magazynowego, a następnie układem pompowym zostanie podany do układu II - </w:t>
      </w:r>
      <w:proofErr w:type="spellStart"/>
      <w:r w:rsidRPr="00196907">
        <w:rPr>
          <w:rFonts w:ascii="Arial" w:eastAsiaTheme="minorHAnsi" w:hAnsi="Arial" w:cs="Arial"/>
          <w:lang w:eastAsia="en-US"/>
        </w:rPr>
        <w:t>giej</w:t>
      </w:r>
      <w:proofErr w:type="spellEnd"/>
      <w:r w:rsidRPr="00196907">
        <w:rPr>
          <w:rFonts w:ascii="Arial" w:eastAsiaTheme="minorHAnsi" w:hAnsi="Arial" w:cs="Arial"/>
          <w:lang w:eastAsia="en-US"/>
        </w:rPr>
        <w:t xml:space="preserve"> odwróconej osmozy, do podczyszczenia. </w:t>
      </w:r>
      <w:r>
        <w:rPr>
          <w:rFonts w:ascii="Arial" w:eastAsiaTheme="minorHAnsi" w:hAnsi="Arial" w:cs="Arial"/>
          <w:lang w:eastAsia="en-US"/>
        </w:rPr>
        <w:br/>
      </w:r>
      <w:r w:rsidRPr="00196907">
        <w:rPr>
          <w:rFonts w:ascii="Arial" w:eastAsiaTheme="minorHAnsi" w:hAnsi="Arial" w:cs="Arial"/>
          <w:lang w:eastAsia="en-US"/>
        </w:rPr>
        <w:t xml:space="preserve">Przed układem odwróconej osmozy do wody dodawany będzie </w:t>
      </w:r>
      <w:proofErr w:type="spellStart"/>
      <w:r w:rsidRPr="00196907">
        <w:rPr>
          <w:rFonts w:ascii="Arial" w:eastAsiaTheme="minorHAnsi" w:hAnsi="Arial" w:cs="Arial"/>
          <w:lang w:eastAsia="en-US"/>
        </w:rPr>
        <w:t>antyskalant</w:t>
      </w:r>
      <w:proofErr w:type="spellEnd"/>
      <w:r w:rsidRPr="00196907">
        <w:rPr>
          <w:rFonts w:ascii="Arial" w:eastAsiaTheme="minorHAnsi" w:hAnsi="Arial" w:cs="Arial"/>
          <w:lang w:eastAsia="en-US"/>
        </w:rPr>
        <w:t xml:space="preserve"> poprawiający parametry filtracji. </w:t>
      </w:r>
      <w:proofErr w:type="spellStart"/>
      <w:r w:rsidRPr="00196907">
        <w:rPr>
          <w:rFonts w:ascii="Arial" w:eastAsiaTheme="minorHAnsi" w:hAnsi="Arial" w:cs="Arial"/>
          <w:lang w:eastAsia="en-US"/>
        </w:rPr>
        <w:t>Permeat</w:t>
      </w:r>
      <w:proofErr w:type="spellEnd"/>
      <w:r w:rsidRPr="00196907">
        <w:rPr>
          <w:rFonts w:ascii="Arial" w:eastAsiaTheme="minorHAnsi" w:hAnsi="Arial" w:cs="Arial"/>
          <w:lang w:eastAsia="en-US"/>
        </w:rPr>
        <w:t xml:space="preserve"> z odwróconej osmozy zawracany będzie do zbiornika magazynowego przed pierwszą I – </w:t>
      </w:r>
      <w:proofErr w:type="spellStart"/>
      <w:r w:rsidRPr="00196907">
        <w:rPr>
          <w:rFonts w:ascii="Arial" w:eastAsiaTheme="minorHAnsi" w:hAnsi="Arial" w:cs="Arial"/>
          <w:lang w:eastAsia="en-US"/>
        </w:rPr>
        <w:t>szą</w:t>
      </w:r>
      <w:proofErr w:type="spellEnd"/>
      <w:r w:rsidRPr="00196907">
        <w:rPr>
          <w:rFonts w:ascii="Arial" w:eastAsiaTheme="minorHAnsi" w:hAnsi="Arial" w:cs="Arial"/>
          <w:lang w:eastAsia="en-US"/>
        </w:rPr>
        <w:t xml:space="preserve"> odwróconą osmozą, natomiast koncentrat magazynowany będzie w zbiorniku podziemnym,</w:t>
      </w:r>
      <w:r>
        <w:rPr>
          <w:rFonts w:ascii="Arial" w:eastAsiaTheme="minorHAnsi" w:hAnsi="Arial" w:cs="Arial"/>
          <w:lang w:eastAsia="en-US"/>
        </w:rPr>
        <w:t xml:space="preserve"> </w:t>
      </w:r>
      <w:r>
        <w:rPr>
          <w:rFonts w:ascii="Arial" w:eastAsiaTheme="minorHAnsi" w:hAnsi="Arial" w:cs="Arial"/>
          <w:lang w:eastAsia="en-US"/>
        </w:rPr>
        <w:br/>
      </w:r>
      <w:r w:rsidRPr="00196907">
        <w:rPr>
          <w:rFonts w:ascii="Arial" w:eastAsiaTheme="minorHAnsi" w:hAnsi="Arial" w:cs="Arial"/>
          <w:lang w:eastAsia="en-US"/>
        </w:rPr>
        <w:t xml:space="preserve">a następnie przy pomocy zestawu pompowego podawany do nawilżania </w:t>
      </w:r>
      <w:r>
        <w:rPr>
          <w:rFonts w:ascii="Arial" w:eastAsiaTheme="minorHAnsi" w:hAnsi="Arial" w:cs="Arial"/>
          <w:lang w:eastAsia="en-US"/>
        </w:rPr>
        <w:br/>
      </w:r>
      <w:r w:rsidRPr="00196907">
        <w:rPr>
          <w:rFonts w:ascii="Arial" w:eastAsiaTheme="minorHAnsi" w:hAnsi="Arial" w:cs="Arial"/>
          <w:lang w:eastAsia="en-US"/>
        </w:rPr>
        <w:t>spalin</w:t>
      </w:r>
      <w:r w:rsidRPr="003A58C1">
        <w:rPr>
          <w:rFonts w:ascii="Arial" w:eastAsiaTheme="minorHAnsi" w:hAnsi="Arial" w:cs="Arial"/>
          <w:lang w:eastAsia="en-US"/>
        </w:rPr>
        <w:t xml:space="preserve"> </w:t>
      </w:r>
      <w:r w:rsidRPr="00196907">
        <w:rPr>
          <w:rFonts w:ascii="Arial" w:eastAsiaTheme="minorHAnsi" w:hAnsi="Arial" w:cs="Arial"/>
          <w:lang w:eastAsia="en-US"/>
        </w:rPr>
        <w:t xml:space="preserve">w </w:t>
      </w:r>
      <w:proofErr w:type="spellStart"/>
      <w:r w:rsidRPr="00196907">
        <w:rPr>
          <w:rFonts w:ascii="Arial" w:eastAsiaTheme="minorHAnsi" w:hAnsi="Arial" w:cs="Arial"/>
          <w:lang w:eastAsia="en-US"/>
        </w:rPr>
        <w:t>Quenczu</w:t>
      </w:r>
      <w:proofErr w:type="spellEnd"/>
      <w:r w:rsidRPr="00196907">
        <w:rPr>
          <w:rFonts w:ascii="Arial" w:eastAsiaTheme="minorHAnsi" w:hAnsi="Arial" w:cs="Arial"/>
          <w:lang w:eastAsia="en-US"/>
        </w:rPr>
        <w:t>. Do podziemnego zbiornika magazynowego kierowane będą także popłuczyny ze zmiękczacza i odcieki z pozostałych filtrów. Procesem sterować będzie układ sterujący.</w:t>
      </w:r>
      <w:r w:rsidRPr="003A58C1">
        <w:rPr>
          <w:rFonts w:ascii="Arial" w:hAnsi="Arial" w:cs="Arial"/>
          <w:lang w:eastAsia="en-US"/>
        </w:rPr>
        <w:t>”</w:t>
      </w:r>
    </w:p>
    <w:bookmarkEnd w:id="20"/>
    <w:p w14:paraId="4E37C9A8" w14:textId="77777777" w:rsidR="003C5706" w:rsidRPr="00F13C4D" w:rsidRDefault="003C5706" w:rsidP="00F13C4D"/>
    <w:p w14:paraId="5E2E183D" w14:textId="390B8FDB" w:rsidR="003C5706" w:rsidRPr="00F62F78" w:rsidRDefault="003C5706" w:rsidP="00F13C4D">
      <w:pPr>
        <w:pStyle w:val="Nagwek2"/>
      </w:pPr>
      <w:r w:rsidRPr="00F62F78">
        <w:t xml:space="preserve">I.3. Punkt I.3. </w:t>
      </w:r>
      <w:r w:rsidR="00F62F78" w:rsidRPr="003C5706">
        <w:rPr>
          <w:iCs/>
          <w:szCs w:val="28"/>
        </w:rPr>
        <w:t>Parametry produkcyjne instalacji</w:t>
      </w:r>
      <w:r w:rsidR="00F62F78">
        <w:t xml:space="preserve">, </w:t>
      </w:r>
      <w:r w:rsidRPr="00F62F78">
        <w:t>otrzymuje nowe brzmienie:</w:t>
      </w:r>
    </w:p>
    <w:p w14:paraId="517FB210" w14:textId="77777777" w:rsidR="00F13C4D" w:rsidRDefault="00F13C4D" w:rsidP="00F13C4D">
      <w:pPr>
        <w:rPr>
          <w:rFonts w:ascii="Arial" w:hAnsi="Arial"/>
          <w:iCs/>
          <w:szCs w:val="28"/>
        </w:rPr>
      </w:pPr>
    </w:p>
    <w:p w14:paraId="5795D64A" w14:textId="5367D5BE" w:rsidR="003C5706" w:rsidRPr="003C5706" w:rsidRDefault="003C5706" w:rsidP="00F13C4D">
      <w:pPr>
        <w:rPr>
          <w:rFonts w:ascii="Arial" w:hAnsi="Arial"/>
          <w:iCs/>
          <w:szCs w:val="28"/>
        </w:rPr>
      </w:pPr>
      <w:r w:rsidRPr="003C5706">
        <w:rPr>
          <w:rFonts w:ascii="Arial" w:hAnsi="Arial"/>
          <w:iCs/>
          <w:szCs w:val="28"/>
        </w:rPr>
        <w:t>„I.3. Parametry produkcyjne instalacji.</w:t>
      </w:r>
    </w:p>
    <w:p w14:paraId="2A4ABED5" w14:textId="77777777" w:rsidR="003C5706" w:rsidRPr="003C5706" w:rsidRDefault="003C5706" w:rsidP="003C5706">
      <w:pPr>
        <w:numPr>
          <w:ilvl w:val="0"/>
          <w:numId w:val="47"/>
        </w:numPr>
        <w:tabs>
          <w:tab w:val="left" w:pos="644"/>
        </w:tabs>
        <w:spacing w:line="276" w:lineRule="auto"/>
        <w:ind w:left="284" w:hanging="284"/>
        <w:rPr>
          <w:rFonts w:ascii="Arial" w:hAnsi="Arial" w:cs="Arial"/>
        </w:rPr>
      </w:pPr>
      <w:r w:rsidRPr="003C5706">
        <w:rPr>
          <w:rFonts w:ascii="Arial" w:hAnsi="Arial" w:cs="Arial"/>
        </w:rPr>
        <w:t>maksymalna roczna wydajność instalacji</w:t>
      </w:r>
      <w:r w:rsidRPr="003C5706">
        <w:rPr>
          <w:rFonts w:ascii="Arial" w:hAnsi="Arial" w:cs="Arial"/>
        </w:rPr>
        <w:tab/>
      </w:r>
      <w:r w:rsidRPr="003C5706">
        <w:rPr>
          <w:rFonts w:ascii="Arial" w:hAnsi="Arial" w:cs="Arial"/>
        </w:rPr>
        <w:tab/>
      </w:r>
      <w:r w:rsidRPr="003C5706">
        <w:rPr>
          <w:rFonts w:ascii="Arial" w:hAnsi="Arial" w:cs="Arial"/>
        </w:rPr>
        <w:tab/>
      </w:r>
      <w:r w:rsidRPr="003C5706">
        <w:rPr>
          <w:rFonts w:ascii="Arial" w:hAnsi="Arial" w:cs="Arial"/>
        </w:rPr>
        <w:tab/>
        <w:t>10 000 Mg/rok</w:t>
      </w:r>
    </w:p>
    <w:p w14:paraId="1087C514" w14:textId="26F5107E" w:rsidR="003C5706" w:rsidRPr="0061542A" w:rsidRDefault="003C5706" w:rsidP="003C5706">
      <w:pPr>
        <w:numPr>
          <w:ilvl w:val="0"/>
          <w:numId w:val="47"/>
        </w:numPr>
        <w:tabs>
          <w:tab w:val="left" w:pos="644"/>
        </w:tabs>
        <w:spacing w:line="276" w:lineRule="auto"/>
        <w:ind w:left="284" w:hanging="284"/>
        <w:rPr>
          <w:rFonts w:ascii="Arial" w:hAnsi="Arial" w:cs="Arial"/>
          <w:b/>
          <w:bCs/>
        </w:rPr>
      </w:pPr>
      <w:r w:rsidRPr="0061542A">
        <w:rPr>
          <w:rFonts w:ascii="Arial" w:hAnsi="Arial" w:cs="Arial"/>
        </w:rPr>
        <w:t xml:space="preserve">maksymalny godzinowy przerób odpadów                 </w:t>
      </w:r>
      <w:r w:rsidRPr="0061542A">
        <w:rPr>
          <w:rFonts w:ascii="Arial" w:hAnsi="Arial" w:cs="Arial"/>
        </w:rPr>
        <w:tab/>
        <w:t xml:space="preserve"> ~ 900 kg/h </w:t>
      </w:r>
      <w:r w:rsidR="0061542A" w:rsidRPr="0061542A">
        <w:rPr>
          <w:rFonts w:ascii="Arial" w:hAnsi="Arial" w:cs="Arial"/>
        </w:rPr>
        <w:t>~</w:t>
      </w:r>
      <w:r w:rsidRPr="0061542A">
        <w:rPr>
          <w:rFonts w:ascii="Arial" w:hAnsi="Arial" w:cs="Arial"/>
        </w:rPr>
        <w:tab/>
        <w:t>1 800 kg/h</w:t>
      </w:r>
      <w:r w:rsidRPr="0061542A">
        <w:rPr>
          <w:rFonts w:ascii="Arial" w:hAnsi="Arial" w:cs="Arial"/>
          <w:b/>
          <w:bCs/>
        </w:rPr>
        <w:t xml:space="preserve"> </w:t>
      </w:r>
    </w:p>
    <w:p w14:paraId="43A03F9F" w14:textId="77777777" w:rsidR="003C5706" w:rsidRPr="003C5706" w:rsidRDefault="003C5706" w:rsidP="003C5706">
      <w:pPr>
        <w:numPr>
          <w:ilvl w:val="0"/>
          <w:numId w:val="47"/>
        </w:numPr>
        <w:tabs>
          <w:tab w:val="left" w:pos="644"/>
        </w:tabs>
        <w:spacing w:line="276" w:lineRule="auto"/>
        <w:ind w:left="284" w:hanging="284"/>
        <w:rPr>
          <w:rFonts w:ascii="Arial" w:hAnsi="Arial" w:cs="Arial"/>
        </w:rPr>
      </w:pPr>
      <w:r w:rsidRPr="003C5706">
        <w:rPr>
          <w:rFonts w:ascii="Arial" w:hAnsi="Arial" w:cs="Arial"/>
        </w:rPr>
        <w:t xml:space="preserve">czas pracy instalacji </w:t>
      </w:r>
      <w:r w:rsidRPr="003C5706">
        <w:rPr>
          <w:rFonts w:ascii="Arial" w:hAnsi="Arial" w:cs="Arial"/>
        </w:rPr>
        <w:tab/>
      </w:r>
      <w:r w:rsidRPr="003C5706">
        <w:rPr>
          <w:rFonts w:ascii="Arial" w:hAnsi="Arial" w:cs="Arial"/>
        </w:rPr>
        <w:tab/>
      </w:r>
      <w:r w:rsidRPr="003C5706">
        <w:rPr>
          <w:rFonts w:ascii="Arial" w:hAnsi="Arial" w:cs="Arial"/>
        </w:rPr>
        <w:tab/>
      </w:r>
      <w:r w:rsidRPr="003C5706">
        <w:rPr>
          <w:rFonts w:ascii="Arial" w:hAnsi="Arial" w:cs="Arial"/>
        </w:rPr>
        <w:tab/>
      </w:r>
      <w:r w:rsidRPr="003C5706">
        <w:rPr>
          <w:rFonts w:ascii="Arial" w:hAnsi="Arial" w:cs="Arial"/>
        </w:rPr>
        <w:tab/>
      </w:r>
      <w:r w:rsidRPr="003C5706">
        <w:rPr>
          <w:rFonts w:ascii="Arial" w:hAnsi="Arial" w:cs="Arial"/>
        </w:rPr>
        <w:tab/>
      </w:r>
      <w:r w:rsidRPr="003C5706">
        <w:rPr>
          <w:rFonts w:ascii="Arial" w:hAnsi="Arial" w:cs="Arial"/>
        </w:rPr>
        <w:tab/>
        <w:t xml:space="preserve">8 500 h/rok </w:t>
      </w:r>
    </w:p>
    <w:p w14:paraId="75B588CE" w14:textId="77777777" w:rsidR="003C5706" w:rsidRPr="003C5706" w:rsidRDefault="003C5706" w:rsidP="003C5706">
      <w:pPr>
        <w:numPr>
          <w:ilvl w:val="0"/>
          <w:numId w:val="47"/>
        </w:numPr>
        <w:tabs>
          <w:tab w:val="left" w:pos="644"/>
        </w:tabs>
        <w:spacing w:line="276" w:lineRule="auto"/>
        <w:ind w:left="284" w:hanging="284"/>
        <w:rPr>
          <w:rFonts w:ascii="Arial" w:hAnsi="Arial" w:cs="Arial"/>
        </w:rPr>
      </w:pPr>
      <w:r w:rsidRPr="003C5706">
        <w:rPr>
          <w:rFonts w:ascii="Arial" w:hAnsi="Arial" w:cs="Arial"/>
        </w:rPr>
        <w:t>średnia wartość opałowa odpadów</w:t>
      </w:r>
      <w:r w:rsidRPr="003C5706">
        <w:rPr>
          <w:rFonts w:ascii="Arial" w:hAnsi="Arial" w:cs="Arial"/>
        </w:rPr>
        <w:tab/>
      </w:r>
      <w:r w:rsidRPr="003C5706">
        <w:rPr>
          <w:rFonts w:ascii="Arial" w:hAnsi="Arial" w:cs="Arial"/>
        </w:rPr>
        <w:tab/>
      </w:r>
      <w:r w:rsidRPr="003C5706">
        <w:rPr>
          <w:rFonts w:ascii="Arial" w:hAnsi="Arial" w:cs="Arial"/>
        </w:rPr>
        <w:tab/>
      </w:r>
      <w:r w:rsidRPr="003C5706">
        <w:rPr>
          <w:rFonts w:ascii="Arial" w:hAnsi="Arial" w:cs="Arial"/>
        </w:rPr>
        <w:tab/>
      </w:r>
      <w:r w:rsidRPr="003C5706">
        <w:rPr>
          <w:rFonts w:ascii="Arial" w:hAnsi="Arial" w:cs="Arial"/>
        </w:rPr>
        <w:tab/>
        <w:t xml:space="preserve">11 010 </w:t>
      </w:r>
      <w:proofErr w:type="spellStart"/>
      <w:r w:rsidRPr="003C5706">
        <w:rPr>
          <w:rFonts w:ascii="Arial" w:hAnsi="Arial" w:cs="Arial"/>
        </w:rPr>
        <w:t>kJ</w:t>
      </w:r>
      <w:proofErr w:type="spellEnd"/>
      <w:r w:rsidRPr="003C5706">
        <w:rPr>
          <w:rFonts w:ascii="Arial" w:hAnsi="Arial" w:cs="Arial"/>
        </w:rPr>
        <w:t>/kg</w:t>
      </w:r>
    </w:p>
    <w:p w14:paraId="504E4311" w14:textId="77777777" w:rsidR="003C5706" w:rsidRPr="003C5706" w:rsidRDefault="003C5706" w:rsidP="003C5706">
      <w:pPr>
        <w:numPr>
          <w:ilvl w:val="0"/>
          <w:numId w:val="47"/>
        </w:numPr>
        <w:tabs>
          <w:tab w:val="left" w:pos="644"/>
        </w:tabs>
        <w:spacing w:line="276" w:lineRule="auto"/>
        <w:ind w:left="284" w:hanging="284"/>
        <w:rPr>
          <w:rFonts w:ascii="Arial" w:hAnsi="Arial" w:cs="Arial"/>
        </w:rPr>
      </w:pPr>
      <w:r w:rsidRPr="003C5706">
        <w:rPr>
          <w:rFonts w:ascii="Arial" w:hAnsi="Arial" w:cs="Arial"/>
        </w:rPr>
        <w:t>dopuszczalny zakres wahań wartość opałowa odpadów</w:t>
      </w:r>
      <w:r w:rsidRPr="003C5706">
        <w:rPr>
          <w:rFonts w:ascii="Arial" w:hAnsi="Arial" w:cs="Arial"/>
        </w:rPr>
        <w:tab/>
      </w:r>
      <w:r w:rsidRPr="003C5706">
        <w:rPr>
          <w:rFonts w:ascii="Arial" w:hAnsi="Arial" w:cs="Arial"/>
        </w:rPr>
        <w:tab/>
        <w:t xml:space="preserve">   2-40 MJ/kg</w:t>
      </w:r>
    </w:p>
    <w:p w14:paraId="656FC34F" w14:textId="77777777" w:rsidR="003C5706" w:rsidRPr="003C5706" w:rsidRDefault="003C5706" w:rsidP="003C5706">
      <w:pPr>
        <w:numPr>
          <w:ilvl w:val="0"/>
          <w:numId w:val="47"/>
        </w:numPr>
        <w:tabs>
          <w:tab w:val="left" w:pos="644"/>
        </w:tabs>
        <w:spacing w:line="276" w:lineRule="auto"/>
        <w:ind w:left="284" w:hanging="284"/>
        <w:rPr>
          <w:rFonts w:ascii="Arial" w:hAnsi="Arial" w:cs="Arial"/>
        </w:rPr>
      </w:pPr>
      <w:r w:rsidRPr="003C5706">
        <w:rPr>
          <w:rFonts w:ascii="Arial" w:hAnsi="Arial" w:cs="Arial"/>
        </w:rPr>
        <w:t xml:space="preserve">maksymalna temperatura w piecu obrotowym </w:t>
      </w:r>
      <w:r w:rsidRPr="003C5706">
        <w:rPr>
          <w:rFonts w:ascii="Arial" w:hAnsi="Arial" w:cs="Arial"/>
        </w:rPr>
        <w:tab/>
      </w:r>
      <w:r w:rsidRPr="003C5706">
        <w:rPr>
          <w:rFonts w:ascii="Arial" w:hAnsi="Arial" w:cs="Arial"/>
        </w:rPr>
        <w:tab/>
      </w:r>
      <w:r w:rsidRPr="003C5706">
        <w:rPr>
          <w:rFonts w:ascii="Arial" w:hAnsi="Arial" w:cs="Arial"/>
        </w:rPr>
        <w:tab/>
        <w:t xml:space="preserve">       1200 </w:t>
      </w:r>
      <w:proofErr w:type="spellStart"/>
      <w:r w:rsidRPr="003C5706">
        <w:rPr>
          <w:rFonts w:ascii="Arial" w:hAnsi="Arial" w:cs="Arial"/>
          <w:vertAlign w:val="superscript"/>
        </w:rPr>
        <w:t>o</w:t>
      </w:r>
      <w:r w:rsidRPr="003C5706">
        <w:rPr>
          <w:rFonts w:ascii="Arial" w:hAnsi="Arial" w:cs="Arial"/>
        </w:rPr>
        <w:t>C</w:t>
      </w:r>
      <w:proofErr w:type="spellEnd"/>
      <w:r w:rsidRPr="003C5706">
        <w:rPr>
          <w:rFonts w:ascii="Arial" w:hAnsi="Arial" w:cs="Arial"/>
        </w:rPr>
        <w:t xml:space="preserve"> </w:t>
      </w:r>
    </w:p>
    <w:p w14:paraId="0BA48944" w14:textId="77777777" w:rsidR="003C5706" w:rsidRPr="003C5706" w:rsidRDefault="003C5706" w:rsidP="003C5706">
      <w:pPr>
        <w:tabs>
          <w:tab w:val="left" w:pos="644"/>
        </w:tabs>
        <w:spacing w:line="276" w:lineRule="auto"/>
        <w:ind w:left="284" w:hanging="284"/>
        <w:rPr>
          <w:rFonts w:ascii="Arial" w:hAnsi="Arial" w:cs="Arial"/>
        </w:rPr>
      </w:pPr>
      <w:r w:rsidRPr="003C5706">
        <w:rPr>
          <w:rFonts w:ascii="Arial" w:hAnsi="Arial" w:cs="Arial"/>
        </w:rPr>
        <w:t xml:space="preserve">     (z możliwym chwilowym wzrostem temperatury do max.1400 </w:t>
      </w:r>
      <w:proofErr w:type="spellStart"/>
      <w:r w:rsidRPr="003C5706">
        <w:rPr>
          <w:rFonts w:ascii="Arial" w:hAnsi="Arial" w:cs="Arial"/>
          <w:vertAlign w:val="superscript"/>
        </w:rPr>
        <w:t>o</w:t>
      </w:r>
      <w:r w:rsidRPr="003C5706">
        <w:rPr>
          <w:rFonts w:ascii="Arial" w:hAnsi="Arial" w:cs="Arial"/>
        </w:rPr>
        <w:t>C</w:t>
      </w:r>
      <w:proofErr w:type="spellEnd"/>
      <w:r w:rsidRPr="003C5706">
        <w:rPr>
          <w:rFonts w:ascii="Arial" w:hAnsi="Arial" w:cs="Arial"/>
        </w:rPr>
        <w:t>)</w:t>
      </w:r>
    </w:p>
    <w:p w14:paraId="4232A7D5" w14:textId="77777777" w:rsidR="003C5706" w:rsidRPr="003C5706" w:rsidRDefault="003C5706" w:rsidP="003C5706">
      <w:pPr>
        <w:numPr>
          <w:ilvl w:val="0"/>
          <w:numId w:val="47"/>
        </w:numPr>
        <w:tabs>
          <w:tab w:val="left" w:pos="644"/>
        </w:tabs>
        <w:spacing w:line="276" w:lineRule="auto"/>
        <w:ind w:left="284" w:hanging="284"/>
        <w:rPr>
          <w:rFonts w:ascii="Arial" w:hAnsi="Arial" w:cs="Arial"/>
        </w:rPr>
      </w:pPr>
      <w:r w:rsidRPr="003C5706">
        <w:rPr>
          <w:rFonts w:ascii="Arial" w:hAnsi="Arial" w:cs="Arial"/>
        </w:rPr>
        <w:t>temperatura eksploatacyjna w komorze dopalania min.850</w:t>
      </w:r>
      <w:r w:rsidRPr="003C5706">
        <w:rPr>
          <w:rFonts w:ascii="Arial" w:hAnsi="Arial" w:cs="Arial"/>
          <w:vertAlign w:val="superscript"/>
        </w:rPr>
        <w:t xml:space="preserve"> </w:t>
      </w:r>
      <w:proofErr w:type="spellStart"/>
      <w:r w:rsidRPr="003C5706">
        <w:rPr>
          <w:rFonts w:ascii="Arial" w:hAnsi="Arial" w:cs="Arial"/>
          <w:vertAlign w:val="superscript"/>
        </w:rPr>
        <w:t>o</w:t>
      </w:r>
      <w:r w:rsidRPr="003C5706">
        <w:rPr>
          <w:rFonts w:ascii="Arial" w:hAnsi="Arial" w:cs="Arial"/>
        </w:rPr>
        <w:t>C</w:t>
      </w:r>
      <w:proofErr w:type="spellEnd"/>
      <w:r w:rsidRPr="003C5706">
        <w:rPr>
          <w:rFonts w:ascii="Arial" w:hAnsi="Arial" w:cs="Arial"/>
        </w:rPr>
        <w:t xml:space="preserve"> –      max.1250</w:t>
      </w:r>
      <w:r w:rsidRPr="003C5706">
        <w:rPr>
          <w:rFonts w:ascii="Arial" w:hAnsi="Arial" w:cs="Arial"/>
          <w:vertAlign w:val="superscript"/>
        </w:rPr>
        <w:t>o</w:t>
      </w:r>
      <w:r w:rsidRPr="003C5706">
        <w:rPr>
          <w:rFonts w:ascii="Arial" w:hAnsi="Arial" w:cs="Arial"/>
        </w:rPr>
        <w:t>C</w:t>
      </w:r>
    </w:p>
    <w:p w14:paraId="2C5D5DB6" w14:textId="77777777" w:rsidR="003C5706" w:rsidRPr="003C5706" w:rsidRDefault="003C5706" w:rsidP="003C5706">
      <w:pPr>
        <w:tabs>
          <w:tab w:val="left" w:pos="644"/>
        </w:tabs>
        <w:spacing w:line="276" w:lineRule="auto"/>
        <w:ind w:left="284" w:hanging="284"/>
        <w:rPr>
          <w:rFonts w:ascii="Arial" w:hAnsi="Arial" w:cs="Arial"/>
        </w:rPr>
      </w:pPr>
      <w:r w:rsidRPr="003C5706">
        <w:rPr>
          <w:rFonts w:ascii="Arial" w:hAnsi="Arial" w:cs="Arial"/>
        </w:rPr>
        <w:t xml:space="preserve">     (z możliwym chwilowym wzrostem temperatury do max.1450 </w:t>
      </w:r>
      <w:proofErr w:type="spellStart"/>
      <w:r w:rsidRPr="003C5706">
        <w:rPr>
          <w:rFonts w:ascii="Arial" w:hAnsi="Arial" w:cs="Arial"/>
          <w:vertAlign w:val="superscript"/>
        </w:rPr>
        <w:t>o</w:t>
      </w:r>
      <w:r w:rsidRPr="003C5706">
        <w:rPr>
          <w:rFonts w:ascii="Arial" w:hAnsi="Arial" w:cs="Arial"/>
        </w:rPr>
        <w:t>C</w:t>
      </w:r>
      <w:proofErr w:type="spellEnd"/>
      <w:r w:rsidRPr="003C5706">
        <w:rPr>
          <w:rFonts w:ascii="Arial" w:hAnsi="Arial" w:cs="Arial"/>
        </w:rPr>
        <w:t>)</w:t>
      </w:r>
    </w:p>
    <w:p w14:paraId="14E0E5F6" w14:textId="77777777" w:rsidR="003C5706" w:rsidRPr="003C5706" w:rsidRDefault="003C5706" w:rsidP="003C5706">
      <w:pPr>
        <w:numPr>
          <w:ilvl w:val="0"/>
          <w:numId w:val="47"/>
        </w:numPr>
        <w:tabs>
          <w:tab w:val="left" w:pos="644"/>
        </w:tabs>
        <w:spacing w:line="276" w:lineRule="auto"/>
        <w:ind w:left="284" w:hanging="284"/>
        <w:rPr>
          <w:rFonts w:ascii="Arial" w:hAnsi="Arial" w:cs="Arial"/>
        </w:rPr>
      </w:pPr>
      <w:r w:rsidRPr="003C5706">
        <w:rPr>
          <w:rFonts w:ascii="Arial" w:hAnsi="Arial" w:cs="Arial"/>
        </w:rPr>
        <w:t>minimalny czas przebywania odpadów stałych w piecu</w:t>
      </w:r>
      <w:r w:rsidRPr="003C5706">
        <w:rPr>
          <w:rFonts w:ascii="Arial" w:hAnsi="Arial" w:cs="Arial"/>
        </w:rPr>
        <w:tab/>
      </w:r>
      <w:r w:rsidRPr="003C5706">
        <w:rPr>
          <w:rFonts w:ascii="Arial" w:hAnsi="Arial" w:cs="Arial"/>
        </w:rPr>
        <w:tab/>
      </w:r>
      <w:r w:rsidRPr="003C5706">
        <w:rPr>
          <w:rFonts w:ascii="Arial" w:hAnsi="Arial" w:cs="Arial"/>
        </w:rPr>
        <w:tab/>
        <w:t>2,97 min.</w:t>
      </w:r>
    </w:p>
    <w:p w14:paraId="12E2D5DA" w14:textId="77777777" w:rsidR="003C5706" w:rsidRPr="003C5706" w:rsidRDefault="003C5706" w:rsidP="003C5706">
      <w:pPr>
        <w:numPr>
          <w:ilvl w:val="0"/>
          <w:numId w:val="47"/>
        </w:numPr>
        <w:tabs>
          <w:tab w:val="left" w:pos="644"/>
        </w:tabs>
        <w:spacing w:line="276" w:lineRule="auto"/>
        <w:ind w:left="284" w:hanging="284"/>
        <w:rPr>
          <w:rFonts w:ascii="Arial" w:hAnsi="Arial" w:cs="Arial"/>
        </w:rPr>
      </w:pPr>
      <w:r w:rsidRPr="003C5706">
        <w:rPr>
          <w:rFonts w:ascii="Arial" w:hAnsi="Arial" w:cs="Arial"/>
        </w:rPr>
        <w:t xml:space="preserve">minimalny czas przebywania spalin w piecu obrotowym </w:t>
      </w:r>
      <w:r w:rsidRPr="003C5706">
        <w:rPr>
          <w:rFonts w:ascii="Arial" w:hAnsi="Arial" w:cs="Arial"/>
        </w:rPr>
        <w:tab/>
      </w:r>
      <w:r w:rsidRPr="003C5706">
        <w:rPr>
          <w:rFonts w:ascii="Arial" w:hAnsi="Arial" w:cs="Arial"/>
        </w:rPr>
        <w:tab/>
      </w:r>
      <w:r w:rsidRPr="003C5706">
        <w:rPr>
          <w:rFonts w:ascii="Arial" w:hAnsi="Arial" w:cs="Arial"/>
        </w:rPr>
        <w:tab/>
        <w:t>min 0,5 s</w:t>
      </w:r>
    </w:p>
    <w:p w14:paraId="2332CA9D" w14:textId="77777777" w:rsidR="003C5706" w:rsidRPr="003C5706" w:rsidRDefault="003C5706" w:rsidP="003C5706">
      <w:pPr>
        <w:numPr>
          <w:ilvl w:val="0"/>
          <w:numId w:val="47"/>
        </w:numPr>
        <w:tabs>
          <w:tab w:val="left" w:pos="644"/>
        </w:tabs>
        <w:spacing w:line="276" w:lineRule="auto"/>
        <w:ind w:left="284" w:hanging="284"/>
        <w:rPr>
          <w:rFonts w:ascii="Arial" w:hAnsi="Arial" w:cs="Arial"/>
        </w:rPr>
      </w:pPr>
      <w:r w:rsidRPr="003C5706">
        <w:rPr>
          <w:rFonts w:ascii="Arial" w:hAnsi="Arial" w:cs="Arial"/>
        </w:rPr>
        <w:t>minimalny czas przebywania spalin w komorze dopalania</w:t>
      </w:r>
      <w:r w:rsidRPr="003C5706">
        <w:rPr>
          <w:rFonts w:ascii="Arial" w:hAnsi="Arial" w:cs="Arial"/>
        </w:rPr>
        <w:tab/>
      </w:r>
      <w:r w:rsidRPr="003C5706">
        <w:rPr>
          <w:rFonts w:ascii="Arial" w:hAnsi="Arial" w:cs="Arial"/>
        </w:rPr>
        <w:tab/>
      </w:r>
      <w:r w:rsidRPr="003C5706">
        <w:rPr>
          <w:rFonts w:ascii="Arial" w:hAnsi="Arial" w:cs="Arial"/>
        </w:rPr>
        <w:tab/>
        <w:t>min 2,0 s.</w:t>
      </w:r>
    </w:p>
    <w:p w14:paraId="6E93A846" w14:textId="77777777" w:rsidR="003C5706" w:rsidRPr="003C5706" w:rsidRDefault="003C5706" w:rsidP="003C5706">
      <w:pPr>
        <w:numPr>
          <w:ilvl w:val="0"/>
          <w:numId w:val="47"/>
        </w:numPr>
        <w:tabs>
          <w:tab w:val="left" w:pos="644"/>
        </w:tabs>
        <w:spacing w:line="276" w:lineRule="auto"/>
        <w:ind w:left="284" w:hanging="284"/>
        <w:rPr>
          <w:rFonts w:ascii="Arial" w:hAnsi="Arial" w:cs="Arial"/>
        </w:rPr>
      </w:pPr>
      <w:r w:rsidRPr="003C5706">
        <w:rPr>
          <w:rFonts w:ascii="Arial" w:hAnsi="Arial" w:cs="Arial"/>
        </w:rPr>
        <w:t>wykorzystanie ciepła odpadowego – produkcja pary</w:t>
      </w:r>
    </w:p>
    <w:p w14:paraId="31AB6AF5" w14:textId="77777777" w:rsidR="003C5706" w:rsidRPr="003C5706" w:rsidRDefault="003C5706" w:rsidP="003C5706">
      <w:pPr>
        <w:tabs>
          <w:tab w:val="left" w:pos="658"/>
        </w:tabs>
        <w:spacing w:line="276" w:lineRule="auto"/>
        <w:ind w:left="284"/>
        <w:rPr>
          <w:rFonts w:ascii="Arial" w:hAnsi="Arial" w:cs="Arial"/>
        </w:rPr>
      </w:pPr>
      <w:r w:rsidRPr="003C5706">
        <w:rPr>
          <w:rFonts w:ascii="Arial" w:hAnsi="Arial" w:cs="Arial"/>
        </w:rPr>
        <w:t>wodnej o temperaturze ok. 230</w:t>
      </w:r>
      <w:r w:rsidRPr="003C5706">
        <w:rPr>
          <w:rFonts w:ascii="Arial" w:hAnsi="Arial" w:cs="Arial"/>
          <w:vertAlign w:val="superscript"/>
        </w:rPr>
        <w:t xml:space="preserve"> </w:t>
      </w:r>
      <w:proofErr w:type="spellStart"/>
      <w:r w:rsidRPr="003C5706">
        <w:rPr>
          <w:rFonts w:ascii="Arial" w:hAnsi="Arial" w:cs="Arial"/>
          <w:vertAlign w:val="superscript"/>
        </w:rPr>
        <w:t>o</w:t>
      </w:r>
      <w:r w:rsidRPr="003C5706">
        <w:rPr>
          <w:rFonts w:ascii="Arial" w:hAnsi="Arial" w:cs="Arial"/>
        </w:rPr>
        <w:t>C</w:t>
      </w:r>
      <w:proofErr w:type="spellEnd"/>
      <w:r w:rsidRPr="003C5706">
        <w:rPr>
          <w:rFonts w:ascii="Arial" w:hAnsi="Arial" w:cs="Arial"/>
        </w:rPr>
        <w:tab/>
      </w:r>
      <w:r w:rsidRPr="003C5706">
        <w:rPr>
          <w:rFonts w:ascii="Arial" w:hAnsi="Arial" w:cs="Arial"/>
        </w:rPr>
        <w:tab/>
      </w:r>
      <w:r w:rsidRPr="003C5706">
        <w:rPr>
          <w:rFonts w:ascii="Arial" w:hAnsi="Arial" w:cs="Arial"/>
        </w:rPr>
        <w:tab/>
      </w:r>
      <w:r w:rsidRPr="003C5706">
        <w:rPr>
          <w:rFonts w:ascii="Arial" w:hAnsi="Arial" w:cs="Arial"/>
        </w:rPr>
        <w:tab/>
        <w:t xml:space="preserve">           max. 4,7 MW/h</w:t>
      </w:r>
    </w:p>
    <w:p w14:paraId="183317A4" w14:textId="51A7B306" w:rsidR="003C5706" w:rsidRPr="003C5706" w:rsidRDefault="003C5706" w:rsidP="003C5706">
      <w:pPr>
        <w:numPr>
          <w:ilvl w:val="0"/>
          <w:numId w:val="47"/>
        </w:numPr>
        <w:tabs>
          <w:tab w:val="left" w:pos="644"/>
        </w:tabs>
        <w:spacing w:line="276" w:lineRule="auto"/>
        <w:ind w:left="284" w:hanging="284"/>
        <w:rPr>
          <w:rFonts w:ascii="Arial" w:hAnsi="Arial" w:cs="Arial"/>
        </w:rPr>
      </w:pPr>
      <w:r w:rsidRPr="003C5706">
        <w:rPr>
          <w:rFonts w:ascii="Arial" w:hAnsi="Arial" w:cs="Arial"/>
        </w:rPr>
        <w:t>dozwolone przeciążenie cieplne pieca obrotowego</w:t>
      </w:r>
      <w:r w:rsidRPr="003C5706">
        <w:rPr>
          <w:rFonts w:ascii="Arial" w:hAnsi="Arial" w:cs="Arial"/>
        </w:rPr>
        <w:tab/>
      </w:r>
      <w:r w:rsidRPr="003C5706">
        <w:rPr>
          <w:rFonts w:ascii="Arial" w:hAnsi="Arial" w:cs="Arial"/>
        </w:rPr>
        <w:tab/>
        <w:t xml:space="preserve">                        120 %</w:t>
      </w:r>
      <w:r>
        <w:rPr>
          <w:rFonts w:ascii="Arial" w:hAnsi="Arial" w:cs="Arial"/>
        </w:rPr>
        <w:t>”</w:t>
      </w:r>
    </w:p>
    <w:bookmarkEnd w:id="18"/>
    <w:p w14:paraId="55A96B5D" w14:textId="7202E0A0" w:rsidR="00475971" w:rsidRPr="00475971" w:rsidRDefault="003C5706" w:rsidP="00F13C4D">
      <w:pPr>
        <w:pStyle w:val="Nagwek2"/>
      </w:pPr>
      <w:r>
        <w:lastRenderedPageBreak/>
        <w:t xml:space="preserve">I.4. </w:t>
      </w:r>
      <w:r w:rsidR="00E77065" w:rsidRPr="00FF2E22">
        <w:t xml:space="preserve">W punkcie </w:t>
      </w:r>
      <w:r w:rsidR="00475971" w:rsidRPr="00475971">
        <w:t>I.4. Charakterystyka prowadzonych procesów technologicznych</w:t>
      </w:r>
      <w:r w:rsidR="00475971">
        <w:t xml:space="preserve">, </w:t>
      </w:r>
      <w:r w:rsidR="004F1D4C">
        <w:br/>
      </w:r>
      <w:proofErr w:type="spellStart"/>
      <w:r w:rsidR="00475971">
        <w:t>ppkt</w:t>
      </w:r>
      <w:proofErr w:type="spellEnd"/>
      <w:r w:rsidR="00475971">
        <w:t xml:space="preserve">. </w:t>
      </w:r>
      <w:r w:rsidR="00475971" w:rsidRPr="0061542A">
        <w:rPr>
          <w:rFonts w:cs="Arial"/>
        </w:rPr>
        <w:t>I.4.1.3. Odpady stałe</w:t>
      </w:r>
      <w:r w:rsidR="00475971" w:rsidRPr="0061542A">
        <w:t>,</w:t>
      </w:r>
      <w:r w:rsidR="00475971">
        <w:t xml:space="preserve"> otrzymuje nowe brzmienie:</w:t>
      </w:r>
    </w:p>
    <w:p w14:paraId="0EC27905" w14:textId="77777777" w:rsidR="00475971" w:rsidRPr="00475971" w:rsidRDefault="00475971" w:rsidP="00AD6C7C">
      <w:pPr>
        <w:contextualSpacing/>
      </w:pPr>
    </w:p>
    <w:p w14:paraId="4AE0F892" w14:textId="3F213EE0" w:rsidR="00475971" w:rsidRDefault="00475971" w:rsidP="00627F19">
      <w:pPr>
        <w:spacing w:line="276" w:lineRule="auto"/>
        <w:contextualSpacing/>
        <w:rPr>
          <w:rFonts w:ascii="Arial" w:hAnsi="Arial" w:cs="Arial"/>
          <w:iCs/>
        </w:rPr>
      </w:pPr>
      <w:r>
        <w:rPr>
          <w:rFonts w:ascii="Arial" w:hAnsi="Arial" w:cs="Arial"/>
          <w:iCs/>
        </w:rPr>
        <w:t>„I.4.1.3. Odpady stałe:</w:t>
      </w:r>
    </w:p>
    <w:p w14:paraId="3AA8B461" w14:textId="068C1D3F" w:rsidR="00475971" w:rsidRPr="002F4C46" w:rsidRDefault="00475971" w:rsidP="00627F19">
      <w:pPr>
        <w:spacing w:line="276" w:lineRule="auto"/>
        <w:contextualSpacing/>
        <w:rPr>
          <w:rFonts w:ascii="Arial" w:hAnsi="Arial" w:cs="Arial"/>
          <w:iCs/>
        </w:rPr>
      </w:pPr>
      <w:r w:rsidRPr="002F4C46">
        <w:rPr>
          <w:rFonts w:ascii="Arial" w:hAnsi="Arial" w:cs="Arial"/>
          <w:iCs/>
        </w:rPr>
        <w:t>Odpady stałe rozładowywane będą z samochodów na zadaszonym placu betonowym X-208a (nr 49 na planie). Plac rozładunkowy</w:t>
      </w:r>
      <w:r w:rsidRPr="002F4C46">
        <w:rPr>
          <w:rFonts w:ascii="Arial" w:eastAsia="Times New Roman" w:hAnsi="Arial" w:cs="Arial"/>
        </w:rPr>
        <w:t xml:space="preserve"> (boks) o wymiarach 12 m </w:t>
      </w:r>
      <w:r>
        <w:rPr>
          <w:rFonts w:ascii="Arial" w:eastAsia="Times New Roman" w:hAnsi="Arial" w:cs="Arial"/>
        </w:rPr>
        <w:br/>
      </w:r>
      <w:r w:rsidRPr="002F4C46">
        <w:rPr>
          <w:rFonts w:ascii="Arial" w:eastAsia="Times New Roman" w:hAnsi="Arial" w:cs="Arial"/>
        </w:rPr>
        <w:t>x 12,5 m</w:t>
      </w:r>
      <w:r w:rsidRPr="002F4C46">
        <w:rPr>
          <w:rFonts w:ascii="Arial" w:hAnsi="Arial" w:cs="Arial"/>
          <w:iCs/>
        </w:rPr>
        <w:t xml:space="preserve"> wyposażony  będzie  w  trzy  ściany  betonowe  o wysokości 3 m oraz liniowy system odprowadzania odcieków, znajdujący się w obrębie estakady suwnicy przylegający do zbiornika X-207b. </w:t>
      </w:r>
      <w:r w:rsidRPr="002F4C46">
        <w:rPr>
          <w:rFonts w:ascii="Arial" w:eastAsia="Times New Roman" w:hAnsi="Arial" w:cs="Arial"/>
        </w:rPr>
        <w:t xml:space="preserve">Na placu będzie prowadzona kwalifikacja odpadu </w:t>
      </w:r>
      <w:r>
        <w:rPr>
          <w:rFonts w:ascii="Arial" w:eastAsia="Times New Roman" w:hAnsi="Arial" w:cs="Arial"/>
        </w:rPr>
        <w:br/>
      </w:r>
      <w:r w:rsidRPr="002F4C46">
        <w:rPr>
          <w:rFonts w:ascii="Arial" w:eastAsia="Times New Roman" w:hAnsi="Arial" w:cs="Arial"/>
        </w:rPr>
        <w:t xml:space="preserve">i jego przeznaczenie. </w:t>
      </w:r>
      <w:r w:rsidRPr="002F4C46">
        <w:rPr>
          <w:rFonts w:ascii="Arial" w:hAnsi="Arial" w:cs="Arial"/>
          <w:iCs/>
        </w:rPr>
        <w:t xml:space="preserve">Rozładowane odpady z placu będą segregowane i kierowane będą niezwłocznie do właściwych miejsc magazynowania odpadów, ustalonych </w:t>
      </w:r>
      <w:r w:rsidRPr="002F4C46">
        <w:rPr>
          <w:rFonts w:ascii="Arial" w:hAnsi="Arial" w:cs="Arial"/>
          <w:iCs/>
        </w:rPr>
        <w:br/>
        <w:t xml:space="preserve">w załącznikach do pozwolenia. </w:t>
      </w:r>
    </w:p>
    <w:p w14:paraId="751CAD73" w14:textId="77777777" w:rsidR="00475971" w:rsidRPr="002F4C46" w:rsidRDefault="00475971" w:rsidP="00627F19">
      <w:pPr>
        <w:pStyle w:val="Akapitzlist"/>
        <w:numPr>
          <w:ilvl w:val="0"/>
          <w:numId w:val="36"/>
        </w:numPr>
        <w:tabs>
          <w:tab w:val="left" w:pos="364"/>
        </w:tabs>
        <w:spacing w:before="27" w:line="276" w:lineRule="auto"/>
        <w:ind w:left="0" w:right="-2" w:firstLine="0"/>
        <w:jc w:val="left"/>
        <w:rPr>
          <w:rFonts w:ascii="Arial" w:hAnsi="Arial" w:cs="Arial"/>
          <w:iCs/>
          <w:sz w:val="24"/>
          <w:szCs w:val="24"/>
        </w:rPr>
      </w:pPr>
      <w:r w:rsidRPr="002F4C46">
        <w:rPr>
          <w:rFonts w:ascii="Arial" w:hAnsi="Arial" w:cs="Arial"/>
          <w:iCs/>
          <w:sz w:val="24"/>
          <w:szCs w:val="24"/>
        </w:rPr>
        <w:t xml:space="preserve">Odpady dostarczone w pojemnikach spalane  będą  bez ingerencji  </w:t>
      </w:r>
      <w:r w:rsidRPr="002F4C46">
        <w:rPr>
          <w:rFonts w:ascii="Arial" w:hAnsi="Arial" w:cs="Arial"/>
          <w:iCs/>
          <w:sz w:val="24"/>
          <w:szCs w:val="24"/>
        </w:rPr>
        <w:br/>
        <w:t>w opakowanie, podawane będą do termicznego przekształcenia wyciągiem skipowym.</w:t>
      </w:r>
    </w:p>
    <w:p w14:paraId="6837082A" w14:textId="77777777" w:rsidR="00475971" w:rsidRPr="002F4C46" w:rsidRDefault="00475971" w:rsidP="00627F19">
      <w:pPr>
        <w:pStyle w:val="Akapitzlist"/>
        <w:numPr>
          <w:ilvl w:val="0"/>
          <w:numId w:val="36"/>
        </w:numPr>
        <w:tabs>
          <w:tab w:val="left" w:pos="364"/>
        </w:tabs>
        <w:spacing w:line="276" w:lineRule="auto"/>
        <w:ind w:left="0" w:firstLine="0"/>
        <w:jc w:val="left"/>
        <w:rPr>
          <w:rFonts w:ascii="Arial" w:eastAsia="Times New Roman" w:hAnsi="Arial" w:cs="Arial"/>
          <w:sz w:val="24"/>
          <w:szCs w:val="24"/>
        </w:rPr>
      </w:pPr>
      <w:r w:rsidRPr="002F4C46">
        <w:rPr>
          <w:rFonts w:ascii="Arial" w:eastAsia="Times New Roman" w:hAnsi="Arial" w:cs="Arial"/>
          <w:sz w:val="24"/>
          <w:szCs w:val="24"/>
        </w:rPr>
        <w:t xml:space="preserve">Odpady stałe niebezpieczne przeznaczone do spalania będą przewożone na plac X-208b1.  </w:t>
      </w:r>
    </w:p>
    <w:p w14:paraId="224128F9" w14:textId="77777777" w:rsidR="00475971" w:rsidRPr="002F4C46" w:rsidRDefault="00475971" w:rsidP="00627F19">
      <w:pPr>
        <w:pStyle w:val="Akapitzlist"/>
        <w:numPr>
          <w:ilvl w:val="0"/>
          <w:numId w:val="36"/>
        </w:numPr>
        <w:tabs>
          <w:tab w:val="left" w:pos="364"/>
        </w:tabs>
        <w:spacing w:line="276" w:lineRule="auto"/>
        <w:ind w:left="0" w:firstLine="0"/>
        <w:jc w:val="left"/>
        <w:rPr>
          <w:rFonts w:ascii="Arial" w:eastAsia="Times New Roman" w:hAnsi="Arial" w:cs="Arial"/>
          <w:sz w:val="24"/>
          <w:szCs w:val="24"/>
        </w:rPr>
      </w:pPr>
      <w:r w:rsidRPr="002F4C46">
        <w:rPr>
          <w:rFonts w:ascii="Arial" w:eastAsia="Times New Roman" w:hAnsi="Arial" w:cs="Arial"/>
          <w:sz w:val="24"/>
          <w:szCs w:val="24"/>
        </w:rPr>
        <w:t xml:space="preserve">Odpady stałe inne niż niebezpieczne przeznaczone do spalania będą przewożone na plac X-208b2.  </w:t>
      </w:r>
    </w:p>
    <w:p w14:paraId="38CD99A5" w14:textId="77777777" w:rsidR="00475971" w:rsidRPr="002F4C46" w:rsidRDefault="00475971" w:rsidP="00627F19">
      <w:pPr>
        <w:pStyle w:val="Akapitzlist"/>
        <w:numPr>
          <w:ilvl w:val="0"/>
          <w:numId w:val="36"/>
        </w:numPr>
        <w:tabs>
          <w:tab w:val="left" w:pos="364"/>
        </w:tabs>
        <w:spacing w:line="276" w:lineRule="auto"/>
        <w:ind w:left="0" w:firstLine="0"/>
        <w:jc w:val="left"/>
        <w:rPr>
          <w:rFonts w:ascii="Arial" w:eastAsia="Times New Roman" w:hAnsi="Arial" w:cs="Arial"/>
          <w:sz w:val="24"/>
          <w:szCs w:val="24"/>
        </w:rPr>
      </w:pPr>
      <w:r w:rsidRPr="002F4C46">
        <w:rPr>
          <w:rFonts w:ascii="Arial" w:eastAsia="Times New Roman" w:hAnsi="Arial" w:cs="Arial"/>
          <w:sz w:val="24"/>
          <w:szCs w:val="24"/>
        </w:rPr>
        <w:t xml:space="preserve">Odpady  inne niż niebezpieczne do produkcji paliwa alternatywnego będą magazynowane  w wiacie - boksie  zadaszonym  </w:t>
      </w:r>
      <w:r w:rsidRPr="002F4C46">
        <w:rPr>
          <w:rFonts w:ascii="Arial" w:hAnsi="Arial" w:cs="Arial"/>
          <w:sz w:val="24"/>
          <w:szCs w:val="24"/>
        </w:rPr>
        <w:t>(nr 29 na planie).</w:t>
      </w:r>
    </w:p>
    <w:p w14:paraId="428C29D4" w14:textId="77777777" w:rsidR="00475971" w:rsidRPr="002F4C46" w:rsidRDefault="00475971" w:rsidP="00627F19">
      <w:pPr>
        <w:pStyle w:val="Akapitzlist"/>
        <w:numPr>
          <w:ilvl w:val="0"/>
          <w:numId w:val="36"/>
        </w:numPr>
        <w:tabs>
          <w:tab w:val="left" w:pos="364"/>
        </w:tabs>
        <w:spacing w:line="276" w:lineRule="auto"/>
        <w:ind w:left="0" w:firstLine="0"/>
        <w:jc w:val="left"/>
        <w:rPr>
          <w:rFonts w:ascii="Arial" w:eastAsia="Times New Roman" w:hAnsi="Arial" w:cs="Arial"/>
          <w:sz w:val="24"/>
          <w:szCs w:val="24"/>
        </w:rPr>
      </w:pPr>
      <w:r w:rsidRPr="002F4C46">
        <w:rPr>
          <w:rFonts w:ascii="Arial" w:eastAsia="Times New Roman" w:hAnsi="Arial" w:cs="Arial"/>
          <w:sz w:val="24"/>
          <w:szCs w:val="24"/>
        </w:rPr>
        <w:t xml:space="preserve">Odpady niebezpieczne do produkcji paliwa alternatywnego będą magazynowane  w wiacie - boksie  zadaszonym </w:t>
      </w:r>
      <w:r w:rsidRPr="002F4C46">
        <w:rPr>
          <w:rFonts w:ascii="Arial" w:hAnsi="Arial" w:cs="Arial"/>
          <w:sz w:val="24"/>
          <w:szCs w:val="24"/>
        </w:rPr>
        <w:t>(nr 27 na planie).</w:t>
      </w:r>
    </w:p>
    <w:p w14:paraId="162D9085" w14:textId="77777777" w:rsidR="00475971" w:rsidRPr="002F4C46" w:rsidRDefault="00475971" w:rsidP="00AD6C7C">
      <w:pPr>
        <w:pStyle w:val="Akapitzlist"/>
        <w:numPr>
          <w:ilvl w:val="0"/>
          <w:numId w:val="36"/>
        </w:numPr>
        <w:tabs>
          <w:tab w:val="left" w:pos="364"/>
        </w:tabs>
        <w:spacing w:line="276" w:lineRule="auto"/>
        <w:ind w:left="0" w:firstLine="0"/>
        <w:jc w:val="left"/>
        <w:rPr>
          <w:rFonts w:ascii="Arial" w:eastAsia="Times New Roman" w:hAnsi="Arial" w:cs="Arial"/>
          <w:sz w:val="24"/>
          <w:szCs w:val="24"/>
        </w:rPr>
      </w:pPr>
      <w:r w:rsidRPr="002F4C46">
        <w:rPr>
          <w:rFonts w:ascii="Arial" w:eastAsia="Times New Roman" w:hAnsi="Arial" w:cs="Arial"/>
          <w:sz w:val="24"/>
          <w:szCs w:val="24"/>
        </w:rPr>
        <w:t>Do produkcji paliwa alternatywnego  przewożone będą do zasypu rozdrabniacza  (nr 50 na planie) a następnie po rozdrobnieniu kierowane będą do zbiornika:</w:t>
      </w:r>
    </w:p>
    <w:p w14:paraId="6D0E045F" w14:textId="77777777" w:rsidR="00475971" w:rsidRPr="002F4C46" w:rsidRDefault="00475971" w:rsidP="00AD6C7C">
      <w:pPr>
        <w:tabs>
          <w:tab w:val="left" w:pos="364"/>
        </w:tabs>
        <w:spacing w:line="276" w:lineRule="auto"/>
        <w:contextualSpacing/>
        <w:rPr>
          <w:rFonts w:ascii="Arial" w:eastAsia="Times New Roman" w:hAnsi="Arial" w:cs="Arial"/>
          <w:sz w:val="2"/>
          <w:szCs w:val="2"/>
        </w:rPr>
      </w:pPr>
    </w:p>
    <w:p w14:paraId="4DCAAA58" w14:textId="77777777" w:rsidR="00475971" w:rsidRPr="002F4C46" w:rsidRDefault="00475971" w:rsidP="00AD6C7C">
      <w:pPr>
        <w:pStyle w:val="Akapitzlist"/>
        <w:numPr>
          <w:ilvl w:val="0"/>
          <w:numId w:val="35"/>
        </w:numPr>
        <w:tabs>
          <w:tab w:val="left" w:pos="364"/>
        </w:tabs>
        <w:spacing w:line="276" w:lineRule="auto"/>
        <w:ind w:left="0" w:firstLine="0"/>
        <w:jc w:val="left"/>
        <w:rPr>
          <w:rFonts w:ascii="Arial" w:eastAsia="Times New Roman" w:hAnsi="Arial" w:cs="Arial"/>
          <w:sz w:val="24"/>
          <w:szCs w:val="24"/>
        </w:rPr>
      </w:pPr>
      <w:r w:rsidRPr="002F4C46">
        <w:rPr>
          <w:rFonts w:ascii="Arial" w:eastAsia="Times New Roman" w:hAnsi="Arial" w:cs="Arial"/>
          <w:sz w:val="24"/>
          <w:szCs w:val="24"/>
        </w:rPr>
        <w:t>rozdrobnione odpady inne niż niebezpieczne do  III-</w:t>
      </w:r>
      <w:proofErr w:type="spellStart"/>
      <w:r w:rsidRPr="002F4C46">
        <w:rPr>
          <w:rFonts w:ascii="Arial" w:eastAsia="Times New Roman" w:hAnsi="Arial" w:cs="Arial"/>
          <w:sz w:val="24"/>
          <w:szCs w:val="24"/>
        </w:rPr>
        <w:t>ciej</w:t>
      </w:r>
      <w:proofErr w:type="spellEnd"/>
      <w:r w:rsidRPr="002F4C46">
        <w:rPr>
          <w:rFonts w:ascii="Arial" w:eastAsia="Times New Roman" w:hAnsi="Arial" w:cs="Arial"/>
          <w:sz w:val="24"/>
          <w:szCs w:val="24"/>
        </w:rPr>
        <w:t xml:space="preserve"> komory X-207a </w:t>
      </w:r>
    </w:p>
    <w:p w14:paraId="43755BB4" w14:textId="3720F54F" w:rsidR="00475971" w:rsidRPr="00475971" w:rsidRDefault="00475971" w:rsidP="00AD6C7C">
      <w:pPr>
        <w:pStyle w:val="Akapitzlist"/>
        <w:numPr>
          <w:ilvl w:val="0"/>
          <w:numId w:val="35"/>
        </w:numPr>
        <w:tabs>
          <w:tab w:val="left" w:pos="364"/>
        </w:tabs>
        <w:spacing w:line="276" w:lineRule="auto"/>
        <w:ind w:left="0" w:firstLine="0"/>
        <w:jc w:val="left"/>
        <w:rPr>
          <w:rFonts w:ascii="Arial" w:eastAsia="Times New Roman" w:hAnsi="Arial" w:cs="Arial"/>
          <w:sz w:val="24"/>
          <w:szCs w:val="24"/>
        </w:rPr>
      </w:pPr>
      <w:r w:rsidRPr="002F4C46">
        <w:rPr>
          <w:rFonts w:ascii="Arial" w:eastAsia="Times New Roman" w:hAnsi="Arial" w:cs="Arial"/>
          <w:sz w:val="24"/>
          <w:szCs w:val="24"/>
        </w:rPr>
        <w:t xml:space="preserve">rozdrobnione odpady  niebezpieczne do IV-tej komory X-207a   </w:t>
      </w:r>
    </w:p>
    <w:p w14:paraId="09E99EDF" w14:textId="276658F0" w:rsidR="00475971" w:rsidRPr="00475971" w:rsidRDefault="00475971" w:rsidP="00AD6C7C">
      <w:pPr>
        <w:pStyle w:val="Akapitzlist"/>
        <w:numPr>
          <w:ilvl w:val="0"/>
          <w:numId w:val="37"/>
        </w:numPr>
        <w:tabs>
          <w:tab w:val="left" w:pos="364"/>
        </w:tabs>
        <w:spacing w:line="276" w:lineRule="auto"/>
        <w:ind w:left="0" w:firstLine="0"/>
        <w:jc w:val="left"/>
        <w:rPr>
          <w:rFonts w:ascii="Arial" w:eastAsia="Times New Roman" w:hAnsi="Arial" w:cs="Arial"/>
          <w:sz w:val="24"/>
          <w:szCs w:val="24"/>
        </w:rPr>
      </w:pPr>
      <w:bookmarkStart w:id="22" w:name="_Hlk207092454"/>
      <w:r w:rsidRPr="0061542A">
        <w:rPr>
          <w:rFonts w:ascii="Arial" w:hAnsi="Arial" w:cs="Arial"/>
          <w:bCs/>
          <w:iCs/>
          <w:sz w:val="24"/>
          <w:szCs w:val="24"/>
          <w:lang w:eastAsia="pl-PL"/>
        </w:rPr>
        <w:t>Odpady stałe, dostarczone luzem z placów X-208b1 oraz X-208b2 będą</w:t>
      </w:r>
      <w:r w:rsidRPr="00475971">
        <w:rPr>
          <w:rFonts w:ascii="Arial" w:hAnsi="Arial" w:cs="Arial"/>
          <w:bCs/>
          <w:iCs/>
          <w:sz w:val="24"/>
          <w:szCs w:val="24"/>
          <w:lang w:eastAsia="pl-PL"/>
        </w:rPr>
        <w:t xml:space="preserve"> podawane na rozdrabniarkę, z której podawane będą poprzez zbiornik X-206b na </w:t>
      </w:r>
      <w:r w:rsidRPr="00F14A92">
        <w:rPr>
          <w:rFonts w:ascii="Arial" w:hAnsi="Arial" w:cs="Arial"/>
          <w:bCs/>
          <w:iCs/>
          <w:sz w:val="24"/>
          <w:szCs w:val="24"/>
          <w:lang w:eastAsia="pl-PL"/>
        </w:rPr>
        <w:t>zasyp przenośnika skośnego do pieca obrotowego, za pomocą podajnika</w:t>
      </w:r>
      <w:r w:rsidRPr="00475971">
        <w:rPr>
          <w:rFonts w:ascii="Arial" w:hAnsi="Arial" w:cs="Arial"/>
          <w:bCs/>
          <w:iCs/>
          <w:sz w:val="24"/>
          <w:szCs w:val="24"/>
          <w:lang w:eastAsia="pl-PL"/>
        </w:rPr>
        <w:t xml:space="preserve"> </w:t>
      </w:r>
      <w:r>
        <w:rPr>
          <w:rFonts w:ascii="Arial" w:hAnsi="Arial" w:cs="Arial"/>
          <w:bCs/>
          <w:iCs/>
          <w:sz w:val="24"/>
          <w:szCs w:val="24"/>
          <w:lang w:eastAsia="pl-PL"/>
        </w:rPr>
        <w:br/>
      </w:r>
      <w:r w:rsidRPr="00475971">
        <w:rPr>
          <w:rFonts w:ascii="Arial" w:hAnsi="Arial" w:cs="Arial"/>
          <w:bCs/>
          <w:iCs/>
          <w:sz w:val="24"/>
          <w:szCs w:val="24"/>
          <w:lang w:eastAsia="pl-PL"/>
        </w:rPr>
        <w:t>taśmowego i ślimakowego</w:t>
      </w:r>
      <w:r>
        <w:rPr>
          <w:rFonts w:ascii="Arial" w:hAnsi="Arial" w:cs="Arial"/>
          <w:bCs/>
          <w:iCs/>
          <w:sz w:val="24"/>
          <w:szCs w:val="24"/>
          <w:lang w:eastAsia="pl-PL"/>
        </w:rPr>
        <w:t>”</w:t>
      </w:r>
      <w:r w:rsidRPr="00475971">
        <w:rPr>
          <w:rFonts w:ascii="Arial" w:hAnsi="Arial" w:cs="Arial"/>
          <w:bCs/>
          <w:iCs/>
          <w:sz w:val="24"/>
          <w:szCs w:val="24"/>
          <w:lang w:eastAsia="pl-PL"/>
        </w:rPr>
        <w:t>.</w:t>
      </w:r>
    </w:p>
    <w:bookmarkEnd w:id="17"/>
    <w:bookmarkEnd w:id="22"/>
    <w:p w14:paraId="7E2B30BD" w14:textId="77777777" w:rsidR="00E77065" w:rsidRPr="00F13C4D" w:rsidRDefault="00E77065" w:rsidP="00F13C4D"/>
    <w:p w14:paraId="20AC49A5" w14:textId="77E4A577" w:rsidR="004D2664" w:rsidRPr="00573124" w:rsidRDefault="00475971" w:rsidP="00F13C4D">
      <w:pPr>
        <w:pStyle w:val="Nagwek2"/>
      </w:pPr>
      <w:bookmarkStart w:id="23" w:name="_Hlk221883303"/>
      <w:r>
        <w:t>I</w:t>
      </w:r>
      <w:r w:rsidR="004D2664" w:rsidRPr="00FF2E22">
        <w:t>.</w:t>
      </w:r>
      <w:r w:rsidR="003C5706">
        <w:t>5</w:t>
      </w:r>
      <w:r w:rsidR="004D2664" w:rsidRPr="00FF2E22">
        <w:t xml:space="preserve">. W punkcie </w:t>
      </w:r>
      <w:r w:rsidR="004D2664">
        <w:t>III</w:t>
      </w:r>
      <w:r w:rsidR="004D2664" w:rsidRPr="00FF2E22">
        <w:t xml:space="preserve">. </w:t>
      </w:r>
      <w:r w:rsidR="000156C5">
        <w:rPr>
          <w:lang w:eastAsia="ar-SA"/>
        </w:rPr>
        <w:t>pozwolenia</w:t>
      </w:r>
      <w:r w:rsidR="000156C5" w:rsidRPr="00FF2E22">
        <w:t xml:space="preserve"> </w:t>
      </w:r>
      <w:r w:rsidR="004D2664" w:rsidRPr="00FF2E22">
        <w:t xml:space="preserve">dodaję </w:t>
      </w:r>
      <w:proofErr w:type="spellStart"/>
      <w:r w:rsidR="004D2664">
        <w:t>ppkt</w:t>
      </w:r>
      <w:proofErr w:type="spellEnd"/>
      <w:r w:rsidR="004D2664">
        <w:t xml:space="preserve">. </w:t>
      </w:r>
      <w:r w:rsidR="004D2664" w:rsidRPr="00573124">
        <w:rPr>
          <w:lang w:eastAsia="ar-SA"/>
        </w:rPr>
        <w:t>III.</w:t>
      </w:r>
      <w:r w:rsidR="004D2664">
        <w:rPr>
          <w:lang w:eastAsia="ar-SA"/>
        </w:rPr>
        <w:t>5</w:t>
      </w:r>
      <w:r w:rsidR="004D2664" w:rsidRPr="00573124">
        <w:rPr>
          <w:lang w:eastAsia="ar-SA"/>
        </w:rPr>
        <w:t>.</w:t>
      </w:r>
      <w:r w:rsidR="00DE193C">
        <w:t xml:space="preserve">, w którym ustalono warunki pracy instalacji </w:t>
      </w:r>
      <w:r w:rsidR="00577BA2">
        <w:t xml:space="preserve">w warunkach </w:t>
      </w:r>
      <w:r w:rsidR="00577BA2" w:rsidRPr="00573124">
        <w:t xml:space="preserve">eksploatacyjnych </w:t>
      </w:r>
      <w:r w:rsidR="00577BA2">
        <w:t xml:space="preserve">odbiegających od normalnych, w zakresie pracy </w:t>
      </w:r>
      <w:r w:rsidR="00DE193C">
        <w:t xml:space="preserve">węzła </w:t>
      </w:r>
      <w:r w:rsidR="00577BA2" w:rsidRPr="004A2F72">
        <w:rPr>
          <w:rFonts w:cs="Arial"/>
        </w:rPr>
        <w:t xml:space="preserve">korekty </w:t>
      </w:r>
      <w:proofErr w:type="spellStart"/>
      <w:r w:rsidR="00577BA2" w:rsidRPr="004A2F72">
        <w:rPr>
          <w:rFonts w:cs="Arial"/>
        </w:rPr>
        <w:t>pH</w:t>
      </w:r>
      <w:proofErr w:type="spellEnd"/>
      <w:r w:rsidR="00577BA2" w:rsidRPr="004A2F72">
        <w:rPr>
          <w:rFonts w:cs="Arial"/>
        </w:rPr>
        <w:t xml:space="preserve"> kwaśnych związków</w:t>
      </w:r>
      <w:r w:rsidR="00577BA2">
        <w:t xml:space="preserve"> </w:t>
      </w:r>
      <w:r w:rsidR="00DE193C">
        <w:t>kierowanych do spalania</w:t>
      </w:r>
      <w:r w:rsidR="00577BA2">
        <w:t xml:space="preserve">, </w:t>
      </w:r>
      <w:r w:rsidR="004D2664" w:rsidRPr="00FF2E22">
        <w:t>o brzmieniu:</w:t>
      </w:r>
    </w:p>
    <w:bookmarkEnd w:id="23"/>
    <w:p w14:paraId="3313BB5B" w14:textId="77777777" w:rsidR="00F13C4D" w:rsidRDefault="00F13C4D" w:rsidP="00F13C4D">
      <w:pPr>
        <w:rPr>
          <w:rFonts w:ascii="Arial" w:hAnsi="Arial"/>
          <w:iCs/>
          <w:szCs w:val="28"/>
        </w:rPr>
      </w:pPr>
    </w:p>
    <w:p w14:paraId="368FC73F" w14:textId="22D07B37" w:rsidR="004571FD" w:rsidRPr="00E87F19" w:rsidRDefault="004D2664" w:rsidP="00F13C4D">
      <w:pPr>
        <w:spacing w:line="276" w:lineRule="auto"/>
        <w:rPr>
          <w:rFonts w:ascii="Arial" w:hAnsi="Arial" w:cs="Arial"/>
          <w:kern w:val="2"/>
        </w:rPr>
      </w:pPr>
      <w:r w:rsidRPr="00E87F19">
        <w:rPr>
          <w:rFonts w:ascii="Arial" w:hAnsi="Arial"/>
          <w:iCs/>
          <w:szCs w:val="28"/>
        </w:rPr>
        <w:t>„</w:t>
      </w:r>
      <w:r w:rsidR="00573124" w:rsidRPr="00E87F19">
        <w:rPr>
          <w:rFonts w:ascii="Arial" w:hAnsi="Arial"/>
          <w:iCs/>
          <w:szCs w:val="28"/>
        </w:rPr>
        <w:t>III.</w:t>
      </w:r>
      <w:bookmarkEnd w:id="7"/>
      <w:r w:rsidRPr="00E87F19">
        <w:rPr>
          <w:rFonts w:ascii="Arial" w:hAnsi="Arial"/>
          <w:iCs/>
          <w:szCs w:val="28"/>
        </w:rPr>
        <w:t>5. T</w:t>
      </w:r>
      <w:r w:rsidRPr="00E87F19">
        <w:rPr>
          <w:rFonts w:ascii="Arial" w:hAnsi="Arial" w:cs="Arial"/>
          <w:kern w:val="2"/>
        </w:rPr>
        <w:t>estow</w:t>
      </w:r>
      <w:r w:rsidR="005C2738" w:rsidRPr="00E87F19">
        <w:rPr>
          <w:rFonts w:ascii="Arial" w:hAnsi="Arial" w:cs="Arial"/>
          <w:kern w:val="2"/>
        </w:rPr>
        <w:t xml:space="preserve">e urządzenie </w:t>
      </w:r>
      <w:r w:rsidRPr="00E87F19">
        <w:rPr>
          <w:rFonts w:ascii="Arial" w:hAnsi="Arial" w:cs="Arial"/>
          <w:kern w:val="2"/>
        </w:rPr>
        <w:t>d</w:t>
      </w:r>
      <w:r w:rsidR="005C2738" w:rsidRPr="00E87F19">
        <w:rPr>
          <w:rFonts w:ascii="Arial" w:hAnsi="Arial" w:cs="Arial"/>
          <w:kern w:val="2"/>
        </w:rPr>
        <w:t>o</w:t>
      </w:r>
      <w:r w:rsidRPr="00E87F19">
        <w:rPr>
          <w:rFonts w:ascii="Arial" w:hAnsi="Arial" w:cs="Arial"/>
          <w:kern w:val="2"/>
        </w:rPr>
        <w:t xml:space="preserve"> korekty </w:t>
      </w:r>
      <w:proofErr w:type="spellStart"/>
      <w:r w:rsidRPr="00E87F19">
        <w:rPr>
          <w:rFonts w:ascii="Arial" w:hAnsi="Arial" w:cs="Arial"/>
          <w:kern w:val="2"/>
        </w:rPr>
        <w:t>pH</w:t>
      </w:r>
      <w:proofErr w:type="spellEnd"/>
      <w:r w:rsidRPr="00E87F19">
        <w:rPr>
          <w:rFonts w:ascii="Arial" w:hAnsi="Arial" w:cs="Arial"/>
          <w:kern w:val="2"/>
        </w:rPr>
        <w:t xml:space="preserve"> kwaśnych związków (system neutralizacji):</w:t>
      </w:r>
    </w:p>
    <w:p w14:paraId="164A9882" w14:textId="77777777" w:rsidR="004571FD" w:rsidRPr="008F71F0" w:rsidRDefault="004D2664" w:rsidP="00F13C4D">
      <w:pPr>
        <w:pStyle w:val="Bezodstpw"/>
        <w:spacing w:line="276" w:lineRule="auto"/>
        <w:rPr>
          <w:rFonts w:ascii="Arial" w:hAnsi="Arial" w:cs="Arial"/>
          <w:kern w:val="2"/>
          <w:sz w:val="24"/>
          <w:szCs w:val="24"/>
        </w:rPr>
      </w:pPr>
      <w:r w:rsidRPr="00627F19">
        <w:rPr>
          <w:rFonts w:ascii="Arial" w:hAnsi="Arial" w:cs="Arial"/>
          <w:kern w:val="2"/>
          <w:sz w:val="24"/>
          <w:szCs w:val="24"/>
        </w:rPr>
        <w:t xml:space="preserve">III.5.1. </w:t>
      </w:r>
      <w:r w:rsidR="005C2738" w:rsidRPr="00627F19">
        <w:rPr>
          <w:rFonts w:ascii="Arial" w:hAnsi="Arial" w:cs="Arial"/>
          <w:kern w:val="2"/>
          <w:sz w:val="24"/>
          <w:szCs w:val="24"/>
        </w:rPr>
        <w:t>Urządzenie</w:t>
      </w:r>
      <w:r w:rsidRPr="00627F19">
        <w:rPr>
          <w:rFonts w:ascii="Arial" w:hAnsi="Arial" w:cs="Arial"/>
          <w:kern w:val="2"/>
          <w:sz w:val="24"/>
          <w:szCs w:val="24"/>
        </w:rPr>
        <w:t xml:space="preserve"> będzie się składać z następujących elementów technologicznych</w:t>
      </w:r>
      <w:r w:rsidR="004571FD">
        <w:rPr>
          <w:rFonts w:ascii="Arial" w:hAnsi="Arial" w:cs="Arial"/>
          <w:kern w:val="2"/>
          <w:sz w:val="24"/>
          <w:szCs w:val="24"/>
        </w:rPr>
        <w:t>,</w:t>
      </w:r>
      <w:r w:rsidRPr="00627F19">
        <w:rPr>
          <w:rFonts w:ascii="Arial" w:hAnsi="Arial" w:cs="Arial"/>
          <w:kern w:val="2"/>
          <w:sz w:val="24"/>
          <w:szCs w:val="24"/>
        </w:rPr>
        <w:t xml:space="preserve"> </w:t>
      </w:r>
      <w:r w:rsidR="004571FD" w:rsidRPr="008F71F0">
        <w:rPr>
          <w:rFonts w:ascii="Arial" w:hAnsi="Arial" w:cs="Arial"/>
          <w:kern w:val="2"/>
          <w:sz w:val="24"/>
          <w:szCs w:val="24"/>
        </w:rPr>
        <w:t xml:space="preserve">w których prowadzone będą poszczególne procesy korekty </w:t>
      </w:r>
      <w:proofErr w:type="spellStart"/>
      <w:r w:rsidR="004571FD" w:rsidRPr="008F71F0">
        <w:rPr>
          <w:rFonts w:ascii="Arial" w:hAnsi="Arial" w:cs="Arial"/>
          <w:kern w:val="2"/>
          <w:sz w:val="24"/>
          <w:szCs w:val="24"/>
        </w:rPr>
        <w:t>pH</w:t>
      </w:r>
      <w:proofErr w:type="spellEnd"/>
      <w:r w:rsidR="004571FD" w:rsidRPr="008F71F0">
        <w:rPr>
          <w:rFonts w:ascii="Arial" w:hAnsi="Arial" w:cs="Arial"/>
          <w:kern w:val="2"/>
          <w:sz w:val="24"/>
          <w:szCs w:val="24"/>
        </w:rPr>
        <w:t xml:space="preserve"> odpadów charakteryzujących się odczynem kwaśnym:</w:t>
      </w:r>
      <w:r w:rsidR="004571FD" w:rsidRPr="008F71F0">
        <w:rPr>
          <w:rFonts w:ascii="Arial" w:hAnsi="Arial" w:cs="Arial"/>
          <w:sz w:val="24"/>
          <w:szCs w:val="24"/>
        </w:rPr>
        <w:t xml:space="preserve"> </w:t>
      </w:r>
    </w:p>
    <w:p w14:paraId="0E50474E" w14:textId="4A27BE36" w:rsidR="004D2664" w:rsidRPr="00627F19" w:rsidRDefault="00B3704B" w:rsidP="00AD6C7C">
      <w:pPr>
        <w:pStyle w:val="Bezodstpw"/>
        <w:numPr>
          <w:ilvl w:val="0"/>
          <w:numId w:val="34"/>
        </w:numPr>
        <w:spacing w:line="276" w:lineRule="auto"/>
        <w:ind w:left="364"/>
        <w:contextualSpacing/>
        <w:rPr>
          <w:rFonts w:ascii="Arial" w:hAnsi="Arial" w:cs="Arial"/>
          <w:kern w:val="2"/>
          <w:sz w:val="24"/>
          <w:szCs w:val="24"/>
        </w:rPr>
      </w:pPr>
      <w:r>
        <w:rPr>
          <w:rFonts w:ascii="Arial" w:hAnsi="Arial" w:cs="Arial"/>
          <w:kern w:val="2"/>
          <w:sz w:val="24"/>
          <w:szCs w:val="24"/>
        </w:rPr>
        <w:t>p</w:t>
      </w:r>
      <w:r w:rsidR="004D2664" w:rsidRPr="00627F19">
        <w:rPr>
          <w:rFonts w:ascii="Arial" w:hAnsi="Arial" w:cs="Arial"/>
          <w:kern w:val="2"/>
          <w:sz w:val="24"/>
          <w:szCs w:val="24"/>
        </w:rPr>
        <w:t>ojemnika DPPL (</w:t>
      </w:r>
      <w:r w:rsidR="004571FD">
        <w:rPr>
          <w:rFonts w:ascii="Arial" w:hAnsi="Arial" w:cs="Arial"/>
          <w:kern w:val="2"/>
          <w:sz w:val="24"/>
          <w:szCs w:val="24"/>
        </w:rPr>
        <w:t xml:space="preserve">typu </w:t>
      </w:r>
      <w:r w:rsidR="004D2664" w:rsidRPr="00627F19">
        <w:rPr>
          <w:rFonts w:ascii="Arial" w:hAnsi="Arial" w:cs="Arial"/>
          <w:kern w:val="2"/>
          <w:sz w:val="24"/>
          <w:szCs w:val="24"/>
        </w:rPr>
        <w:t xml:space="preserve">„mauzer”) do sporządzania </w:t>
      </w:r>
      <w:r w:rsidR="004571FD">
        <w:rPr>
          <w:rFonts w:ascii="Arial" w:hAnsi="Arial" w:cs="Arial"/>
          <w:kern w:val="2"/>
          <w:sz w:val="24"/>
          <w:szCs w:val="24"/>
        </w:rPr>
        <w:t xml:space="preserve">zawiesiny neutralizacyjnej, </w:t>
      </w:r>
      <w:r w:rsidR="004571FD">
        <w:rPr>
          <w:rFonts w:ascii="Arial" w:hAnsi="Arial" w:cs="Arial"/>
          <w:kern w:val="2"/>
          <w:sz w:val="24"/>
          <w:szCs w:val="24"/>
        </w:rPr>
        <w:br/>
        <w:t xml:space="preserve">w postaci </w:t>
      </w:r>
      <w:r w:rsidR="004D2664" w:rsidRPr="00627F19">
        <w:rPr>
          <w:rFonts w:ascii="Arial" w:hAnsi="Arial" w:cs="Arial"/>
          <w:kern w:val="2"/>
          <w:sz w:val="24"/>
          <w:szCs w:val="24"/>
        </w:rPr>
        <w:t>mleczka wapiennego</w:t>
      </w:r>
      <w:r>
        <w:rPr>
          <w:rFonts w:ascii="Arial" w:hAnsi="Arial" w:cs="Arial"/>
          <w:kern w:val="2"/>
          <w:sz w:val="24"/>
          <w:szCs w:val="24"/>
        </w:rPr>
        <w:t>,</w:t>
      </w:r>
      <w:r w:rsidR="004D2664" w:rsidRPr="00627F19">
        <w:rPr>
          <w:rFonts w:ascii="Arial" w:hAnsi="Arial" w:cs="Arial"/>
          <w:kern w:val="2"/>
          <w:sz w:val="24"/>
          <w:szCs w:val="24"/>
        </w:rPr>
        <w:t xml:space="preserve"> </w:t>
      </w:r>
    </w:p>
    <w:p w14:paraId="38CC2E70" w14:textId="62BD355C" w:rsidR="004D2664" w:rsidRPr="00627F19" w:rsidRDefault="00B3704B" w:rsidP="00AD6C7C">
      <w:pPr>
        <w:pStyle w:val="Bezodstpw"/>
        <w:numPr>
          <w:ilvl w:val="0"/>
          <w:numId w:val="34"/>
        </w:numPr>
        <w:spacing w:line="276" w:lineRule="auto"/>
        <w:ind w:left="364"/>
        <w:contextualSpacing/>
        <w:rPr>
          <w:rFonts w:ascii="Arial" w:hAnsi="Arial" w:cs="Arial"/>
          <w:kern w:val="2"/>
          <w:sz w:val="24"/>
          <w:szCs w:val="24"/>
        </w:rPr>
      </w:pPr>
      <w:r>
        <w:rPr>
          <w:rFonts w:ascii="Arial" w:hAnsi="Arial" w:cs="Arial"/>
          <w:kern w:val="2"/>
          <w:sz w:val="24"/>
          <w:szCs w:val="24"/>
        </w:rPr>
        <w:t>k</w:t>
      </w:r>
      <w:r w:rsidR="004D2664" w:rsidRPr="00627F19">
        <w:rPr>
          <w:rFonts w:ascii="Arial" w:hAnsi="Arial" w:cs="Arial"/>
          <w:kern w:val="2"/>
          <w:sz w:val="24"/>
          <w:szCs w:val="24"/>
        </w:rPr>
        <w:t>onstrukcji wsporczej</w:t>
      </w:r>
      <w:r w:rsidR="004571FD">
        <w:rPr>
          <w:rFonts w:ascii="Arial" w:hAnsi="Arial" w:cs="Arial"/>
          <w:kern w:val="2"/>
          <w:sz w:val="24"/>
          <w:szCs w:val="24"/>
        </w:rPr>
        <w:t>,</w:t>
      </w:r>
      <w:r w:rsidR="004D2664" w:rsidRPr="00627F19">
        <w:rPr>
          <w:rFonts w:ascii="Arial" w:hAnsi="Arial" w:cs="Arial"/>
          <w:kern w:val="2"/>
          <w:sz w:val="24"/>
          <w:szCs w:val="24"/>
        </w:rPr>
        <w:t xml:space="preserve"> z miejscem do umieszczania w ni</w:t>
      </w:r>
      <w:r w:rsidR="004571FD">
        <w:rPr>
          <w:rFonts w:ascii="Arial" w:hAnsi="Arial" w:cs="Arial"/>
          <w:kern w:val="2"/>
          <w:sz w:val="24"/>
          <w:szCs w:val="24"/>
        </w:rPr>
        <w:t>ej</w:t>
      </w:r>
      <w:r w:rsidR="004D2664" w:rsidRPr="00627F19">
        <w:rPr>
          <w:rFonts w:ascii="Arial" w:hAnsi="Arial" w:cs="Arial"/>
          <w:kern w:val="2"/>
          <w:sz w:val="24"/>
          <w:szCs w:val="24"/>
        </w:rPr>
        <w:t xml:space="preserve"> pojemnika DPPL z:</w:t>
      </w:r>
    </w:p>
    <w:p w14:paraId="0C1E53E2" w14:textId="6A5CE7B2" w:rsidR="004D2664" w:rsidRPr="00F14A92" w:rsidRDefault="004D2664" w:rsidP="00AD6C7C">
      <w:pPr>
        <w:pStyle w:val="Bezodstpw"/>
        <w:numPr>
          <w:ilvl w:val="0"/>
          <w:numId w:val="31"/>
        </w:numPr>
        <w:spacing w:line="276" w:lineRule="auto"/>
        <w:ind w:left="700" w:hanging="284"/>
        <w:contextualSpacing/>
        <w:rPr>
          <w:rFonts w:ascii="Arial" w:hAnsi="Arial" w:cs="Arial"/>
          <w:kern w:val="2"/>
          <w:sz w:val="24"/>
          <w:szCs w:val="24"/>
        </w:rPr>
      </w:pPr>
      <w:r w:rsidRPr="00627F19">
        <w:rPr>
          <w:rFonts w:ascii="Arial" w:hAnsi="Arial" w:cs="Arial"/>
          <w:kern w:val="2"/>
          <w:sz w:val="24"/>
          <w:szCs w:val="24"/>
        </w:rPr>
        <w:lastRenderedPageBreak/>
        <w:t xml:space="preserve">odpadem </w:t>
      </w:r>
      <w:r w:rsidRPr="004571FD">
        <w:rPr>
          <w:rFonts w:ascii="Arial" w:hAnsi="Arial" w:cs="Arial"/>
          <w:kern w:val="2"/>
          <w:sz w:val="24"/>
          <w:szCs w:val="24"/>
        </w:rPr>
        <w:t xml:space="preserve">kwaśnym </w:t>
      </w:r>
      <w:r w:rsidR="004571FD" w:rsidRPr="004571FD">
        <w:rPr>
          <w:rFonts w:ascii="Arial" w:hAnsi="Arial" w:cs="Arial"/>
          <w:kern w:val="2"/>
          <w:sz w:val="24"/>
          <w:szCs w:val="24"/>
        </w:rPr>
        <w:t xml:space="preserve">o wartości odczynu </w:t>
      </w:r>
      <w:proofErr w:type="spellStart"/>
      <w:r w:rsidR="004571FD" w:rsidRPr="004571FD">
        <w:rPr>
          <w:rFonts w:ascii="Arial" w:hAnsi="Arial" w:cs="Arial"/>
          <w:kern w:val="2"/>
          <w:sz w:val="24"/>
          <w:szCs w:val="24"/>
        </w:rPr>
        <w:t>pH</w:t>
      </w:r>
      <w:proofErr w:type="spellEnd"/>
      <w:r w:rsidR="004571FD" w:rsidRPr="004571FD">
        <w:rPr>
          <w:rFonts w:ascii="Arial" w:hAnsi="Arial" w:cs="Arial"/>
          <w:kern w:val="2"/>
          <w:sz w:val="24"/>
          <w:szCs w:val="24"/>
        </w:rPr>
        <w:t xml:space="preserve"> 2,0 do 5,0, w celu dozowania </w:t>
      </w:r>
      <w:r w:rsidR="004571FD" w:rsidRPr="00F14A92">
        <w:rPr>
          <w:rFonts w:ascii="Arial" w:hAnsi="Arial" w:cs="Arial"/>
          <w:kern w:val="2"/>
          <w:sz w:val="24"/>
          <w:szCs w:val="24"/>
        </w:rPr>
        <w:t>mleczka wapiennego</w:t>
      </w:r>
      <w:r w:rsidRPr="00F14A92">
        <w:rPr>
          <w:rFonts w:ascii="Arial" w:hAnsi="Arial" w:cs="Arial"/>
          <w:kern w:val="2"/>
          <w:sz w:val="24"/>
          <w:szCs w:val="24"/>
        </w:rPr>
        <w:t>,</w:t>
      </w:r>
      <w:r w:rsidR="004571FD" w:rsidRPr="00F14A92">
        <w:rPr>
          <w:rFonts w:ascii="Arial" w:hAnsi="Arial" w:cs="Arial"/>
          <w:kern w:val="2"/>
          <w:sz w:val="24"/>
          <w:szCs w:val="24"/>
        </w:rPr>
        <w:t xml:space="preserve"> lub</w:t>
      </w:r>
    </w:p>
    <w:p w14:paraId="14A09CC9" w14:textId="741D434D" w:rsidR="00F14A92" w:rsidRPr="00F14A92" w:rsidRDefault="004571FD" w:rsidP="00F14A92">
      <w:pPr>
        <w:pStyle w:val="Bezodstpw"/>
        <w:numPr>
          <w:ilvl w:val="0"/>
          <w:numId w:val="31"/>
        </w:numPr>
        <w:spacing w:line="276" w:lineRule="auto"/>
        <w:ind w:left="700" w:hanging="284"/>
        <w:contextualSpacing/>
        <w:rPr>
          <w:rFonts w:ascii="Arial" w:hAnsi="Arial" w:cs="Arial"/>
          <w:kern w:val="2"/>
          <w:sz w:val="24"/>
          <w:szCs w:val="24"/>
        </w:rPr>
      </w:pPr>
      <w:r w:rsidRPr="00F14A92">
        <w:rPr>
          <w:rFonts w:ascii="Arial" w:hAnsi="Arial" w:cs="Arial"/>
          <w:kern w:val="2"/>
          <w:sz w:val="24"/>
          <w:szCs w:val="24"/>
        </w:rPr>
        <w:t xml:space="preserve">mleczkiem wapiennym, w celu dozowania do niego odpadów kwaśnych </w:t>
      </w:r>
      <w:r w:rsidR="00F14A92" w:rsidRPr="00F14A92">
        <w:rPr>
          <w:rFonts w:ascii="Arial" w:hAnsi="Arial" w:cs="Arial"/>
          <w:kern w:val="2"/>
          <w:sz w:val="24"/>
          <w:szCs w:val="24"/>
        </w:rPr>
        <w:br/>
      </w:r>
      <w:r w:rsidRPr="00F14A92">
        <w:rPr>
          <w:rFonts w:ascii="Arial" w:hAnsi="Arial" w:cs="Arial"/>
          <w:kern w:val="2"/>
          <w:sz w:val="24"/>
          <w:szCs w:val="24"/>
        </w:rPr>
        <w:t xml:space="preserve">o wartości odczynu </w:t>
      </w:r>
      <w:proofErr w:type="spellStart"/>
      <w:r w:rsidRPr="00F14A92">
        <w:rPr>
          <w:rFonts w:ascii="Arial" w:hAnsi="Arial" w:cs="Arial"/>
          <w:kern w:val="2"/>
          <w:sz w:val="24"/>
          <w:szCs w:val="24"/>
        </w:rPr>
        <w:t>pH</w:t>
      </w:r>
      <w:proofErr w:type="spellEnd"/>
      <w:r w:rsidRPr="00F14A92">
        <w:rPr>
          <w:rFonts w:ascii="Arial" w:hAnsi="Arial" w:cs="Arial"/>
          <w:kern w:val="2"/>
          <w:sz w:val="24"/>
          <w:szCs w:val="24"/>
        </w:rPr>
        <w:t xml:space="preserve"> poniżej 2,0, co wynika z warunków bezpieczeństwa procesowego</w:t>
      </w:r>
      <w:r w:rsidR="00B3704B">
        <w:rPr>
          <w:rFonts w:ascii="Arial" w:hAnsi="Arial" w:cs="Arial"/>
          <w:kern w:val="2"/>
          <w:sz w:val="24"/>
          <w:szCs w:val="24"/>
        </w:rPr>
        <w:t>,</w:t>
      </w:r>
    </w:p>
    <w:p w14:paraId="765701CF" w14:textId="201DCF25" w:rsidR="00F14A92" w:rsidRPr="008F71F0" w:rsidRDefault="00B3704B" w:rsidP="00F14A92">
      <w:pPr>
        <w:pStyle w:val="Teksttreci0"/>
        <w:numPr>
          <w:ilvl w:val="0"/>
          <w:numId w:val="31"/>
        </w:numPr>
        <w:shd w:val="clear" w:color="auto" w:fill="auto"/>
        <w:tabs>
          <w:tab w:val="left" w:pos="804"/>
        </w:tabs>
        <w:ind w:left="426"/>
        <w:rPr>
          <w:sz w:val="24"/>
          <w:szCs w:val="24"/>
        </w:rPr>
      </w:pPr>
      <w:r>
        <w:rPr>
          <w:sz w:val="24"/>
          <w:szCs w:val="24"/>
        </w:rPr>
        <w:t>t</w:t>
      </w:r>
      <w:r w:rsidR="00F14A92" w:rsidRPr="008F71F0">
        <w:rPr>
          <w:sz w:val="24"/>
          <w:szCs w:val="24"/>
        </w:rPr>
        <w:t xml:space="preserve">acy </w:t>
      </w:r>
      <w:proofErr w:type="spellStart"/>
      <w:r w:rsidR="00F14A92" w:rsidRPr="008F71F0">
        <w:rPr>
          <w:sz w:val="24"/>
          <w:szCs w:val="24"/>
        </w:rPr>
        <w:t>przeciwrozlewczej</w:t>
      </w:r>
      <w:proofErr w:type="spellEnd"/>
      <w:r w:rsidR="00F14A92" w:rsidRPr="008F71F0">
        <w:rPr>
          <w:sz w:val="24"/>
          <w:szCs w:val="24"/>
        </w:rPr>
        <w:t xml:space="preserve">, umieszczanej pod pojemnikiem DPPL, </w:t>
      </w:r>
      <w:r>
        <w:rPr>
          <w:sz w:val="24"/>
          <w:szCs w:val="24"/>
        </w:rPr>
        <w:br/>
      </w:r>
      <w:r w:rsidR="00F14A92" w:rsidRPr="008F71F0">
        <w:rPr>
          <w:sz w:val="24"/>
          <w:szCs w:val="24"/>
        </w:rPr>
        <w:t>jako zabezpieczenie przed rozlewami reagentów z instalacji</w:t>
      </w:r>
      <w:r>
        <w:rPr>
          <w:sz w:val="24"/>
          <w:szCs w:val="24"/>
        </w:rPr>
        <w:t>,</w:t>
      </w:r>
    </w:p>
    <w:p w14:paraId="02ED6AF3" w14:textId="5172E7FE" w:rsidR="00F14A92" w:rsidRPr="008F71F0" w:rsidRDefault="00B3704B" w:rsidP="00F14A92">
      <w:pPr>
        <w:pStyle w:val="Teksttreci0"/>
        <w:numPr>
          <w:ilvl w:val="0"/>
          <w:numId w:val="31"/>
        </w:numPr>
        <w:shd w:val="clear" w:color="auto" w:fill="auto"/>
        <w:tabs>
          <w:tab w:val="left" w:pos="804"/>
        </w:tabs>
        <w:ind w:left="426"/>
        <w:rPr>
          <w:sz w:val="24"/>
          <w:szCs w:val="24"/>
        </w:rPr>
      </w:pPr>
      <w:r>
        <w:rPr>
          <w:sz w:val="24"/>
          <w:szCs w:val="24"/>
        </w:rPr>
        <w:t>o</w:t>
      </w:r>
      <w:r w:rsidR="00F14A92" w:rsidRPr="008F71F0">
        <w:rPr>
          <w:sz w:val="24"/>
          <w:szCs w:val="24"/>
        </w:rPr>
        <w:t>puszczanego</w:t>
      </w:r>
      <w:r w:rsidR="00F14A92">
        <w:rPr>
          <w:sz w:val="24"/>
          <w:szCs w:val="24"/>
        </w:rPr>
        <w:t xml:space="preserve"> </w:t>
      </w:r>
      <w:r w:rsidR="00F14A92" w:rsidRPr="008F71F0">
        <w:rPr>
          <w:sz w:val="24"/>
          <w:szCs w:val="24"/>
        </w:rPr>
        <w:t>do pojemnika DPPL, mieszadła do mieszania kwaśnych odpadów z mleczkiem wapiennym lub mleczka wapiennego przy dozowaniu odpadów kwaśnych, dla przyspieszenia procesu zobojętniania</w:t>
      </w:r>
      <w:r>
        <w:rPr>
          <w:sz w:val="24"/>
          <w:szCs w:val="24"/>
        </w:rPr>
        <w:t>,</w:t>
      </w:r>
    </w:p>
    <w:p w14:paraId="692C8C6B" w14:textId="2482EE63" w:rsidR="00F14A92" w:rsidRPr="004F1D4C" w:rsidRDefault="00B3704B" w:rsidP="00F14A92">
      <w:pPr>
        <w:pStyle w:val="Bezodstpw"/>
        <w:numPr>
          <w:ilvl w:val="0"/>
          <w:numId w:val="31"/>
        </w:numPr>
        <w:spacing w:line="276" w:lineRule="auto"/>
        <w:ind w:left="426"/>
        <w:rPr>
          <w:rFonts w:ascii="Arial" w:hAnsi="Arial" w:cs="Arial"/>
          <w:kern w:val="2"/>
          <w:sz w:val="24"/>
          <w:szCs w:val="24"/>
        </w:rPr>
      </w:pPr>
      <w:r>
        <w:rPr>
          <w:rFonts w:ascii="Arial" w:hAnsi="Arial" w:cs="Arial"/>
          <w:kern w:val="2"/>
          <w:sz w:val="24"/>
          <w:szCs w:val="24"/>
        </w:rPr>
        <w:t>k</w:t>
      </w:r>
      <w:r w:rsidR="00F14A92" w:rsidRPr="004F1D4C">
        <w:rPr>
          <w:rFonts w:ascii="Arial" w:hAnsi="Arial" w:cs="Arial"/>
          <w:kern w:val="2"/>
          <w:sz w:val="24"/>
          <w:szCs w:val="24"/>
        </w:rPr>
        <w:t xml:space="preserve">anałów odprowadzających opary do wieży myjącej, zamontowanych nad konstrukcją wsporczą, z wentylatorem ssąco – tłoczącym, których zadaniem będzie odprowadzenie </w:t>
      </w:r>
      <w:proofErr w:type="spellStart"/>
      <w:r w:rsidR="00F14A92" w:rsidRPr="004F1D4C">
        <w:rPr>
          <w:rFonts w:ascii="Arial" w:hAnsi="Arial" w:cs="Arial"/>
          <w:kern w:val="2"/>
          <w:sz w:val="24"/>
          <w:szCs w:val="24"/>
        </w:rPr>
        <w:t>odgazów</w:t>
      </w:r>
      <w:proofErr w:type="spellEnd"/>
      <w:r w:rsidR="00F14A92" w:rsidRPr="004F1D4C">
        <w:rPr>
          <w:rFonts w:ascii="Arial" w:hAnsi="Arial" w:cs="Arial"/>
          <w:kern w:val="2"/>
          <w:sz w:val="24"/>
          <w:szCs w:val="24"/>
        </w:rPr>
        <w:t xml:space="preserve"> powstających podczas reakcji zobojętniania, </w:t>
      </w:r>
      <w:r w:rsidR="00F14A92" w:rsidRPr="004F1D4C">
        <w:rPr>
          <w:rFonts w:ascii="Arial" w:hAnsi="Arial" w:cs="Arial"/>
          <w:kern w:val="2"/>
          <w:sz w:val="24"/>
          <w:szCs w:val="24"/>
        </w:rPr>
        <w:br/>
        <w:t>do wieży neutralizującej</w:t>
      </w:r>
      <w:r>
        <w:rPr>
          <w:rFonts w:ascii="Arial" w:hAnsi="Arial" w:cs="Arial"/>
          <w:kern w:val="2"/>
          <w:sz w:val="24"/>
          <w:szCs w:val="24"/>
        </w:rPr>
        <w:t>,</w:t>
      </w:r>
    </w:p>
    <w:p w14:paraId="6D13E227" w14:textId="20EEB5F5" w:rsidR="00F14A92" w:rsidRPr="004F1D4C" w:rsidRDefault="00B3704B" w:rsidP="00F14A92">
      <w:pPr>
        <w:pStyle w:val="Bezodstpw"/>
        <w:numPr>
          <w:ilvl w:val="0"/>
          <w:numId w:val="31"/>
        </w:numPr>
        <w:spacing w:line="276" w:lineRule="auto"/>
        <w:ind w:left="426"/>
        <w:rPr>
          <w:rFonts w:ascii="Arial" w:hAnsi="Arial" w:cs="Arial"/>
          <w:kern w:val="2"/>
          <w:sz w:val="24"/>
          <w:szCs w:val="24"/>
        </w:rPr>
      </w:pPr>
      <w:r>
        <w:rPr>
          <w:rFonts w:ascii="Arial" w:hAnsi="Arial" w:cs="Arial"/>
          <w:kern w:val="2"/>
          <w:sz w:val="24"/>
          <w:szCs w:val="24"/>
        </w:rPr>
        <w:t>w</w:t>
      </w:r>
      <w:r w:rsidR="00F14A92" w:rsidRPr="004F1D4C">
        <w:rPr>
          <w:rFonts w:ascii="Arial" w:hAnsi="Arial" w:cs="Arial"/>
          <w:kern w:val="2"/>
          <w:sz w:val="24"/>
          <w:szCs w:val="24"/>
        </w:rPr>
        <w:t xml:space="preserve">ieży, z zespołem dysz, z obiegiem mieszającym w przeciwprądzie, rozpylonego dyszami roztworu wodnego ługu sodowego i </w:t>
      </w:r>
      <w:proofErr w:type="spellStart"/>
      <w:r w:rsidR="00F14A92" w:rsidRPr="004F1D4C">
        <w:rPr>
          <w:rFonts w:ascii="Arial" w:hAnsi="Arial" w:cs="Arial"/>
          <w:kern w:val="2"/>
          <w:sz w:val="24"/>
          <w:szCs w:val="24"/>
        </w:rPr>
        <w:t>odgazów</w:t>
      </w:r>
      <w:proofErr w:type="spellEnd"/>
      <w:r>
        <w:rPr>
          <w:rFonts w:ascii="Arial" w:hAnsi="Arial" w:cs="Arial"/>
          <w:kern w:val="2"/>
          <w:sz w:val="24"/>
          <w:szCs w:val="24"/>
        </w:rPr>
        <w:t>; r</w:t>
      </w:r>
      <w:r w:rsidR="00F14A92" w:rsidRPr="004F1D4C">
        <w:rPr>
          <w:rFonts w:ascii="Arial" w:hAnsi="Arial" w:cs="Arial"/>
          <w:kern w:val="2"/>
          <w:sz w:val="24"/>
          <w:szCs w:val="24"/>
        </w:rPr>
        <w:t xml:space="preserve">oztwór ługu sodowego jest środkiem neutralizującym i pochłaniającym z </w:t>
      </w:r>
      <w:proofErr w:type="spellStart"/>
      <w:r w:rsidR="00F14A92" w:rsidRPr="004F1D4C">
        <w:rPr>
          <w:rFonts w:ascii="Arial" w:hAnsi="Arial" w:cs="Arial"/>
          <w:kern w:val="2"/>
          <w:sz w:val="24"/>
          <w:szCs w:val="24"/>
        </w:rPr>
        <w:t>odgazów</w:t>
      </w:r>
      <w:proofErr w:type="spellEnd"/>
      <w:r w:rsidR="00F14A92" w:rsidRPr="004F1D4C">
        <w:rPr>
          <w:rFonts w:ascii="Arial" w:hAnsi="Arial" w:cs="Arial"/>
          <w:kern w:val="2"/>
          <w:sz w:val="24"/>
          <w:szCs w:val="24"/>
        </w:rPr>
        <w:t xml:space="preserve"> związki niepożądane</w:t>
      </w:r>
      <w:r>
        <w:rPr>
          <w:rFonts w:ascii="Arial" w:hAnsi="Arial" w:cs="Arial"/>
          <w:kern w:val="2"/>
          <w:sz w:val="24"/>
          <w:szCs w:val="24"/>
        </w:rPr>
        <w:t>,</w:t>
      </w:r>
    </w:p>
    <w:p w14:paraId="2ED7D79F" w14:textId="7617E59E" w:rsidR="00F14A92" w:rsidRPr="008F71F0" w:rsidRDefault="00B3704B" w:rsidP="00F14A92">
      <w:pPr>
        <w:pStyle w:val="Bezodstpw"/>
        <w:numPr>
          <w:ilvl w:val="0"/>
          <w:numId w:val="31"/>
        </w:numPr>
        <w:spacing w:line="276" w:lineRule="auto"/>
        <w:ind w:left="426"/>
        <w:rPr>
          <w:rFonts w:ascii="Arial" w:hAnsi="Arial" w:cs="Arial"/>
          <w:kern w:val="2"/>
          <w:sz w:val="24"/>
          <w:szCs w:val="24"/>
        </w:rPr>
      </w:pPr>
      <w:r>
        <w:rPr>
          <w:rFonts w:ascii="Arial" w:hAnsi="Arial" w:cs="Arial"/>
          <w:kern w:val="2"/>
          <w:sz w:val="24"/>
          <w:szCs w:val="24"/>
        </w:rPr>
        <w:t>p</w:t>
      </w:r>
      <w:r w:rsidR="00F14A92" w:rsidRPr="008F71F0">
        <w:rPr>
          <w:rFonts w:ascii="Arial" w:hAnsi="Arial" w:cs="Arial"/>
          <w:kern w:val="2"/>
          <w:sz w:val="24"/>
          <w:szCs w:val="24"/>
        </w:rPr>
        <w:t>ojemnika DPPL do sporządzania roztworu ługu sodowego, z którego pompą obiegową tłoczony będzie roztwór ługu sodowego do dysz w wieży myjącej.</w:t>
      </w:r>
    </w:p>
    <w:p w14:paraId="2CDE5C21" w14:textId="1DFA2A0D" w:rsidR="00F14A92" w:rsidRPr="00627F19" w:rsidRDefault="005C2738" w:rsidP="00F13C4D">
      <w:pPr>
        <w:spacing w:line="276" w:lineRule="auto"/>
        <w:rPr>
          <w:rFonts w:ascii="Arial" w:hAnsi="Arial" w:cs="Arial"/>
          <w:kern w:val="2"/>
        </w:rPr>
      </w:pPr>
      <w:r w:rsidRPr="00627F19">
        <w:rPr>
          <w:rFonts w:ascii="Arial" w:hAnsi="Arial" w:cs="Arial"/>
          <w:kern w:val="2"/>
        </w:rPr>
        <w:t xml:space="preserve">III.5.2. </w:t>
      </w:r>
      <w:r w:rsidR="00F14A92" w:rsidRPr="008F71F0">
        <w:rPr>
          <w:rFonts w:ascii="Arial" w:hAnsi="Arial" w:cs="Arial"/>
          <w:kern w:val="2"/>
        </w:rPr>
        <w:t xml:space="preserve">Konstrukcja wsporcza, wraz miejscem w którym będzie ustawiany pojemnik DPPL, zostanie osłonięta kurtyną odporną na działanie kwasów i zasad oraz oparów </w:t>
      </w:r>
      <w:r w:rsidR="00F14A92">
        <w:rPr>
          <w:rFonts w:ascii="Arial" w:hAnsi="Arial" w:cs="Arial"/>
          <w:kern w:val="2"/>
        </w:rPr>
        <w:br/>
      </w:r>
      <w:r w:rsidR="00F14A92" w:rsidRPr="008F71F0">
        <w:rPr>
          <w:rFonts w:ascii="Arial" w:hAnsi="Arial" w:cs="Arial"/>
          <w:kern w:val="2"/>
        </w:rPr>
        <w:t>i rozbryzgów, która uniemożliwi wydostawanie się oparów powstających podczas reakcji zobojętniania odpadów kwaśnych.</w:t>
      </w:r>
    </w:p>
    <w:p w14:paraId="45FF45F1" w14:textId="4BDF15A5" w:rsidR="005C2738" w:rsidRPr="00627F19" w:rsidRDefault="005C2738" w:rsidP="00F13C4D">
      <w:pPr>
        <w:spacing w:line="276" w:lineRule="auto"/>
        <w:rPr>
          <w:rFonts w:ascii="Arial" w:hAnsi="Arial" w:cs="Arial"/>
          <w:kern w:val="2"/>
        </w:rPr>
      </w:pPr>
      <w:r w:rsidRPr="00627F19">
        <w:rPr>
          <w:rFonts w:ascii="Arial" w:hAnsi="Arial" w:cs="Arial"/>
          <w:kern w:val="2"/>
        </w:rPr>
        <w:t xml:space="preserve">III.5.3.   </w:t>
      </w:r>
      <w:r w:rsidR="00EF344A">
        <w:rPr>
          <w:rFonts w:ascii="Arial" w:hAnsi="Arial" w:cs="Arial"/>
          <w:kern w:val="2"/>
        </w:rPr>
        <w:t>Z</w:t>
      </w:r>
      <w:r w:rsidRPr="00627F19">
        <w:rPr>
          <w:rFonts w:ascii="Arial" w:hAnsi="Arial" w:cs="Arial"/>
          <w:kern w:val="2"/>
        </w:rPr>
        <w:t>neutralizowany odpad kwaśny wraz z pojemnikiem DPPL, będzie przewożony na rampę zbiornika X-205c3, gdzie zostanie opróżniony</w:t>
      </w:r>
      <w:r w:rsidR="00F14A92" w:rsidRPr="00F14A92">
        <w:rPr>
          <w:rFonts w:ascii="Arial" w:hAnsi="Arial" w:cs="Arial"/>
          <w:kern w:val="2"/>
        </w:rPr>
        <w:t xml:space="preserve"> </w:t>
      </w:r>
      <w:r w:rsidR="00F14A92" w:rsidRPr="008F71F0">
        <w:rPr>
          <w:rFonts w:ascii="Arial" w:hAnsi="Arial" w:cs="Arial"/>
          <w:kern w:val="2"/>
        </w:rPr>
        <w:t>i poddany procesowi D10</w:t>
      </w:r>
      <w:r w:rsidRPr="00627F19">
        <w:rPr>
          <w:rFonts w:ascii="Arial" w:hAnsi="Arial" w:cs="Arial"/>
          <w:kern w:val="2"/>
        </w:rPr>
        <w:t>.</w:t>
      </w:r>
    </w:p>
    <w:p w14:paraId="6D2AFAAD" w14:textId="0FC6E3ED" w:rsidR="005C2738" w:rsidRPr="00E87F19" w:rsidRDefault="005C2738" w:rsidP="00F13C4D">
      <w:pPr>
        <w:spacing w:line="276" w:lineRule="auto"/>
        <w:rPr>
          <w:rFonts w:ascii="Arial" w:hAnsi="Arial" w:cs="Arial"/>
          <w:kern w:val="2"/>
        </w:rPr>
      </w:pPr>
      <w:r w:rsidRPr="00E87F19">
        <w:rPr>
          <w:rFonts w:ascii="Arial" w:hAnsi="Arial" w:cs="Arial"/>
          <w:kern w:val="2"/>
        </w:rPr>
        <w:t>III.5.4. Zatężony roztwór myjący, z wychwyconymi oparami, zostanie odpompowany beczką asenizacyjną i przepompowywany do zbiornika M1, celem odwodnienia.</w:t>
      </w:r>
    </w:p>
    <w:p w14:paraId="1E4DF039" w14:textId="556A25B3" w:rsidR="004A2F72" w:rsidRPr="00D907BB" w:rsidRDefault="00D907BB" w:rsidP="00F13C4D">
      <w:pPr>
        <w:pStyle w:val="Default"/>
        <w:spacing w:line="276" w:lineRule="auto"/>
        <w:jc w:val="left"/>
        <w:rPr>
          <w:rFonts w:ascii="Arial" w:eastAsiaTheme="minorHAnsi" w:hAnsi="Arial" w:cs="Arial"/>
          <w:bCs/>
          <w:lang w:eastAsia="en-US"/>
        </w:rPr>
      </w:pPr>
      <w:r>
        <w:rPr>
          <w:rFonts w:ascii="Arial" w:hAnsi="Arial" w:cs="Arial"/>
        </w:rPr>
        <w:t>III.5.</w:t>
      </w:r>
      <w:r w:rsidR="00DE193C">
        <w:rPr>
          <w:rFonts w:ascii="Arial" w:hAnsi="Arial" w:cs="Arial"/>
        </w:rPr>
        <w:t>5</w:t>
      </w:r>
      <w:r w:rsidR="004A2F72" w:rsidRPr="00103473">
        <w:rPr>
          <w:rFonts w:ascii="Arial" w:hAnsi="Arial" w:cs="Arial"/>
          <w:bCs/>
        </w:rPr>
        <w:t>.</w:t>
      </w:r>
      <w:r w:rsidR="004A2F72">
        <w:rPr>
          <w:rFonts w:ascii="Arial" w:eastAsiaTheme="minorHAnsi" w:hAnsi="Arial" w:cs="Arial"/>
          <w:bCs/>
          <w:lang w:eastAsia="en-US"/>
        </w:rPr>
        <w:t xml:space="preserve"> </w:t>
      </w:r>
      <w:r w:rsidR="004A2F72">
        <w:rPr>
          <w:rFonts w:ascii="Arial" w:hAnsi="Arial" w:cs="Arial"/>
        </w:rPr>
        <w:t xml:space="preserve">O </w:t>
      </w:r>
      <w:r>
        <w:rPr>
          <w:rFonts w:ascii="Arial" w:hAnsi="Arial" w:cs="Arial"/>
        </w:rPr>
        <w:t xml:space="preserve">rozpoczęciu i </w:t>
      </w:r>
      <w:r w:rsidR="004A2F72">
        <w:rPr>
          <w:rFonts w:ascii="Arial" w:hAnsi="Arial" w:cs="Arial"/>
        </w:rPr>
        <w:t>zakończeniu działania instalacji w warunkach odbiegających od normalnych należy poinformować Podkarpackiego Wojewódzkiego Inspektora Ochrona Środowiska</w:t>
      </w:r>
      <w:r w:rsidR="004A2F72" w:rsidRPr="005110EB">
        <w:rPr>
          <w:rFonts w:ascii="Arial" w:hAnsi="Arial" w:cs="Arial"/>
        </w:rPr>
        <w:t xml:space="preserve"> </w:t>
      </w:r>
      <w:r w:rsidR="004A2F72">
        <w:rPr>
          <w:rFonts w:ascii="Arial" w:hAnsi="Arial" w:cs="Arial"/>
        </w:rPr>
        <w:t>i Marszałka Województwa Podkarpackiego.</w:t>
      </w:r>
    </w:p>
    <w:p w14:paraId="3B2861EE" w14:textId="4EFE9BB9" w:rsidR="00577BA2" w:rsidRDefault="004A2F72" w:rsidP="00F13C4D">
      <w:pPr>
        <w:spacing w:line="276" w:lineRule="auto"/>
        <w:jc w:val="both"/>
        <w:rPr>
          <w:rFonts w:ascii="Arial" w:eastAsia="Times New Roman" w:hAnsi="Arial" w:cs="Arial"/>
        </w:rPr>
      </w:pPr>
      <w:r>
        <w:rPr>
          <w:rFonts w:ascii="Arial" w:eastAsia="Times New Roman" w:hAnsi="Arial" w:cs="Arial"/>
        </w:rPr>
        <w:t>III.5.</w:t>
      </w:r>
      <w:r w:rsidR="00DE193C">
        <w:rPr>
          <w:rFonts w:ascii="Arial" w:eastAsia="Times New Roman" w:hAnsi="Arial" w:cs="Arial"/>
        </w:rPr>
        <w:t>6</w:t>
      </w:r>
      <w:r>
        <w:rPr>
          <w:rFonts w:ascii="Arial" w:eastAsia="Times New Roman" w:hAnsi="Arial" w:cs="Arial"/>
        </w:rPr>
        <w:t>.</w:t>
      </w:r>
      <w:r w:rsidRPr="00567B93">
        <w:rPr>
          <w:rFonts w:ascii="Arial" w:eastAsia="Times New Roman" w:hAnsi="Arial" w:cs="Arial"/>
        </w:rPr>
        <w:t xml:space="preserve"> Prowadzona </w:t>
      </w:r>
      <w:r w:rsidR="00E87F19">
        <w:rPr>
          <w:rFonts w:ascii="Arial" w:eastAsia="Times New Roman" w:hAnsi="Arial" w:cs="Arial"/>
        </w:rPr>
        <w:t xml:space="preserve">będzie </w:t>
      </w:r>
      <w:r w:rsidR="001850BE">
        <w:rPr>
          <w:rFonts w:ascii="Arial" w:eastAsia="Times New Roman" w:hAnsi="Arial" w:cs="Arial"/>
        </w:rPr>
        <w:t>ewidencja</w:t>
      </w:r>
      <w:r>
        <w:rPr>
          <w:rFonts w:ascii="Arial" w:eastAsia="Times New Roman" w:hAnsi="Arial" w:cs="Arial"/>
        </w:rPr>
        <w:t xml:space="preserve"> rodzajów </w:t>
      </w:r>
      <w:r w:rsidR="001850BE">
        <w:rPr>
          <w:rFonts w:ascii="Arial" w:eastAsia="Times New Roman" w:hAnsi="Arial" w:cs="Arial"/>
        </w:rPr>
        <w:t xml:space="preserve">i ilości </w:t>
      </w:r>
      <w:r>
        <w:rPr>
          <w:rFonts w:ascii="Arial" w:eastAsia="Times New Roman" w:hAnsi="Arial" w:cs="Arial"/>
        </w:rPr>
        <w:t xml:space="preserve">odpadów poddanych procesowi </w:t>
      </w:r>
      <w:r w:rsidRPr="004A2F72">
        <w:rPr>
          <w:rFonts w:ascii="Arial" w:hAnsi="Arial" w:cs="Arial"/>
          <w:kern w:val="2"/>
        </w:rPr>
        <w:t xml:space="preserve">korekty </w:t>
      </w:r>
      <w:proofErr w:type="spellStart"/>
      <w:r w:rsidRPr="004A2F72">
        <w:rPr>
          <w:rFonts w:ascii="Arial" w:hAnsi="Arial" w:cs="Arial"/>
          <w:kern w:val="2"/>
        </w:rPr>
        <w:t>pH</w:t>
      </w:r>
      <w:proofErr w:type="spellEnd"/>
      <w:r w:rsidRPr="004A2F72">
        <w:rPr>
          <w:rFonts w:ascii="Arial" w:hAnsi="Arial" w:cs="Arial"/>
          <w:kern w:val="2"/>
        </w:rPr>
        <w:t xml:space="preserve"> kwaśnych związków</w:t>
      </w:r>
      <w:r w:rsidR="00E87F19">
        <w:rPr>
          <w:rFonts w:ascii="Arial" w:hAnsi="Arial" w:cs="Arial"/>
          <w:kern w:val="2"/>
        </w:rPr>
        <w:t>, skierowanych kolejno do procesu termicznego przekształcania</w:t>
      </w:r>
      <w:r>
        <w:rPr>
          <w:rFonts w:ascii="Arial" w:hAnsi="Arial" w:cs="Arial"/>
          <w:kern w:val="2"/>
        </w:rPr>
        <w:t>.</w:t>
      </w:r>
      <w:r w:rsidR="00577BA2" w:rsidRPr="00577BA2">
        <w:rPr>
          <w:rFonts w:ascii="Arial" w:eastAsia="Times New Roman" w:hAnsi="Arial" w:cs="Arial"/>
        </w:rPr>
        <w:t xml:space="preserve"> </w:t>
      </w:r>
    </w:p>
    <w:p w14:paraId="37442D4F" w14:textId="2E5D438C" w:rsidR="0077576C" w:rsidRPr="0077576C" w:rsidRDefault="00DE193C" w:rsidP="00F13C4D">
      <w:pPr>
        <w:spacing w:line="276" w:lineRule="auto"/>
        <w:jc w:val="both"/>
        <w:rPr>
          <w:rFonts w:ascii="Arial" w:hAnsi="Arial" w:cs="Arial"/>
        </w:rPr>
      </w:pPr>
      <w:bookmarkStart w:id="24" w:name="_Hlk221883290"/>
      <w:r>
        <w:rPr>
          <w:rFonts w:ascii="Arial" w:hAnsi="Arial" w:cs="Arial"/>
          <w:kern w:val="2"/>
        </w:rPr>
        <w:t>III.5.</w:t>
      </w:r>
      <w:r w:rsidR="0077576C">
        <w:rPr>
          <w:rFonts w:ascii="Arial" w:hAnsi="Arial" w:cs="Arial"/>
          <w:kern w:val="2"/>
        </w:rPr>
        <w:t>7</w:t>
      </w:r>
      <w:r>
        <w:rPr>
          <w:rFonts w:ascii="Arial" w:hAnsi="Arial" w:cs="Arial"/>
          <w:kern w:val="2"/>
        </w:rPr>
        <w:t xml:space="preserve">. </w:t>
      </w:r>
      <w:r w:rsidR="00577BA2">
        <w:rPr>
          <w:rFonts w:ascii="Arial" w:hAnsi="Arial" w:cs="Arial"/>
          <w:kern w:val="2"/>
        </w:rPr>
        <w:t xml:space="preserve">Punkt III.5. pozwolenia zintegrowanego wygasa </w:t>
      </w:r>
      <w:r w:rsidR="00577BA2" w:rsidRPr="00577BA2">
        <w:rPr>
          <w:rFonts w:ascii="Arial" w:hAnsi="Arial" w:cs="Arial"/>
          <w:b/>
          <w:bCs/>
          <w:kern w:val="2"/>
        </w:rPr>
        <w:t>z dniem</w:t>
      </w:r>
      <w:r w:rsidR="00577BA2">
        <w:rPr>
          <w:rFonts w:ascii="Arial" w:hAnsi="Arial" w:cs="Arial"/>
          <w:kern w:val="2"/>
        </w:rPr>
        <w:t xml:space="preserve"> </w:t>
      </w:r>
      <w:r w:rsidRPr="004A2F72">
        <w:rPr>
          <w:rFonts w:ascii="Arial" w:hAnsi="Arial"/>
          <w:b/>
        </w:rPr>
        <w:t>31.12.202</w:t>
      </w:r>
      <w:r>
        <w:rPr>
          <w:rFonts w:ascii="Arial" w:hAnsi="Arial"/>
          <w:b/>
        </w:rPr>
        <w:t>7</w:t>
      </w:r>
      <w:r w:rsidRPr="004A2F72">
        <w:rPr>
          <w:rFonts w:ascii="Arial" w:hAnsi="Arial"/>
          <w:b/>
        </w:rPr>
        <w:t>r.</w:t>
      </w:r>
    </w:p>
    <w:p w14:paraId="0E8270F1" w14:textId="77777777" w:rsidR="000156C5" w:rsidRPr="00F13C4D" w:rsidRDefault="000156C5" w:rsidP="00F13C4D"/>
    <w:p w14:paraId="4539E1D4" w14:textId="066CEA9B" w:rsidR="000156C5" w:rsidRPr="00573124" w:rsidRDefault="000156C5" w:rsidP="00F13C4D">
      <w:pPr>
        <w:pStyle w:val="Nagwek2"/>
      </w:pPr>
      <w:r>
        <w:t>I</w:t>
      </w:r>
      <w:r w:rsidRPr="00FF2E22">
        <w:t>.</w:t>
      </w:r>
      <w:r>
        <w:t>6</w:t>
      </w:r>
      <w:r w:rsidRPr="00FF2E22">
        <w:t xml:space="preserve">. W punkcie </w:t>
      </w:r>
      <w:r>
        <w:t>III</w:t>
      </w:r>
      <w:r w:rsidRPr="00FF2E22">
        <w:t xml:space="preserve">. </w:t>
      </w:r>
      <w:r>
        <w:rPr>
          <w:lang w:eastAsia="ar-SA"/>
        </w:rPr>
        <w:t>pozwolenia</w:t>
      </w:r>
      <w:r w:rsidRPr="00FF2E22">
        <w:t xml:space="preserve"> dodaję </w:t>
      </w:r>
      <w:proofErr w:type="spellStart"/>
      <w:r>
        <w:t>ppkt</w:t>
      </w:r>
      <w:proofErr w:type="spellEnd"/>
      <w:r>
        <w:t xml:space="preserve">. </w:t>
      </w:r>
      <w:r w:rsidRPr="00573124">
        <w:rPr>
          <w:lang w:eastAsia="ar-SA"/>
        </w:rPr>
        <w:t>III.</w:t>
      </w:r>
      <w:r>
        <w:rPr>
          <w:lang w:eastAsia="ar-SA"/>
        </w:rPr>
        <w:t>6</w:t>
      </w:r>
      <w:r w:rsidRPr="00573124">
        <w:rPr>
          <w:lang w:eastAsia="ar-SA"/>
        </w:rPr>
        <w:t>.</w:t>
      </w:r>
      <w:r>
        <w:t xml:space="preserve"> </w:t>
      </w:r>
      <w:r w:rsidRPr="00FF2E22">
        <w:t>o brzmieniu:</w:t>
      </w:r>
    </w:p>
    <w:p w14:paraId="0790C15C" w14:textId="77777777" w:rsidR="000156C5" w:rsidRDefault="000156C5" w:rsidP="0077576C">
      <w:pPr>
        <w:spacing w:line="276" w:lineRule="auto"/>
        <w:jc w:val="both"/>
        <w:rPr>
          <w:rFonts w:ascii="Arial" w:eastAsia="Times New Roman" w:hAnsi="Arial" w:cs="Arial"/>
        </w:rPr>
      </w:pPr>
    </w:p>
    <w:p w14:paraId="4BC9465C" w14:textId="2D4EF641" w:rsidR="0077576C" w:rsidRPr="000156C5" w:rsidRDefault="000156C5" w:rsidP="0077576C">
      <w:pPr>
        <w:spacing w:line="276" w:lineRule="auto"/>
        <w:jc w:val="both"/>
        <w:rPr>
          <w:rFonts w:ascii="Arial" w:eastAsia="Times New Roman" w:hAnsi="Arial" w:cs="Arial"/>
        </w:rPr>
      </w:pPr>
      <w:r>
        <w:rPr>
          <w:rFonts w:ascii="Arial" w:eastAsia="Times New Roman" w:hAnsi="Arial" w:cs="Arial"/>
        </w:rPr>
        <w:t>„</w:t>
      </w:r>
      <w:r w:rsidR="0077576C">
        <w:rPr>
          <w:rFonts w:ascii="Arial" w:eastAsia="Times New Roman" w:hAnsi="Arial" w:cs="Arial"/>
        </w:rPr>
        <w:t xml:space="preserve">III.6. W terminie </w:t>
      </w:r>
      <w:r w:rsidRPr="000156C5">
        <w:rPr>
          <w:rFonts w:ascii="Arial" w:eastAsia="Times New Roman" w:hAnsi="Arial" w:cs="Arial"/>
          <w:b/>
          <w:bCs/>
        </w:rPr>
        <w:t>do dnia 28.02.2028r.</w:t>
      </w:r>
      <w:r>
        <w:rPr>
          <w:rFonts w:ascii="Arial" w:eastAsia="Times New Roman" w:hAnsi="Arial" w:cs="Arial"/>
        </w:rPr>
        <w:t xml:space="preserve"> </w:t>
      </w:r>
      <w:r w:rsidR="0077576C">
        <w:rPr>
          <w:rFonts w:ascii="Arial" w:hAnsi="Arial" w:cs="Arial"/>
        </w:rPr>
        <w:t xml:space="preserve">opracowana i przedłożona zostanie do </w:t>
      </w:r>
      <w:r w:rsidR="0077576C">
        <w:rPr>
          <w:rFonts w:ascii="Arial" w:hAnsi="Arial" w:cs="Arial"/>
        </w:rPr>
        <w:br/>
        <w:t>Marszałka Województwa Podkarpackiego dokumentacja</w:t>
      </w:r>
      <w:r>
        <w:rPr>
          <w:rFonts w:ascii="Arial" w:hAnsi="Arial" w:cs="Arial"/>
        </w:rPr>
        <w:t>,</w:t>
      </w:r>
      <w:r w:rsidR="0077576C">
        <w:rPr>
          <w:rFonts w:ascii="Arial" w:hAnsi="Arial" w:cs="Arial"/>
        </w:rPr>
        <w:t xml:space="preserve"> podsumowująca pracę </w:t>
      </w:r>
      <w:r w:rsidR="0077576C">
        <w:rPr>
          <w:rFonts w:ascii="Arial" w:hAnsi="Arial"/>
          <w:iCs/>
          <w:szCs w:val="28"/>
        </w:rPr>
        <w:t>t</w:t>
      </w:r>
      <w:r w:rsidR="0077576C" w:rsidRPr="00E87F19">
        <w:rPr>
          <w:rFonts w:ascii="Arial" w:hAnsi="Arial" w:cs="Arial"/>
          <w:kern w:val="2"/>
        </w:rPr>
        <w:t>estowe</w:t>
      </w:r>
      <w:r w:rsidR="0077576C">
        <w:rPr>
          <w:rFonts w:ascii="Arial" w:hAnsi="Arial" w:cs="Arial"/>
          <w:kern w:val="2"/>
        </w:rPr>
        <w:t>go</w:t>
      </w:r>
      <w:r w:rsidR="0077576C" w:rsidRPr="00E87F19">
        <w:rPr>
          <w:rFonts w:ascii="Arial" w:hAnsi="Arial" w:cs="Arial"/>
          <w:kern w:val="2"/>
        </w:rPr>
        <w:t xml:space="preserve"> urządzeni</w:t>
      </w:r>
      <w:r w:rsidR="0077576C">
        <w:rPr>
          <w:rFonts w:ascii="Arial" w:hAnsi="Arial" w:cs="Arial"/>
          <w:kern w:val="2"/>
        </w:rPr>
        <w:t>a</w:t>
      </w:r>
      <w:r w:rsidR="0077576C" w:rsidRPr="00E87F19">
        <w:rPr>
          <w:rFonts w:ascii="Arial" w:hAnsi="Arial" w:cs="Arial"/>
          <w:kern w:val="2"/>
        </w:rPr>
        <w:t xml:space="preserve"> do korekty </w:t>
      </w:r>
      <w:proofErr w:type="spellStart"/>
      <w:r w:rsidR="0077576C" w:rsidRPr="00E87F19">
        <w:rPr>
          <w:rFonts w:ascii="Arial" w:hAnsi="Arial" w:cs="Arial"/>
          <w:kern w:val="2"/>
        </w:rPr>
        <w:t>pH</w:t>
      </w:r>
      <w:proofErr w:type="spellEnd"/>
      <w:r w:rsidR="0077576C" w:rsidRPr="00E87F19">
        <w:rPr>
          <w:rFonts w:ascii="Arial" w:hAnsi="Arial" w:cs="Arial"/>
          <w:kern w:val="2"/>
        </w:rPr>
        <w:t xml:space="preserve"> kwaśnych związków</w:t>
      </w:r>
      <w:r w:rsidR="0077576C">
        <w:rPr>
          <w:rFonts w:ascii="Arial" w:hAnsi="Arial" w:cs="Arial"/>
          <w:kern w:val="2"/>
        </w:rPr>
        <w:t xml:space="preserve">, w tym </w:t>
      </w:r>
      <w:r w:rsidR="0077576C">
        <w:rPr>
          <w:rFonts w:ascii="Arial" w:hAnsi="Arial" w:cs="Arial"/>
        </w:rPr>
        <w:t>analiz</w:t>
      </w:r>
      <w:r>
        <w:rPr>
          <w:rFonts w:ascii="Arial" w:hAnsi="Arial" w:cs="Arial"/>
        </w:rPr>
        <w:t>a</w:t>
      </w:r>
      <w:r w:rsidR="0077576C">
        <w:rPr>
          <w:rFonts w:ascii="Arial" w:hAnsi="Arial" w:cs="Arial"/>
        </w:rPr>
        <w:t xml:space="preserve"> wpływu na wielkość emisji z emitora E1.”</w:t>
      </w:r>
    </w:p>
    <w:bookmarkEnd w:id="24"/>
    <w:p w14:paraId="2AC3D1E2" w14:textId="77777777" w:rsidR="002817A2" w:rsidRPr="002B2C36" w:rsidRDefault="002817A2" w:rsidP="002B2C36"/>
    <w:p w14:paraId="46731724" w14:textId="51B869E8" w:rsidR="00E023CD" w:rsidRPr="00573124" w:rsidRDefault="00E023CD" w:rsidP="00F13C4D">
      <w:pPr>
        <w:pStyle w:val="Nagwek2"/>
      </w:pPr>
      <w:r>
        <w:lastRenderedPageBreak/>
        <w:t>I</w:t>
      </w:r>
      <w:r w:rsidRPr="00FF2E22">
        <w:t>.</w:t>
      </w:r>
      <w:r w:rsidR="000156C5">
        <w:t>7</w:t>
      </w:r>
      <w:r w:rsidRPr="00FF2E22">
        <w:t xml:space="preserve">. </w:t>
      </w:r>
      <w:r>
        <w:t>P</w:t>
      </w:r>
      <w:r w:rsidRPr="00FF2E22">
        <w:t>unk</w:t>
      </w:r>
      <w:r>
        <w:t>t</w:t>
      </w:r>
      <w:r w:rsidRPr="00FF2E22">
        <w:t xml:space="preserve"> </w:t>
      </w:r>
      <w:r>
        <w:t>V.1</w:t>
      </w:r>
      <w:r w:rsidRPr="00FF2E22">
        <w:t xml:space="preserve">. </w:t>
      </w:r>
      <w:r w:rsidRPr="00346466">
        <w:t>Rodzaj i maksymalna ilość wykorzystywanej energii, materiałów, surowców i paliw</w:t>
      </w:r>
      <w:r>
        <w:t>, otrzymuje nowe brzmienie:</w:t>
      </w:r>
    </w:p>
    <w:p w14:paraId="48FA881A" w14:textId="77777777" w:rsidR="00E023CD" w:rsidRDefault="00E023CD" w:rsidP="00AD6C7C">
      <w:pPr>
        <w:pStyle w:val="Bezodstpw"/>
        <w:spacing w:before="120"/>
        <w:contextualSpacing/>
        <w:jc w:val="both"/>
        <w:rPr>
          <w:rFonts w:ascii="Arial" w:hAnsi="Arial" w:cs="Arial"/>
          <w:b/>
          <w:i/>
          <w:kern w:val="2"/>
        </w:rPr>
      </w:pPr>
      <w:bookmarkStart w:id="25" w:name="_Hlk118223040"/>
    </w:p>
    <w:p w14:paraId="5742B6B3" w14:textId="77777777" w:rsidR="00E023CD" w:rsidRPr="00196907" w:rsidRDefault="00E023CD" w:rsidP="00E87F19">
      <w:pPr>
        <w:spacing w:line="276" w:lineRule="auto"/>
        <w:contextualSpacing/>
        <w:rPr>
          <w:rFonts w:ascii="Arial" w:hAnsi="Arial" w:cs="Arial"/>
        </w:rPr>
      </w:pPr>
      <w:bookmarkStart w:id="26" w:name="_Hlk213835067"/>
      <w:r w:rsidRPr="00666760">
        <w:rPr>
          <w:rFonts w:ascii="Arial" w:hAnsi="Arial" w:cs="Arial"/>
        </w:rPr>
        <w:t xml:space="preserve">„V.1. Rodzaj i maksymalna ilość wykorzystywanej energii, materiałów, surowców </w:t>
      </w:r>
      <w:r w:rsidRPr="00666760">
        <w:rPr>
          <w:rFonts w:ascii="Arial" w:hAnsi="Arial" w:cs="Arial"/>
        </w:rPr>
        <w:br/>
        <w:t>i paliw:</w:t>
      </w:r>
    </w:p>
    <w:p w14:paraId="3567C480" w14:textId="55A8D9FC" w:rsidR="00E023CD" w:rsidRPr="0061542A" w:rsidRDefault="00E023CD" w:rsidP="00E87F19">
      <w:pPr>
        <w:numPr>
          <w:ilvl w:val="0"/>
          <w:numId w:val="12"/>
        </w:numPr>
        <w:autoSpaceDE w:val="0"/>
        <w:autoSpaceDN w:val="0"/>
        <w:adjustRightInd w:val="0"/>
        <w:spacing w:line="276" w:lineRule="auto"/>
        <w:ind w:left="392"/>
        <w:contextualSpacing/>
        <w:rPr>
          <w:rFonts w:ascii="Arial" w:hAnsi="Arial" w:cs="Arial"/>
        </w:rPr>
      </w:pPr>
      <w:r w:rsidRPr="0061542A">
        <w:rPr>
          <w:rFonts w:ascii="Arial" w:hAnsi="Arial" w:cs="Arial"/>
        </w:rPr>
        <w:t>gaz ziemny:</w:t>
      </w:r>
      <w:r w:rsidRPr="0061542A">
        <w:rPr>
          <w:rFonts w:ascii="Arial" w:hAnsi="Arial" w:cs="Arial"/>
        </w:rPr>
        <w:tab/>
      </w:r>
      <w:r w:rsidRPr="0061542A">
        <w:rPr>
          <w:rFonts w:ascii="Arial" w:hAnsi="Arial" w:cs="Arial"/>
        </w:rPr>
        <w:tab/>
      </w:r>
      <w:r w:rsidRPr="0061542A">
        <w:rPr>
          <w:rFonts w:ascii="Arial" w:hAnsi="Arial" w:cs="Arial"/>
        </w:rPr>
        <w:tab/>
      </w:r>
      <w:r w:rsidRPr="0061542A">
        <w:rPr>
          <w:rFonts w:ascii="Arial" w:hAnsi="Arial" w:cs="Arial"/>
        </w:rPr>
        <w:tab/>
      </w:r>
      <w:r w:rsidRPr="0061542A">
        <w:rPr>
          <w:rFonts w:ascii="Arial" w:hAnsi="Arial" w:cs="Arial"/>
        </w:rPr>
        <w:tab/>
      </w:r>
      <w:r w:rsidRPr="0061542A">
        <w:rPr>
          <w:rFonts w:ascii="Arial" w:hAnsi="Arial" w:cs="Arial"/>
        </w:rPr>
        <w:tab/>
      </w:r>
      <w:r w:rsidRPr="0061542A">
        <w:rPr>
          <w:rFonts w:ascii="Arial" w:hAnsi="Arial" w:cs="Arial"/>
        </w:rPr>
        <w:tab/>
      </w:r>
      <w:r w:rsidR="00E87F19" w:rsidRPr="0061542A">
        <w:rPr>
          <w:rFonts w:ascii="Arial" w:hAnsi="Arial" w:cs="Arial"/>
        </w:rPr>
        <w:tab/>
      </w:r>
      <w:r w:rsidRPr="0061542A">
        <w:rPr>
          <w:rFonts w:ascii="Arial" w:hAnsi="Arial" w:cs="Arial"/>
        </w:rPr>
        <w:t>200 000 m</w:t>
      </w:r>
      <w:r w:rsidRPr="0061542A">
        <w:rPr>
          <w:rFonts w:ascii="Arial" w:hAnsi="Arial" w:cs="Arial"/>
          <w:vertAlign w:val="superscript"/>
        </w:rPr>
        <w:t>3</w:t>
      </w:r>
      <w:r w:rsidRPr="0061542A">
        <w:rPr>
          <w:rFonts w:ascii="Arial" w:hAnsi="Arial" w:cs="Arial"/>
        </w:rPr>
        <w:t>/rok</w:t>
      </w:r>
    </w:p>
    <w:p w14:paraId="68EA2350" w14:textId="527CB1F9" w:rsidR="00E023CD" w:rsidRPr="00B3704B" w:rsidRDefault="00E023CD" w:rsidP="00E87F19">
      <w:pPr>
        <w:numPr>
          <w:ilvl w:val="0"/>
          <w:numId w:val="12"/>
        </w:numPr>
        <w:autoSpaceDE w:val="0"/>
        <w:autoSpaceDN w:val="0"/>
        <w:adjustRightInd w:val="0"/>
        <w:spacing w:line="276" w:lineRule="auto"/>
        <w:ind w:left="392"/>
        <w:contextualSpacing/>
        <w:rPr>
          <w:rFonts w:ascii="Arial" w:hAnsi="Arial" w:cs="Arial"/>
        </w:rPr>
      </w:pPr>
      <w:r w:rsidRPr="0061542A">
        <w:rPr>
          <w:rFonts w:ascii="Arial" w:hAnsi="Arial" w:cs="Arial"/>
        </w:rPr>
        <w:t xml:space="preserve">woda: łącznie: </w:t>
      </w:r>
      <w:r w:rsidRPr="0061542A">
        <w:rPr>
          <w:rFonts w:ascii="Arial" w:hAnsi="Arial" w:cs="Arial"/>
        </w:rPr>
        <w:tab/>
      </w:r>
      <w:r w:rsidRPr="0061542A">
        <w:rPr>
          <w:rFonts w:ascii="Arial" w:hAnsi="Arial" w:cs="Arial"/>
        </w:rPr>
        <w:tab/>
      </w:r>
      <w:r w:rsidRPr="0061542A">
        <w:rPr>
          <w:rFonts w:ascii="Arial" w:hAnsi="Arial" w:cs="Arial"/>
        </w:rPr>
        <w:tab/>
        <w:t xml:space="preserve">    </w:t>
      </w:r>
      <w:r w:rsidRPr="0061542A">
        <w:rPr>
          <w:rFonts w:ascii="Arial" w:hAnsi="Arial" w:cs="Arial"/>
        </w:rPr>
        <w:tab/>
      </w:r>
      <w:r w:rsidRPr="0061542A">
        <w:rPr>
          <w:rFonts w:ascii="Arial" w:hAnsi="Arial" w:cs="Arial"/>
        </w:rPr>
        <w:tab/>
      </w:r>
      <w:r w:rsidRPr="0061542A">
        <w:rPr>
          <w:rFonts w:ascii="Arial" w:hAnsi="Arial" w:cs="Arial"/>
        </w:rPr>
        <w:tab/>
        <w:t xml:space="preserve">              </w:t>
      </w:r>
      <w:r w:rsidRPr="00B3704B">
        <w:rPr>
          <w:rFonts w:ascii="Arial" w:hAnsi="Arial" w:cs="Arial"/>
        </w:rPr>
        <w:t>38 000 m</w:t>
      </w:r>
      <w:r w:rsidRPr="00B3704B">
        <w:rPr>
          <w:rFonts w:ascii="Arial" w:hAnsi="Arial" w:cs="Arial"/>
          <w:vertAlign w:val="superscript"/>
        </w:rPr>
        <w:t>3</w:t>
      </w:r>
      <w:r w:rsidRPr="00B3704B">
        <w:rPr>
          <w:rFonts w:ascii="Arial" w:hAnsi="Arial" w:cs="Arial"/>
        </w:rPr>
        <w:t>/rok, w tym:</w:t>
      </w:r>
    </w:p>
    <w:p w14:paraId="79599278" w14:textId="0A2C042D" w:rsidR="00E023CD" w:rsidRPr="0061542A" w:rsidRDefault="00E023CD" w:rsidP="00E87F19">
      <w:pPr>
        <w:numPr>
          <w:ilvl w:val="0"/>
          <w:numId w:val="13"/>
        </w:numPr>
        <w:tabs>
          <w:tab w:val="left" w:pos="6804"/>
        </w:tabs>
        <w:autoSpaceDE w:val="0"/>
        <w:autoSpaceDN w:val="0"/>
        <w:adjustRightInd w:val="0"/>
        <w:spacing w:line="276" w:lineRule="auto"/>
        <w:ind w:left="709" w:hanging="283"/>
        <w:contextualSpacing/>
        <w:rPr>
          <w:rFonts w:ascii="Arial" w:hAnsi="Arial" w:cs="Arial"/>
        </w:rPr>
      </w:pPr>
      <w:r w:rsidRPr="0061542A">
        <w:rPr>
          <w:rFonts w:ascii="Arial" w:hAnsi="Arial" w:cs="Arial"/>
        </w:rPr>
        <w:t>z własnego ujęcia:</w:t>
      </w:r>
      <w:r w:rsidRPr="0061542A">
        <w:rPr>
          <w:rFonts w:ascii="Arial" w:hAnsi="Arial" w:cs="Arial"/>
        </w:rPr>
        <w:tab/>
      </w:r>
      <w:r w:rsidRPr="0061542A">
        <w:rPr>
          <w:rFonts w:ascii="Arial" w:hAnsi="Arial" w:cs="Arial"/>
        </w:rPr>
        <w:tab/>
        <w:t>38 000 m</w:t>
      </w:r>
      <w:r w:rsidRPr="0061542A">
        <w:rPr>
          <w:rFonts w:ascii="Arial" w:hAnsi="Arial" w:cs="Arial"/>
          <w:vertAlign w:val="superscript"/>
        </w:rPr>
        <w:t>3</w:t>
      </w:r>
      <w:r w:rsidRPr="0061542A">
        <w:rPr>
          <w:rFonts w:ascii="Arial" w:hAnsi="Arial" w:cs="Arial"/>
        </w:rPr>
        <w:t>/rok</w:t>
      </w:r>
    </w:p>
    <w:p w14:paraId="7C5500B3" w14:textId="5362BB06" w:rsidR="00E023CD" w:rsidRPr="0061542A" w:rsidRDefault="00E023CD" w:rsidP="00E87F19">
      <w:pPr>
        <w:numPr>
          <w:ilvl w:val="0"/>
          <w:numId w:val="13"/>
        </w:numPr>
        <w:tabs>
          <w:tab w:val="left" w:pos="6804"/>
        </w:tabs>
        <w:autoSpaceDE w:val="0"/>
        <w:autoSpaceDN w:val="0"/>
        <w:adjustRightInd w:val="0"/>
        <w:spacing w:line="276" w:lineRule="auto"/>
        <w:ind w:left="709" w:hanging="283"/>
        <w:contextualSpacing/>
        <w:rPr>
          <w:rFonts w:ascii="Arial" w:hAnsi="Arial" w:cs="Arial"/>
        </w:rPr>
      </w:pPr>
      <w:r w:rsidRPr="0061542A">
        <w:rPr>
          <w:rFonts w:ascii="Arial" w:hAnsi="Arial" w:cs="Arial"/>
        </w:rPr>
        <w:t>z sieci Orlen</w:t>
      </w:r>
      <w:r w:rsidRPr="0061542A">
        <w:rPr>
          <w:rFonts w:ascii="Arial" w:hAnsi="Arial" w:cs="Arial"/>
        </w:rPr>
        <w:tab/>
        <w:t xml:space="preserve">  </w:t>
      </w:r>
      <w:r w:rsidRPr="0061542A">
        <w:rPr>
          <w:rFonts w:ascii="Arial" w:hAnsi="Arial" w:cs="Arial"/>
        </w:rPr>
        <w:tab/>
        <w:t>35 000 m</w:t>
      </w:r>
      <w:r w:rsidRPr="0061542A">
        <w:rPr>
          <w:rFonts w:ascii="Arial" w:hAnsi="Arial" w:cs="Arial"/>
          <w:vertAlign w:val="superscript"/>
        </w:rPr>
        <w:t>3</w:t>
      </w:r>
      <w:r w:rsidRPr="0061542A">
        <w:rPr>
          <w:rFonts w:ascii="Arial" w:hAnsi="Arial" w:cs="Arial"/>
        </w:rPr>
        <w:t>/rok</w:t>
      </w:r>
    </w:p>
    <w:p w14:paraId="6408BDA6" w14:textId="05887F39" w:rsidR="00E023CD" w:rsidRPr="0061542A" w:rsidRDefault="00E023CD" w:rsidP="00E87F19">
      <w:pPr>
        <w:numPr>
          <w:ilvl w:val="0"/>
          <w:numId w:val="12"/>
        </w:numPr>
        <w:autoSpaceDE w:val="0"/>
        <w:autoSpaceDN w:val="0"/>
        <w:adjustRightInd w:val="0"/>
        <w:spacing w:line="276" w:lineRule="auto"/>
        <w:ind w:left="392"/>
        <w:contextualSpacing/>
        <w:rPr>
          <w:rFonts w:ascii="Arial" w:hAnsi="Arial" w:cs="Arial"/>
        </w:rPr>
      </w:pPr>
      <w:r w:rsidRPr="0061542A">
        <w:rPr>
          <w:rFonts w:ascii="Arial" w:hAnsi="Arial" w:cs="Arial"/>
        </w:rPr>
        <w:t>fosforan sodu:</w:t>
      </w:r>
      <w:r w:rsidRPr="0061542A">
        <w:rPr>
          <w:rFonts w:ascii="Arial" w:hAnsi="Arial" w:cs="Arial"/>
        </w:rPr>
        <w:tab/>
      </w:r>
      <w:r w:rsidRPr="0061542A">
        <w:rPr>
          <w:rFonts w:ascii="Arial" w:hAnsi="Arial" w:cs="Arial"/>
        </w:rPr>
        <w:tab/>
      </w:r>
      <w:r w:rsidRPr="0061542A">
        <w:rPr>
          <w:rFonts w:ascii="Arial" w:hAnsi="Arial" w:cs="Arial"/>
        </w:rPr>
        <w:tab/>
      </w:r>
      <w:r w:rsidRPr="0061542A">
        <w:rPr>
          <w:rFonts w:ascii="Arial" w:hAnsi="Arial" w:cs="Arial"/>
        </w:rPr>
        <w:tab/>
      </w:r>
      <w:r w:rsidRPr="0061542A">
        <w:rPr>
          <w:rFonts w:ascii="Arial" w:hAnsi="Arial" w:cs="Arial"/>
        </w:rPr>
        <w:tab/>
      </w:r>
      <w:r w:rsidRPr="0061542A">
        <w:rPr>
          <w:rFonts w:ascii="Arial" w:hAnsi="Arial" w:cs="Arial"/>
        </w:rPr>
        <w:tab/>
      </w:r>
      <w:r w:rsidRPr="0061542A">
        <w:rPr>
          <w:rFonts w:ascii="Arial" w:hAnsi="Arial" w:cs="Arial"/>
        </w:rPr>
        <w:tab/>
      </w:r>
      <w:r w:rsidRPr="0061542A">
        <w:rPr>
          <w:rFonts w:ascii="Arial" w:hAnsi="Arial" w:cs="Arial"/>
        </w:rPr>
        <w:tab/>
        <w:t>0,5 Mg/rok</w:t>
      </w:r>
    </w:p>
    <w:p w14:paraId="3E60756D" w14:textId="36F8E57B" w:rsidR="00E023CD" w:rsidRPr="0061542A" w:rsidRDefault="00E023CD" w:rsidP="00E87F19">
      <w:pPr>
        <w:numPr>
          <w:ilvl w:val="0"/>
          <w:numId w:val="12"/>
        </w:numPr>
        <w:autoSpaceDE w:val="0"/>
        <w:autoSpaceDN w:val="0"/>
        <w:adjustRightInd w:val="0"/>
        <w:spacing w:line="276" w:lineRule="auto"/>
        <w:ind w:left="392"/>
        <w:contextualSpacing/>
        <w:rPr>
          <w:rFonts w:ascii="Arial" w:hAnsi="Arial" w:cs="Arial"/>
        </w:rPr>
      </w:pPr>
      <w:r w:rsidRPr="0061542A">
        <w:rPr>
          <w:rFonts w:ascii="Arial" w:hAnsi="Arial" w:cs="Arial"/>
        </w:rPr>
        <w:t>wapno hydratyzowane (</w:t>
      </w:r>
      <w:proofErr w:type="spellStart"/>
      <w:r w:rsidRPr="0061542A">
        <w:rPr>
          <w:rFonts w:ascii="Arial" w:hAnsi="Arial" w:cs="Arial"/>
        </w:rPr>
        <w:t>suchogaszone</w:t>
      </w:r>
      <w:proofErr w:type="spellEnd"/>
      <w:r w:rsidRPr="0061542A">
        <w:rPr>
          <w:rFonts w:ascii="Arial" w:hAnsi="Arial" w:cs="Arial"/>
        </w:rPr>
        <w:t>):</w:t>
      </w:r>
      <w:r w:rsidRPr="0061542A">
        <w:rPr>
          <w:rFonts w:ascii="Arial" w:hAnsi="Arial" w:cs="Arial"/>
        </w:rPr>
        <w:tab/>
      </w:r>
      <w:r w:rsidRPr="0061542A">
        <w:rPr>
          <w:rFonts w:ascii="Arial" w:hAnsi="Arial" w:cs="Arial"/>
        </w:rPr>
        <w:tab/>
      </w:r>
      <w:r w:rsidRPr="0061542A">
        <w:rPr>
          <w:rFonts w:ascii="Arial" w:hAnsi="Arial" w:cs="Arial"/>
        </w:rPr>
        <w:tab/>
      </w:r>
      <w:r w:rsidRPr="0061542A">
        <w:rPr>
          <w:rFonts w:ascii="Arial" w:hAnsi="Arial" w:cs="Arial"/>
        </w:rPr>
        <w:tab/>
        <w:t>10</w:t>
      </w:r>
      <w:r w:rsidR="00AD6C7C" w:rsidRPr="0061542A">
        <w:rPr>
          <w:rFonts w:ascii="Arial" w:hAnsi="Arial" w:cs="Arial"/>
        </w:rPr>
        <w:t>0</w:t>
      </w:r>
      <w:r w:rsidRPr="0061542A">
        <w:rPr>
          <w:rFonts w:ascii="Arial" w:hAnsi="Arial" w:cs="Arial"/>
        </w:rPr>
        <w:t xml:space="preserve"> Mg/rok</w:t>
      </w:r>
    </w:p>
    <w:p w14:paraId="1585B490" w14:textId="4F66D4A7" w:rsidR="00E023CD" w:rsidRPr="0061542A" w:rsidRDefault="00E023CD" w:rsidP="00E87F19">
      <w:pPr>
        <w:numPr>
          <w:ilvl w:val="0"/>
          <w:numId w:val="12"/>
        </w:numPr>
        <w:autoSpaceDE w:val="0"/>
        <w:autoSpaceDN w:val="0"/>
        <w:adjustRightInd w:val="0"/>
        <w:spacing w:line="276" w:lineRule="auto"/>
        <w:ind w:left="392"/>
        <w:contextualSpacing/>
        <w:rPr>
          <w:rFonts w:ascii="Arial" w:hAnsi="Arial" w:cs="Arial"/>
        </w:rPr>
      </w:pPr>
      <w:r w:rsidRPr="0061542A">
        <w:rPr>
          <w:rFonts w:ascii="Arial" w:hAnsi="Arial" w:cs="Arial"/>
        </w:rPr>
        <w:t xml:space="preserve">sorbent wapienny w mieszance z węglem aktywnym do usuwania </w:t>
      </w:r>
      <w:r w:rsidRPr="0061542A">
        <w:rPr>
          <w:rFonts w:ascii="Arial" w:hAnsi="Arial" w:cs="Arial"/>
        </w:rPr>
        <w:br/>
        <w:t>lotnych związków organicznych i metali ciężkich:</w:t>
      </w:r>
      <w:r w:rsidRPr="0061542A">
        <w:rPr>
          <w:rFonts w:ascii="Arial" w:hAnsi="Arial" w:cs="Arial"/>
        </w:rPr>
        <w:tab/>
      </w:r>
      <w:r w:rsidRPr="0061542A">
        <w:rPr>
          <w:rFonts w:ascii="Arial" w:hAnsi="Arial" w:cs="Arial"/>
        </w:rPr>
        <w:tab/>
      </w:r>
      <w:r w:rsidRPr="0061542A">
        <w:rPr>
          <w:rFonts w:ascii="Arial" w:hAnsi="Arial" w:cs="Arial"/>
        </w:rPr>
        <w:tab/>
        <w:t>400 Mg/rok</w:t>
      </w:r>
    </w:p>
    <w:p w14:paraId="7A376A5E" w14:textId="77777777" w:rsidR="00AD6C7C" w:rsidRPr="00AD6C7C" w:rsidRDefault="00E023CD" w:rsidP="00E87F19">
      <w:pPr>
        <w:numPr>
          <w:ilvl w:val="0"/>
          <w:numId w:val="12"/>
        </w:numPr>
        <w:autoSpaceDE w:val="0"/>
        <w:autoSpaceDN w:val="0"/>
        <w:adjustRightInd w:val="0"/>
        <w:spacing w:line="276" w:lineRule="auto"/>
        <w:ind w:left="392"/>
        <w:contextualSpacing/>
        <w:rPr>
          <w:rFonts w:ascii="Arial" w:hAnsi="Arial" w:cs="Arial"/>
        </w:rPr>
      </w:pPr>
      <w:r w:rsidRPr="00AD6C7C">
        <w:rPr>
          <w:rFonts w:ascii="Arial" w:hAnsi="Arial" w:cs="Arial"/>
        </w:rPr>
        <w:t xml:space="preserve">sorbent sodowy </w:t>
      </w:r>
      <w:r w:rsidR="00AD6C7C" w:rsidRPr="00AD6C7C">
        <w:rPr>
          <w:rFonts w:ascii="Arial" w:hAnsi="Arial" w:cs="Arial"/>
          <w:kern w:val="2"/>
        </w:rPr>
        <w:t xml:space="preserve">(w mieszance </w:t>
      </w:r>
      <w:proofErr w:type="spellStart"/>
      <w:r w:rsidR="00AD6C7C" w:rsidRPr="00AD6C7C">
        <w:rPr>
          <w:rFonts w:ascii="Arial" w:hAnsi="Arial" w:cs="Arial"/>
          <w:kern w:val="2"/>
        </w:rPr>
        <w:t>bicarbonatu</w:t>
      </w:r>
      <w:proofErr w:type="spellEnd"/>
    </w:p>
    <w:p w14:paraId="456CA33F" w14:textId="3DD610AF" w:rsidR="00E023CD" w:rsidRPr="00196907" w:rsidRDefault="00AD6C7C" w:rsidP="00E87F19">
      <w:pPr>
        <w:autoSpaceDE w:val="0"/>
        <w:autoSpaceDN w:val="0"/>
        <w:adjustRightInd w:val="0"/>
        <w:spacing w:line="276" w:lineRule="auto"/>
        <w:ind w:left="392"/>
        <w:contextualSpacing/>
        <w:rPr>
          <w:rFonts w:ascii="Arial" w:hAnsi="Arial" w:cs="Arial"/>
        </w:rPr>
      </w:pPr>
      <w:r w:rsidRPr="00AD6C7C">
        <w:rPr>
          <w:rFonts w:ascii="Arial" w:hAnsi="Arial" w:cs="Arial"/>
          <w:kern w:val="2"/>
        </w:rPr>
        <w:t xml:space="preserve"> i węgla aktywnego) do filtra dokładnego</w:t>
      </w:r>
      <w:r w:rsidRPr="00AD6C7C">
        <w:rPr>
          <w:rFonts w:ascii="Arial" w:hAnsi="Arial" w:cs="Arial"/>
        </w:rPr>
        <w:t xml:space="preserve"> </w:t>
      </w:r>
      <w:r w:rsidR="00E023CD" w:rsidRPr="00AD6C7C">
        <w:rPr>
          <w:rFonts w:ascii="Arial" w:hAnsi="Arial" w:cs="Arial"/>
        </w:rPr>
        <w:t xml:space="preserve">do filtra dokładnego: </w:t>
      </w:r>
      <w:r w:rsidR="00E87F19">
        <w:rPr>
          <w:rFonts w:ascii="Arial" w:hAnsi="Arial" w:cs="Arial"/>
        </w:rPr>
        <w:t xml:space="preserve"> </w:t>
      </w:r>
      <w:r w:rsidR="00E023CD" w:rsidRPr="00196907">
        <w:rPr>
          <w:rFonts w:ascii="Arial" w:hAnsi="Arial" w:cs="Arial"/>
        </w:rPr>
        <w:t>200 Mg/rok</w:t>
      </w:r>
    </w:p>
    <w:p w14:paraId="73BF84CC" w14:textId="39328211" w:rsidR="00E023CD" w:rsidRPr="00196907" w:rsidRDefault="00E023CD" w:rsidP="00E87F19">
      <w:pPr>
        <w:numPr>
          <w:ilvl w:val="0"/>
          <w:numId w:val="12"/>
        </w:numPr>
        <w:autoSpaceDE w:val="0"/>
        <w:autoSpaceDN w:val="0"/>
        <w:adjustRightInd w:val="0"/>
        <w:spacing w:line="276" w:lineRule="auto"/>
        <w:ind w:left="392"/>
        <w:contextualSpacing/>
        <w:rPr>
          <w:rFonts w:ascii="Arial" w:hAnsi="Arial" w:cs="Arial"/>
        </w:rPr>
      </w:pPr>
      <w:r>
        <w:rPr>
          <w:rFonts w:ascii="Arial" w:hAnsi="Arial" w:cs="Arial"/>
        </w:rPr>
        <w:t>w</w:t>
      </w:r>
      <w:r w:rsidRPr="00196907">
        <w:rPr>
          <w:rFonts w:ascii="Arial" w:hAnsi="Arial" w:cs="Arial"/>
        </w:rPr>
        <w:t>ęgiel aktywny</w:t>
      </w:r>
      <w:r>
        <w:rPr>
          <w:rFonts w:ascii="Arial" w:hAnsi="Arial" w:cs="Arial"/>
        </w:rPr>
        <w:t>:</w:t>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00E87F19">
        <w:rPr>
          <w:rFonts w:ascii="Arial" w:hAnsi="Arial" w:cs="Arial"/>
        </w:rPr>
        <w:tab/>
      </w:r>
      <w:r w:rsidRPr="00196907">
        <w:rPr>
          <w:rFonts w:ascii="Arial" w:hAnsi="Arial" w:cs="Arial"/>
        </w:rPr>
        <w:t>50 Mg/rok</w:t>
      </w:r>
    </w:p>
    <w:p w14:paraId="155668F1" w14:textId="2E3285BF" w:rsidR="00E023CD" w:rsidRPr="0061542A" w:rsidRDefault="00E023CD" w:rsidP="00E87F19">
      <w:pPr>
        <w:numPr>
          <w:ilvl w:val="0"/>
          <w:numId w:val="12"/>
        </w:numPr>
        <w:autoSpaceDE w:val="0"/>
        <w:autoSpaceDN w:val="0"/>
        <w:adjustRightInd w:val="0"/>
        <w:spacing w:line="276" w:lineRule="auto"/>
        <w:ind w:left="392"/>
        <w:contextualSpacing/>
        <w:rPr>
          <w:rFonts w:ascii="Arial" w:hAnsi="Arial" w:cs="Arial"/>
        </w:rPr>
      </w:pPr>
      <w:r w:rsidRPr="0061542A">
        <w:rPr>
          <w:rFonts w:ascii="Arial" w:hAnsi="Arial" w:cs="Arial"/>
        </w:rPr>
        <w:t>wodorotlenek sodu (35 % roztwór):</w:t>
      </w:r>
      <w:r w:rsidRPr="0061542A">
        <w:rPr>
          <w:rFonts w:ascii="Arial" w:hAnsi="Arial" w:cs="Arial"/>
        </w:rPr>
        <w:tab/>
      </w:r>
      <w:r w:rsidRPr="0061542A">
        <w:rPr>
          <w:rFonts w:ascii="Arial" w:hAnsi="Arial" w:cs="Arial"/>
        </w:rPr>
        <w:tab/>
      </w:r>
      <w:r w:rsidRPr="0061542A">
        <w:rPr>
          <w:rFonts w:ascii="Arial" w:hAnsi="Arial" w:cs="Arial"/>
        </w:rPr>
        <w:tab/>
      </w:r>
      <w:r w:rsidRPr="0061542A">
        <w:rPr>
          <w:rFonts w:ascii="Arial" w:hAnsi="Arial" w:cs="Arial"/>
        </w:rPr>
        <w:tab/>
      </w:r>
      <w:r w:rsidR="00E87F19" w:rsidRPr="0061542A">
        <w:rPr>
          <w:rFonts w:ascii="Arial" w:hAnsi="Arial" w:cs="Arial"/>
        </w:rPr>
        <w:tab/>
      </w:r>
      <w:r w:rsidR="00AD6C7C" w:rsidRPr="0061542A">
        <w:rPr>
          <w:rFonts w:ascii="Arial" w:hAnsi="Arial" w:cs="Arial"/>
        </w:rPr>
        <w:t>20</w:t>
      </w:r>
      <w:r w:rsidRPr="0061542A">
        <w:rPr>
          <w:rFonts w:ascii="Arial" w:hAnsi="Arial" w:cs="Arial"/>
        </w:rPr>
        <w:t xml:space="preserve"> Mg/rok</w:t>
      </w:r>
    </w:p>
    <w:p w14:paraId="2F04AF82" w14:textId="6341ABF4" w:rsidR="00E023CD" w:rsidRPr="00196907" w:rsidRDefault="00E023CD" w:rsidP="00E87F19">
      <w:pPr>
        <w:numPr>
          <w:ilvl w:val="0"/>
          <w:numId w:val="12"/>
        </w:numPr>
        <w:autoSpaceDE w:val="0"/>
        <w:autoSpaceDN w:val="0"/>
        <w:adjustRightInd w:val="0"/>
        <w:spacing w:line="276" w:lineRule="auto"/>
        <w:ind w:left="392"/>
        <w:contextualSpacing/>
        <w:rPr>
          <w:rFonts w:ascii="Arial" w:hAnsi="Arial" w:cs="Arial"/>
        </w:rPr>
      </w:pPr>
      <w:r>
        <w:rPr>
          <w:rFonts w:ascii="Arial" w:hAnsi="Arial" w:cs="Arial"/>
        </w:rPr>
        <w:t>s</w:t>
      </w:r>
      <w:r w:rsidRPr="00196907">
        <w:rPr>
          <w:rFonts w:ascii="Arial" w:hAnsi="Arial" w:cs="Arial"/>
        </w:rPr>
        <w:t>ubstancje myjące</w:t>
      </w:r>
      <w:r>
        <w:rPr>
          <w:rFonts w:ascii="Arial" w:hAnsi="Arial" w:cs="Arial"/>
        </w:rPr>
        <w:t>:</w:t>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t>0,15 m</w:t>
      </w:r>
      <w:r w:rsidRPr="00196907">
        <w:rPr>
          <w:rFonts w:ascii="Arial" w:hAnsi="Arial" w:cs="Arial"/>
          <w:vertAlign w:val="superscript"/>
        </w:rPr>
        <w:t>3</w:t>
      </w:r>
      <w:r w:rsidRPr="00196907">
        <w:rPr>
          <w:rFonts w:ascii="Arial" w:hAnsi="Arial" w:cs="Arial"/>
        </w:rPr>
        <w:t>/rok</w:t>
      </w:r>
    </w:p>
    <w:p w14:paraId="61CDCC6A" w14:textId="7DD12E7F" w:rsidR="00E023CD" w:rsidRPr="00196907" w:rsidRDefault="00E023CD" w:rsidP="00E87F19">
      <w:pPr>
        <w:numPr>
          <w:ilvl w:val="0"/>
          <w:numId w:val="12"/>
        </w:numPr>
        <w:autoSpaceDE w:val="0"/>
        <w:autoSpaceDN w:val="0"/>
        <w:adjustRightInd w:val="0"/>
        <w:spacing w:line="276" w:lineRule="auto"/>
        <w:ind w:left="392"/>
        <w:contextualSpacing/>
        <w:rPr>
          <w:rFonts w:ascii="Arial" w:hAnsi="Arial" w:cs="Arial"/>
        </w:rPr>
      </w:pPr>
      <w:r>
        <w:rPr>
          <w:rFonts w:ascii="Arial" w:hAnsi="Arial" w:cs="Arial"/>
        </w:rPr>
        <w:t>p</w:t>
      </w:r>
      <w:r w:rsidRPr="00196907">
        <w:rPr>
          <w:rFonts w:ascii="Arial" w:hAnsi="Arial" w:cs="Arial"/>
        </w:rPr>
        <w:t>reparaty dezynfekujące</w:t>
      </w:r>
      <w:r>
        <w:rPr>
          <w:rFonts w:ascii="Arial" w:hAnsi="Arial" w:cs="Arial"/>
        </w:rPr>
        <w:t>:</w:t>
      </w:r>
      <w:r w:rsidRPr="00196907">
        <w:rPr>
          <w:rFonts w:ascii="Arial" w:hAnsi="Arial" w:cs="Arial"/>
        </w:rPr>
        <w:t xml:space="preserve"> </w:t>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00E87F19">
        <w:rPr>
          <w:rFonts w:ascii="Arial" w:hAnsi="Arial" w:cs="Arial"/>
        </w:rPr>
        <w:tab/>
      </w:r>
      <w:r w:rsidRPr="00196907">
        <w:rPr>
          <w:rFonts w:ascii="Arial" w:hAnsi="Arial" w:cs="Arial"/>
        </w:rPr>
        <w:t>0,6 m</w:t>
      </w:r>
      <w:r w:rsidRPr="00196907">
        <w:rPr>
          <w:rFonts w:ascii="Arial" w:hAnsi="Arial" w:cs="Arial"/>
          <w:vertAlign w:val="superscript"/>
        </w:rPr>
        <w:t>3</w:t>
      </w:r>
      <w:r w:rsidRPr="00196907">
        <w:rPr>
          <w:rFonts w:ascii="Arial" w:hAnsi="Arial" w:cs="Arial"/>
        </w:rPr>
        <w:t>/rok</w:t>
      </w:r>
    </w:p>
    <w:p w14:paraId="2F27F592" w14:textId="3E06850C" w:rsidR="00E023CD" w:rsidRPr="00196907" w:rsidRDefault="00E023CD" w:rsidP="00627F19">
      <w:pPr>
        <w:numPr>
          <w:ilvl w:val="0"/>
          <w:numId w:val="12"/>
        </w:numPr>
        <w:autoSpaceDE w:val="0"/>
        <w:autoSpaceDN w:val="0"/>
        <w:adjustRightInd w:val="0"/>
        <w:spacing w:line="276" w:lineRule="auto"/>
        <w:ind w:left="392"/>
        <w:contextualSpacing/>
        <w:rPr>
          <w:rFonts w:ascii="Arial" w:hAnsi="Arial" w:cs="Arial"/>
        </w:rPr>
      </w:pPr>
      <w:r>
        <w:rPr>
          <w:rFonts w:ascii="Arial" w:hAnsi="Arial" w:cs="Arial"/>
        </w:rPr>
        <w:t>m</w:t>
      </w:r>
      <w:r w:rsidRPr="00196907">
        <w:rPr>
          <w:rFonts w:ascii="Arial" w:hAnsi="Arial" w:cs="Arial"/>
        </w:rPr>
        <w:t>ocznik</w:t>
      </w:r>
      <w:r>
        <w:rPr>
          <w:rFonts w:ascii="Arial" w:hAnsi="Arial" w:cs="Arial"/>
        </w:rPr>
        <w:t>:</w:t>
      </w:r>
      <w:r w:rsidRPr="00196907">
        <w:rPr>
          <w:rFonts w:ascii="Arial" w:hAnsi="Arial" w:cs="Arial"/>
        </w:rPr>
        <w:t xml:space="preserve"> </w:t>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r>
      <w:r w:rsidRPr="00196907">
        <w:rPr>
          <w:rFonts w:ascii="Arial" w:hAnsi="Arial" w:cs="Arial"/>
        </w:rPr>
        <w:tab/>
        <w:t>50 Mg/rok.</w:t>
      </w:r>
      <w:r>
        <w:rPr>
          <w:rFonts w:ascii="Arial" w:hAnsi="Arial" w:cs="Arial"/>
        </w:rPr>
        <w:t>”</w:t>
      </w:r>
    </w:p>
    <w:p w14:paraId="3121F488" w14:textId="77777777" w:rsidR="00EF528B" w:rsidRPr="00666760" w:rsidRDefault="00EF528B" w:rsidP="00AD6C7C">
      <w:pPr>
        <w:contextualSpacing/>
      </w:pPr>
      <w:bookmarkStart w:id="27" w:name="_Hlk213837605"/>
      <w:bookmarkEnd w:id="5"/>
      <w:bookmarkEnd w:id="8"/>
      <w:bookmarkEnd w:id="9"/>
      <w:bookmarkEnd w:id="10"/>
      <w:bookmarkEnd w:id="25"/>
      <w:bookmarkEnd w:id="26"/>
    </w:p>
    <w:bookmarkEnd w:id="27"/>
    <w:p w14:paraId="176EB7A1" w14:textId="32AE1398" w:rsidR="00DB583E" w:rsidRDefault="00DB583E" w:rsidP="00F13C4D">
      <w:pPr>
        <w:pStyle w:val="Nagwek2"/>
      </w:pPr>
      <w:r>
        <w:t>I.</w:t>
      </w:r>
      <w:r w:rsidR="000156C5">
        <w:t>8</w:t>
      </w:r>
      <w:r>
        <w:t>.  Załącznik 3</w:t>
      </w:r>
      <w:r w:rsidR="001952AB">
        <w:t>c</w:t>
      </w:r>
      <w:r>
        <w:t xml:space="preserve"> </w:t>
      </w:r>
      <w:r w:rsidR="00A430F0">
        <w:t>do pozwolenia zintegrowanego otrzymuje</w:t>
      </w:r>
      <w:r>
        <w:t xml:space="preserve"> nowe brzmienie. </w:t>
      </w:r>
    </w:p>
    <w:p w14:paraId="7E292E27" w14:textId="77777777" w:rsidR="00E87F19" w:rsidRPr="00F13C4D" w:rsidRDefault="00E87F19" w:rsidP="00F13C4D"/>
    <w:p w14:paraId="0F894C74" w14:textId="3A0B169C" w:rsidR="00DB583E" w:rsidRPr="00DB583E" w:rsidRDefault="00DB583E" w:rsidP="00F13C4D">
      <w:pPr>
        <w:pStyle w:val="Nagwek2"/>
      </w:pPr>
      <w:r>
        <w:t>I.</w:t>
      </w:r>
      <w:r w:rsidR="000156C5">
        <w:t>9</w:t>
      </w:r>
      <w:r>
        <w:t>. Zał</w:t>
      </w:r>
      <w:r w:rsidR="00FA5D5D">
        <w:t>ą</w:t>
      </w:r>
      <w:r>
        <w:t xml:space="preserve">cznik nr </w:t>
      </w:r>
      <w:r w:rsidR="001952AB">
        <w:t>5</w:t>
      </w:r>
      <w:r>
        <w:t xml:space="preserve"> </w:t>
      </w:r>
      <w:r w:rsidR="00A430F0">
        <w:t xml:space="preserve">do pozwolenia zintegrowanego </w:t>
      </w:r>
      <w:r>
        <w:t>otrzymuje nowe brzmienie.</w:t>
      </w:r>
    </w:p>
    <w:p w14:paraId="1B35082C" w14:textId="77777777" w:rsidR="00DB583E" w:rsidRPr="00F13C4D" w:rsidRDefault="00DB583E" w:rsidP="00F13C4D"/>
    <w:p w14:paraId="7FC0FA2E" w14:textId="73739BCF" w:rsidR="00F33EFD" w:rsidRDefault="00F33EFD" w:rsidP="00F13C4D">
      <w:pPr>
        <w:pStyle w:val="Nagwek2"/>
      </w:pPr>
      <w:r>
        <w:t>I.</w:t>
      </w:r>
      <w:r w:rsidR="000156C5">
        <w:t>10</w:t>
      </w:r>
      <w:r>
        <w:t>. Załącznik nr 9 do pozwolenia zintegrowanego otrzymuje nowe brzmienie.</w:t>
      </w:r>
    </w:p>
    <w:p w14:paraId="310D86A2" w14:textId="77777777" w:rsidR="00F33EFD" w:rsidRPr="00F13C4D" w:rsidRDefault="00F33EFD" w:rsidP="00F13C4D"/>
    <w:p w14:paraId="36742EE6" w14:textId="294AAE4D" w:rsidR="009377CE" w:rsidRPr="00A430F0" w:rsidRDefault="008878D3" w:rsidP="00F13C4D">
      <w:pPr>
        <w:pStyle w:val="Nagwek2"/>
      </w:pPr>
      <w:r w:rsidRPr="00A430F0">
        <w:t>II.</w:t>
      </w:r>
      <w:bookmarkStart w:id="28" w:name="_Hlk115179040"/>
      <w:r w:rsidR="000C58E4" w:rsidRPr="00A430F0">
        <w:t xml:space="preserve"> </w:t>
      </w:r>
      <w:r w:rsidR="00733210" w:rsidRPr="00A430F0">
        <w:t>Pozostałe warunki decyzji pozostają bez zmian.</w:t>
      </w:r>
    </w:p>
    <w:p w14:paraId="17D57D29" w14:textId="77777777" w:rsidR="00DB583E" w:rsidRPr="00DB583E" w:rsidRDefault="00DB583E" w:rsidP="00DB583E"/>
    <w:p w14:paraId="219A9597" w14:textId="3D54AA55" w:rsidR="00C20D0F" w:rsidRPr="00A430F0" w:rsidRDefault="00C20D0F" w:rsidP="00F13C4D">
      <w:pPr>
        <w:pStyle w:val="Nagwek1"/>
      </w:pPr>
      <w:r w:rsidRPr="00A430F0">
        <w:t xml:space="preserve">U z a s a d n i e n i e </w:t>
      </w:r>
    </w:p>
    <w:p w14:paraId="21BF2117" w14:textId="77777777" w:rsidR="00E87F19" w:rsidRPr="00A430F0" w:rsidRDefault="00E87F19" w:rsidP="00F265FC">
      <w:pPr>
        <w:spacing w:line="276" w:lineRule="auto"/>
        <w:contextualSpacing/>
        <w:jc w:val="both"/>
        <w:rPr>
          <w:rFonts w:ascii="Arial" w:hAnsi="Arial" w:cs="Arial"/>
          <w:b/>
        </w:rPr>
      </w:pPr>
      <w:bookmarkStart w:id="29" w:name="_Hlk121833574"/>
      <w:bookmarkEnd w:id="28"/>
    </w:p>
    <w:p w14:paraId="2AEDA6AC" w14:textId="5AD2DCC3" w:rsidR="00143F73" w:rsidRPr="00A430F0" w:rsidRDefault="002F1482" w:rsidP="00D907BB">
      <w:pPr>
        <w:spacing w:line="276" w:lineRule="auto"/>
        <w:contextualSpacing/>
        <w:rPr>
          <w:rFonts w:ascii="Arial" w:hAnsi="Arial" w:cs="Arial"/>
        </w:rPr>
      </w:pPr>
      <w:r w:rsidRPr="00A430F0">
        <w:rPr>
          <w:rFonts w:ascii="Arial" w:hAnsi="Arial" w:cs="Arial"/>
        </w:rPr>
        <w:t xml:space="preserve">Wnioskiem z dnia </w:t>
      </w:r>
      <w:r w:rsidR="00E82B6A" w:rsidRPr="00A430F0">
        <w:rPr>
          <w:rFonts w:ascii="Arial" w:hAnsi="Arial" w:cs="Arial"/>
          <w:bCs/>
          <w:lang w:eastAsia="en-US"/>
        </w:rPr>
        <w:t>8 grudnia 2025r</w:t>
      </w:r>
      <w:r w:rsidR="00E82B6A" w:rsidRPr="00A430F0">
        <w:rPr>
          <w:rFonts w:ascii="Arial" w:hAnsi="Arial" w:cs="Arial"/>
          <w:color w:val="202020"/>
        </w:rPr>
        <w:t>.,  uzupełnionym w dniu 30 grudnia 2025r.</w:t>
      </w:r>
      <w:r w:rsidR="00961946" w:rsidRPr="00A430F0">
        <w:rPr>
          <w:rFonts w:ascii="Arial" w:hAnsi="Arial" w:cs="Arial"/>
          <w:color w:val="202020"/>
        </w:rPr>
        <w:t xml:space="preserve"> </w:t>
      </w:r>
      <w:r w:rsidR="00E87F19">
        <w:rPr>
          <w:rFonts w:ascii="Arial" w:hAnsi="Arial" w:cs="Arial"/>
          <w:color w:val="202020"/>
        </w:rPr>
        <w:t xml:space="preserve">oraz </w:t>
      </w:r>
      <w:r w:rsidR="00E87F19">
        <w:rPr>
          <w:rFonts w:ascii="Arial" w:hAnsi="Arial" w:cs="Arial"/>
          <w:color w:val="202020"/>
        </w:rPr>
        <w:br/>
        <w:t xml:space="preserve">w dniu 27 stycznia 2026r. </w:t>
      </w:r>
      <w:r w:rsidRPr="00A430F0">
        <w:rPr>
          <w:rFonts w:ascii="Arial" w:hAnsi="Arial" w:cs="Arial"/>
          <w:bCs/>
        </w:rPr>
        <w:t xml:space="preserve">Raf-Ekologia Sp. z o.o. ul. Trzecieskiego 14, 38-460 Jedlicze, </w:t>
      </w:r>
      <w:r w:rsidRPr="00A430F0">
        <w:rPr>
          <w:rFonts w:ascii="Arial" w:hAnsi="Arial" w:cs="Arial"/>
          <w:bCs/>
          <w:lang w:eastAsia="en-US"/>
        </w:rPr>
        <w:t>regon 370484149, NIP 6842198750,</w:t>
      </w:r>
      <w:r w:rsidRPr="00A430F0">
        <w:rPr>
          <w:rFonts w:ascii="Arial" w:hAnsi="Arial" w:cs="Arial"/>
          <w:b/>
          <w:lang w:eastAsia="en-US"/>
        </w:rPr>
        <w:t xml:space="preserve"> </w:t>
      </w:r>
      <w:r w:rsidRPr="00A430F0">
        <w:rPr>
          <w:rFonts w:ascii="Arial" w:hAnsi="Arial" w:cs="Arial"/>
        </w:rPr>
        <w:t xml:space="preserve">reprezentowana przez Pełnomocnika, </w:t>
      </w:r>
      <w:r w:rsidRPr="00A430F0">
        <w:rPr>
          <w:rFonts w:ascii="Arial" w:hAnsi="Arial" w:cs="Arial"/>
          <w:bCs/>
          <w:lang w:eastAsia="en-US"/>
        </w:rPr>
        <w:t xml:space="preserve">wystąpiła o </w:t>
      </w:r>
      <w:r w:rsidRPr="00A430F0">
        <w:rPr>
          <w:rFonts w:ascii="Arial" w:hAnsi="Arial" w:cs="Arial"/>
          <w:bCs/>
          <w:iCs/>
        </w:rPr>
        <w:t xml:space="preserve">zmianę decyzji </w:t>
      </w:r>
      <w:r w:rsidRPr="00A430F0">
        <w:rPr>
          <w:rFonts w:ascii="Arial" w:eastAsiaTheme="minorHAnsi" w:hAnsi="Arial" w:cs="Arial"/>
          <w:lang w:eastAsia="en-US"/>
        </w:rPr>
        <w:t xml:space="preserve">Marszałka Województwa Podkarpackiego </w:t>
      </w:r>
      <w:r w:rsidRPr="00A430F0">
        <w:rPr>
          <w:rFonts w:ascii="Arial" w:hAnsi="Arial" w:cs="Arial"/>
        </w:rPr>
        <w:t xml:space="preserve">z dnia </w:t>
      </w:r>
      <w:r w:rsidR="00E87F19">
        <w:rPr>
          <w:rFonts w:ascii="Arial" w:hAnsi="Arial" w:cs="Arial"/>
        </w:rPr>
        <w:br/>
      </w:r>
      <w:r w:rsidRPr="00A430F0">
        <w:rPr>
          <w:rFonts w:ascii="Arial" w:hAnsi="Arial" w:cs="Arial"/>
        </w:rPr>
        <w:t>13</w:t>
      </w:r>
      <w:r w:rsidR="00E87F19">
        <w:rPr>
          <w:rFonts w:ascii="Arial" w:hAnsi="Arial" w:cs="Arial"/>
        </w:rPr>
        <w:t xml:space="preserve"> </w:t>
      </w:r>
      <w:r w:rsidRPr="00A430F0">
        <w:rPr>
          <w:rFonts w:ascii="Arial" w:hAnsi="Arial" w:cs="Arial"/>
        </w:rPr>
        <w:t>marca 2023r. znak: OS-I.7222.6.1.2023.RD</w:t>
      </w:r>
      <w:r w:rsidR="00143F73" w:rsidRPr="00A430F0">
        <w:rPr>
          <w:rFonts w:ascii="Arial" w:hAnsi="Arial" w:cs="Arial"/>
        </w:rPr>
        <w:t>, zmienionej:</w:t>
      </w:r>
    </w:p>
    <w:p w14:paraId="092C2EEA" w14:textId="44440F52" w:rsidR="00E82B6A" w:rsidRPr="00A430F0" w:rsidRDefault="00E82B6A" w:rsidP="006D54B5">
      <w:pPr>
        <w:pStyle w:val="Akapitzlist"/>
        <w:numPr>
          <w:ilvl w:val="0"/>
          <w:numId w:val="14"/>
        </w:numPr>
        <w:spacing w:line="276" w:lineRule="auto"/>
        <w:ind w:left="336"/>
        <w:jc w:val="left"/>
        <w:rPr>
          <w:rFonts w:ascii="Arial" w:eastAsiaTheme="majorEastAsia" w:hAnsi="Arial" w:cstheme="majorBidi"/>
          <w:color w:val="000000"/>
          <w:sz w:val="24"/>
          <w:szCs w:val="24"/>
        </w:rPr>
      </w:pPr>
      <w:r w:rsidRPr="00A430F0">
        <w:rPr>
          <w:rFonts w:ascii="Arial" w:hAnsi="Arial" w:cs="Arial"/>
          <w:sz w:val="24"/>
          <w:szCs w:val="24"/>
        </w:rPr>
        <w:t xml:space="preserve">postanowieniem z dnia 15 czerwca 2023r. znak:   </w:t>
      </w:r>
      <w:r w:rsidRPr="00A430F0">
        <w:rPr>
          <w:rFonts w:ascii="Arial" w:eastAsiaTheme="majorEastAsia" w:hAnsi="Arial" w:cstheme="majorBidi"/>
          <w:color w:val="000000"/>
          <w:sz w:val="24"/>
          <w:szCs w:val="24"/>
        </w:rPr>
        <w:t>OS-I.7222</w:t>
      </w:r>
      <w:r w:rsidRPr="00A430F0">
        <w:rPr>
          <w:rFonts w:ascii="Arial" w:eastAsiaTheme="majorEastAsia" w:hAnsi="Arial" w:cstheme="majorBidi"/>
          <w:sz w:val="24"/>
          <w:szCs w:val="24"/>
        </w:rPr>
        <w:t>.6.5.</w:t>
      </w:r>
      <w:r w:rsidRPr="00A430F0">
        <w:rPr>
          <w:rFonts w:ascii="Arial" w:eastAsiaTheme="majorEastAsia" w:hAnsi="Arial" w:cstheme="majorBidi"/>
          <w:color w:val="000000"/>
          <w:sz w:val="24"/>
          <w:szCs w:val="24"/>
        </w:rPr>
        <w:t xml:space="preserve">2023.RD </w:t>
      </w:r>
      <w:r w:rsidR="00A430F0">
        <w:rPr>
          <w:rFonts w:ascii="Arial" w:eastAsiaTheme="majorEastAsia" w:hAnsi="Arial" w:cstheme="majorBidi"/>
          <w:color w:val="000000"/>
          <w:sz w:val="24"/>
          <w:szCs w:val="24"/>
        </w:rPr>
        <w:br/>
      </w:r>
      <w:r w:rsidRPr="00A430F0">
        <w:rPr>
          <w:rFonts w:ascii="Arial" w:eastAsiaTheme="majorEastAsia" w:hAnsi="Arial" w:cstheme="majorBidi"/>
          <w:color w:val="000000"/>
          <w:sz w:val="24"/>
          <w:szCs w:val="24"/>
        </w:rPr>
        <w:t xml:space="preserve">o sprostowaniu oczywistej omyłki pisarskiej, </w:t>
      </w:r>
    </w:p>
    <w:p w14:paraId="7F108917" w14:textId="35FFC333" w:rsidR="00E82B6A" w:rsidRPr="00A430F0" w:rsidRDefault="00E82B6A" w:rsidP="006D54B5">
      <w:pPr>
        <w:pStyle w:val="Akapitzlist"/>
        <w:numPr>
          <w:ilvl w:val="0"/>
          <w:numId w:val="14"/>
        </w:numPr>
        <w:spacing w:line="276" w:lineRule="auto"/>
        <w:ind w:left="336"/>
        <w:jc w:val="left"/>
        <w:rPr>
          <w:rFonts w:ascii="Arial" w:hAnsi="Arial" w:cs="Arial"/>
          <w:sz w:val="24"/>
          <w:szCs w:val="24"/>
        </w:rPr>
      </w:pPr>
      <w:r w:rsidRPr="00A430F0">
        <w:rPr>
          <w:rFonts w:ascii="Arial" w:hAnsi="Arial" w:cs="Arial"/>
          <w:sz w:val="24"/>
          <w:szCs w:val="24"/>
        </w:rPr>
        <w:t>decyzją z dnia 18 grudnia 2023r. znak: OS-I.7222.9.6.2023.RD,</w:t>
      </w:r>
    </w:p>
    <w:p w14:paraId="38683F80" w14:textId="09A0B195" w:rsidR="00E82B6A" w:rsidRPr="00A430F0" w:rsidRDefault="00E82B6A" w:rsidP="006D54B5">
      <w:pPr>
        <w:pStyle w:val="Akapitzlist"/>
        <w:numPr>
          <w:ilvl w:val="0"/>
          <w:numId w:val="14"/>
        </w:numPr>
        <w:spacing w:line="276" w:lineRule="auto"/>
        <w:ind w:left="336"/>
        <w:jc w:val="left"/>
        <w:rPr>
          <w:rFonts w:ascii="Arial" w:eastAsiaTheme="majorEastAsia" w:hAnsi="Arial" w:cstheme="majorBidi"/>
          <w:color w:val="000000"/>
          <w:sz w:val="24"/>
          <w:szCs w:val="24"/>
        </w:rPr>
      </w:pPr>
      <w:r w:rsidRPr="00A430F0">
        <w:rPr>
          <w:rFonts w:ascii="Arial" w:hAnsi="Arial" w:cs="Arial"/>
          <w:sz w:val="24"/>
          <w:szCs w:val="24"/>
        </w:rPr>
        <w:t xml:space="preserve">postanowieniem z dnia 15 marca 2024r. znak: OS-I.7222.48.2.2024.RD </w:t>
      </w:r>
      <w:r w:rsidR="00A430F0">
        <w:rPr>
          <w:rFonts w:ascii="Arial" w:hAnsi="Arial" w:cs="Arial"/>
          <w:sz w:val="24"/>
          <w:szCs w:val="24"/>
        </w:rPr>
        <w:br/>
      </w:r>
      <w:r w:rsidRPr="00A430F0">
        <w:rPr>
          <w:rFonts w:ascii="Arial" w:eastAsiaTheme="majorEastAsia" w:hAnsi="Arial" w:cstheme="majorBidi"/>
          <w:color w:val="000000"/>
          <w:sz w:val="24"/>
          <w:szCs w:val="24"/>
        </w:rPr>
        <w:t>o sprostowaniu oczywistej omyłki</w:t>
      </w:r>
      <w:r w:rsidR="00D907BB" w:rsidRPr="00A430F0">
        <w:rPr>
          <w:rFonts w:ascii="Arial" w:eastAsiaTheme="majorEastAsia" w:hAnsi="Arial" w:cstheme="majorBidi"/>
          <w:color w:val="000000"/>
          <w:sz w:val="24"/>
          <w:szCs w:val="24"/>
        </w:rPr>
        <w:t xml:space="preserve"> </w:t>
      </w:r>
      <w:r w:rsidRPr="00A430F0">
        <w:rPr>
          <w:rFonts w:ascii="Arial" w:eastAsiaTheme="majorEastAsia" w:hAnsi="Arial" w:cstheme="majorBidi"/>
          <w:color w:val="000000"/>
          <w:sz w:val="24"/>
          <w:szCs w:val="24"/>
        </w:rPr>
        <w:t xml:space="preserve">pisarskiej, </w:t>
      </w:r>
    </w:p>
    <w:p w14:paraId="1258ECFE" w14:textId="39881E50" w:rsidR="00E82B6A" w:rsidRPr="00A430F0" w:rsidRDefault="00E82B6A" w:rsidP="006D54B5">
      <w:pPr>
        <w:pStyle w:val="Akapitzlist"/>
        <w:numPr>
          <w:ilvl w:val="0"/>
          <w:numId w:val="14"/>
        </w:numPr>
        <w:spacing w:line="276" w:lineRule="auto"/>
        <w:ind w:left="336"/>
        <w:jc w:val="left"/>
        <w:rPr>
          <w:rFonts w:ascii="Arial" w:hAnsi="Arial" w:cs="Arial"/>
          <w:sz w:val="24"/>
          <w:szCs w:val="24"/>
        </w:rPr>
      </w:pPr>
      <w:r w:rsidRPr="00A430F0">
        <w:rPr>
          <w:rFonts w:ascii="Arial" w:hAnsi="Arial" w:cs="Arial"/>
          <w:sz w:val="24"/>
          <w:szCs w:val="24"/>
        </w:rPr>
        <w:t>decyzją z dnia 16 stycznia 2025r. znak: OS-I.7222.48.11.2024.RD,</w:t>
      </w:r>
    </w:p>
    <w:p w14:paraId="7888776E" w14:textId="6A93D44A" w:rsidR="00E82B6A" w:rsidRPr="00A430F0" w:rsidRDefault="00E82B6A" w:rsidP="006D54B5">
      <w:pPr>
        <w:pStyle w:val="Akapitzlist"/>
        <w:numPr>
          <w:ilvl w:val="0"/>
          <w:numId w:val="14"/>
        </w:numPr>
        <w:spacing w:line="276" w:lineRule="auto"/>
        <w:ind w:left="336"/>
        <w:jc w:val="left"/>
        <w:rPr>
          <w:rFonts w:ascii="Arial" w:hAnsi="Arial" w:cs="Arial"/>
          <w:sz w:val="24"/>
          <w:szCs w:val="24"/>
        </w:rPr>
      </w:pPr>
      <w:r w:rsidRPr="00A430F0">
        <w:rPr>
          <w:rFonts w:ascii="Arial" w:hAnsi="Arial" w:cs="Arial"/>
          <w:sz w:val="24"/>
          <w:szCs w:val="24"/>
        </w:rPr>
        <w:t>decyzją z dnia 1 sierpnia 2025r. znak:  OS-I.7222.11.6.2025.RD,</w:t>
      </w:r>
    </w:p>
    <w:p w14:paraId="7BC40109" w14:textId="77777777" w:rsidR="00E82B6A" w:rsidRPr="00A430F0" w:rsidRDefault="00E82B6A" w:rsidP="006D54B5">
      <w:pPr>
        <w:pStyle w:val="Akapitzlist"/>
        <w:numPr>
          <w:ilvl w:val="0"/>
          <w:numId w:val="14"/>
        </w:numPr>
        <w:spacing w:line="276" w:lineRule="auto"/>
        <w:ind w:left="336"/>
        <w:jc w:val="left"/>
        <w:rPr>
          <w:rFonts w:ascii="Arial" w:hAnsi="Arial" w:cs="Arial"/>
          <w:sz w:val="24"/>
          <w:szCs w:val="24"/>
        </w:rPr>
      </w:pPr>
      <w:r w:rsidRPr="00A430F0">
        <w:rPr>
          <w:rFonts w:ascii="Arial" w:eastAsiaTheme="majorEastAsia" w:hAnsi="Arial" w:cstheme="majorBidi"/>
          <w:sz w:val="24"/>
          <w:szCs w:val="24"/>
        </w:rPr>
        <w:lastRenderedPageBreak/>
        <w:t>decyzją z dn.</w:t>
      </w:r>
      <w:r w:rsidRPr="00A430F0">
        <w:rPr>
          <w:rFonts w:ascii="Arial" w:hAnsi="Arial" w:cs="Arial"/>
          <w:sz w:val="24"/>
          <w:szCs w:val="24"/>
        </w:rPr>
        <w:t xml:space="preserve"> 1 grudnia 2025r. znak:  OS-I.7222.11.14.2025.RD</w:t>
      </w:r>
      <w:r w:rsidRPr="00A430F0">
        <w:rPr>
          <w:rFonts w:ascii="Arial" w:hAnsi="Arial" w:cs="Arial"/>
        </w:rPr>
        <w:t xml:space="preserve">, </w:t>
      </w:r>
    </w:p>
    <w:p w14:paraId="17A09D43" w14:textId="698B1503" w:rsidR="00E87F19" w:rsidRDefault="00E82B6A" w:rsidP="006D54B5">
      <w:pPr>
        <w:spacing w:line="276" w:lineRule="auto"/>
        <w:ind w:left="-24"/>
        <w:rPr>
          <w:rFonts w:ascii="Arial" w:hAnsi="Arial" w:cs="Arial"/>
          <w:bCs/>
          <w:iCs/>
        </w:rPr>
      </w:pPr>
      <w:r w:rsidRPr="00A430F0">
        <w:rPr>
          <w:rFonts w:ascii="Arial" w:hAnsi="Arial" w:cs="Arial"/>
          <w:bCs/>
          <w:iCs/>
        </w:rPr>
        <w:t xml:space="preserve">w której </w:t>
      </w:r>
      <w:r w:rsidRPr="00A430F0">
        <w:rPr>
          <w:rFonts w:ascii="Arial" w:hAnsi="Arial" w:cs="Arial"/>
        </w:rPr>
        <w:t xml:space="preserve">udzielono Spółce </w:t>
      </w:r>
      <w:r w:rsidRPr="00A430F0">
        <w:rPr>
          <w:rFonts w:ascii="Arial" w:hAnsi="Arial" w:cs="Arial"/>
          <w:bCs/>
          <w:iCs/>
        </w:rPr>
        <w:t>pozwolenia zintegrowanego na prowadzenie</w:t>
      </w:r>
      <w:r w:rsidR="00E87F19">
        <w:rPr>
          <w:rFonts w:ascii="Arial" w:hAnsi="Arial" w:cs="Arial"/>
          <w:bCs/>
          <w:iCs/>
        </w:rPr>
        <w:t>:</w:t>
      </w:r>
    </w:p>
    <w:p w14:paraId="07BDC266" w14:textId="77777777" w:rsidR="00E87F19" w:rsidRPr="00627F19" w:rsidRDefault="00E87F19" w:rsidP="00E87F19">
      <w:pPr>
        <w:pStyle w:val="Akapitzlist"/>
        <w:numPr>
          <w:ilvl w:val="0"/>
          <w:numId w:val="11"/>
        </w:numPr>
        <w:spacing w:line="276" w:lineRule="auto"/>
        <w:ind w:left="336"/>
        <w:jc w:val="left"/>
        <w:rPr>
          <w:rFonts w:ascii="Arial" w:hAnsi="Arial" w:cs="Arial"/>
          <w:sz w:val="24"/>
          <w:szCs w:val="24"/>
        </w:rPr>
      </w:pPr>
      <w:r w:rsidRPr="00627F19">
        <w:rPr>
          <w:rFonts w:ascii="Arial" w:hAnsi="Arial" w:cs="Arial"/>
          <w:sz w:val="24"/>
          <w:szCs w:val="24"/>
        </w:rPr>
        <w:t>instalacji do unieszkodliwiania odpadów niebezpiecznych i innych niż niebezpieczne poprzez termiczne ich przekształcanie,</w:t>
      </w:r>
      <w:r w:rsidRPr="00627F19">
        <w:rPr>
          <w:rFonts w:ascii="Arial" w:hAnsi="Arial" w:cs="Arial"/>
        </w:rPr>
        <w:t xml:space="preserve"> </w:t>
      </w:r>
      <w:r w:rsidRPr="00627F19">
        <w:rPr>
          <w:rFonts w:ascii="Arial" w:hAnsi="Arial" w:cs="Arial"/>
          <w:sz w:val="24"/>
          <w:szCs w:val="24"/>
        </w:rPr>
        <w:t xml:space="preserve">o zdolności przetwarzania ponad 10 ton na dobę, </w:t>
      </w:r>
      <w:r w:rsidRPr="00627F19">
        <w:rPr>
          <w:rFonts w:ascii="Arial" w:hAnsi="Arial" w:cs="Arial"/>
          <w:bCs/>
          <w:sz w:val="24"/>
          <w:szCs w:val="24"/>
        </w:rPr>
        <w:t>10 000 Mg/rok (</w:t>
      </w:r>
      <w:r w:rsidRPr="00627F19">
        <w:rPr>
          <w:rFonts w:ascii="Arial" w:hAnsi="Arial" w:cs="Arial"/>
          <w:sz w:val="24"/>
          <w:szCs w:val="24"/>
        </w:rPr>
        <w:t>proces D10 i R1) – instalacja typu IPPC,</w:t>
      </w:r>
    </w:p>
    <w:p w14:paraId="15D7793B" w14:textId="77777777" w:rsidR="00E87F19" w:rsidRPr="00627F19" w:rsidRDefault="00E87F19" w:rsidP="00E87F19">
      <w:pPr>
        <w:pStyle w:val="Akapitzlist"/>
        <w:numPr>
          <w:ilvl w:val="0"/>
          <w:numId w:val="11"/>
        </w:numPr>
        <w:spacing w:line="276" w:lineRule="auto"/>
        <w:ind w:left="336"/>
        <w:jc w:val="left"/>
        <w:rPr>
          <w:rFonts w:ascii="Arial" w:hAnsi="Arial" w:cs="Arial"/>
          <w:sz w:val="24"/>
          <w:szCs w:val="24"/>
        </w:rPr>
      </w:pPr>
      <w:r w:rsidRPr="00627F19">
        <w:rPr>
          <w:rFonts w:ascii="Arial" w:hAnsi="Arial" w:cs="Arial"/>
          <w:sz w:val="24"/>
          <w:szCs w:val="24"/>
        </w:rPr>
        <w:t xml:space="preserve">instalacji do przetwarzania odpadów niebezpiecznych, tj.  proces produkcji paliwa alternatywnego z odpadów niebezpiecznych i innych niż niebezpieczne oraz komponentu do produkcji paliwa alternatywnego w ilości 17 500 Mg/rok </w:t>
      </w:r>
      <w:r w:rsidRPr="00627F19">
        <w:rPr>
          <w:rFonts w:ascii="Arial" w:hAnsi="Arial" w:cs="Arial"/>
          <w:sz w:val="24"/>
          <w:szCs w:val="24"/>
        </w:rPr>
        <w:br/>
        <w:t>(proces R12)</w:t>
      </w:r>
    </w:p>
    <w:p w14:paraId="06528C6D" w14:textId="77777777" w:rsidR="00E87F19" w:rsidRPr="00627F19" w:rsidRDefault="00E87F19" w:rsidP="00E87F19">
      <w:pPr>
        <w:pStyle w:val="Akapitzlist"/>
        <w:numPr>
          <w:ilvl w:val="0"/>
          <w:numId w:val="11"/>
        </w:numPr>
        <w:spacing w:line="276" w:lineRule="auto"/>
        <w:ind w:left="336"/>
        <w:jc w:val="left"/>
        <w:rPr>
          <w:rFonts w:ascii="Arial" w:hAnsi="Arial" w:cs="Arial"/>
          <w:sz w:val="24"/>
          <w:szCs w:val="24"/>
        </w:rPr>
      </w:pPr>
      <w:r w:rsidRPr="00627F19">
        <w:rPr>
          <w:rFonts w:ascii="Arial" w:hAnsi="Arial" w:cs="Arial"/>
          <w:sz w:val="24"/>
          <w:szCs w:val="24"/>
        </w:rPr>
        <w:t xml:space="preserve">procesu odwadniania odpadów kierowanych do termicznego przekształcania (proces D9) w ilości 5 000 Mg/rok </w:t>
      </w:r>
    </w:p>
    <w:p w14:paraId="27E1E9B9" w14:textId="77777777" w:rsidR="00E87F19" w:rsidRPr="00627F19" w:rsidRDefault="00E87F19" w:rsidP="00E87F19">
      <w:pPr>
        <w:pStyle w:val="Akapitzlist"/>
        <w:numPr>
          <w:ilvl w:val="0"/>
          <w:numId w:val="11"/>
        </w:numPr>
        <w:spacing w:line="276" w:lineRule="auto"/>
        <w:ind w:left="336"/>
        <w:jc w:val="left"/>
        <w:rPr>
          <w:rFonts w:ascii="Arial" w:hAnsi="Arial" w:cs="Arial"/>
          <w:sz w:val="24"/>
          <w:szCs w:val="24"/>
        </w:rPr>
      </w:pPr>
      <w:r w:rsidRPr="00627F19">
        <w:rPr>
          <w:rFonts w:ascii="Arial" w:hAnsi="Arial" w:cs="Arial"/>
          <w:sz w:val="24"/>
          <w:szCs w:val="24"/>
        </w:rPr>
        <w:t xml:space="preserve">zbierania odpadów w ilości </w:t>
      </w:r>
      <w:r w:rsidRPr="00627F19">
        <w:rPr>
          <w:rFonts w:ascii="Arial" w:hAnsi="Arial" w:cs="Arial"/>
          <w:bCs/>
          <w:sz w:val="24"/>
          <w:szCs w:val="24"/>
        </w:rPr>
        <w:t xml:space="preserve">5 000 Mg/rok, </w:t>
      </w:r>
    </w:p>
    <w:p w14:paraId="5D0FF119" w14:textId="77777777" w:rsidR="00D907BB" w:rsidRPr="00A430F0" w:rsidRDefault="00D907BB" w:rsidP="006D54B5">
      <w:pPr>
        <w:spacing w:line="276" w:lineRule="auto"/>
        <w:ind w:firstLine="708"/>
        <w:contextualSpacing/>
        <w:rPr>
          <w:rFonts w:ascii="Arial" w:hAnsi="Arial" w:cs="Arial"/>
        </w:rPr>
      </w:pPr>
    </w:p>
    <w:p w14:paraId="3E52A13D" w14:textId="74C95188" w:rsidR="002F1482" w:rsidRPr="00A430F0" w:rsidRDefault="002F1482" w:rsidP="00D907BB">
      <w:pPr>
        <w:spacing w:line="276" w:lineRule="auto"/>
        <w:contextualSpacing/>
        <w:rPr>
          <w:rFonts w:ascii="Arial" w:hAnsi="Arial" w:cs="Arial"/>
        </w:rPr>
      </w:pPr>
      <w:r w:rsidRPr="00A430F0">
        <w:rPr>
          <w:rFonts w:ascii="Arial" w:hAnsi="Arial" w:cs="Arial"/>
        </w:rPr>
        <w:t xml:space="preserve">Informacja o przedmiotowym wniosku umieszczona została w publicznie dostępnym wykazie danych o dokumentach zawierających informacje o środowisku i jego ochronie pod numerem </w:t>
      </w:r>
      <w:r w:rsidR="00E82B6A" w:rsidRPr="00A430F0">
        <w:rPr>
          <w:rFonts w:ascii="Arial" w:eastAsia="Times New Roman" w:hAnsi="Arial" w:cs="Arial"/>
          <w:bCs/>
        </w:rPr>
        <w:t>560</w:t>
      </w:r>
      <w:r w:rsidRPr="00A430F0">
        <w:rPr>
          <w:rFonts w:ascii="Arial" w:eastAsia="Times New Roman" w:hAnsi="Arial" w:cs="Arial"/>
          <w:bCs/>
        </w:rPr>
        <w:t>/2025.</w:t>
      </w:r>
    </w:p>
    <w:p w14:paraId="10E760AE" w14:textId="77777777" w:rsidR="00E87F19" w:rsidRDefault="00E87F19" w:rsidP="00D907BB">
      <w:pPr>
        <w:spacing w:line="276" w:lineRule="auto"/>
        <w:contextualSpacing/>
        <w:rPr>
          <w:rFonts w:ascii="Arial" w:hAnsi="Arial" w:cs="Arial"/>
        </w:rPr>
      </w:pPr>
    </w:p>
    <w:p w14:paraId="588B2F07" w14:textId="08BBD35B" w:rsidR="002F1482" w:rsidRPr="00A430F0" w:rsidRDefault="002F1482" w:rsidP="00D907BB">
      <w:pPr>
        <w:spacing w:line="276" w:lineRule="auto"/>
        <w:contextualSpacing/>
        <w:rPr>
          <w:rFonts w:ascii="Arial" w:hAnsi="Arial" w:cs="Arial"/>
        </w:rPr>
      </w:pPr>
      <w:r w:rsidRPr="00A430F0">
        <w:rPr>
          <w:rFonts w:ascii="Arial" w:hAnsi="Arial" w:cs="Arial"/>
        </w:rPr>
        <w:t xml:space="preserve">Na podstawie dokumentacji będącej w posiadaniu tut. Organu, ustalono </w:t>
      </w:r>
      <w:r w:rsidR="003E7E4C">
        <w:rPr>
          <w:rFonts w:ascii="Arial" w:hAnsi="Arial" w:cs="Arial"/>
        </w:rPr>
        <w:br/>
      </w:r>
      <w:r w:rsidRPr="00A430F0">
        <w:rPr>
          <w:rFonts w:ascii="Arial" w:hAnsi="Arial" w:cs="Arial"/>
        </w:rPr>
        <w:t>co</w:t>
      </w:r>
      <w:r w:rsidR="00A430F0">
        <w:rPr>
          <w:rFonts w:ascii="Arial" w:hAnsi="Arial" w:cs="Arial"/>
        </w:rPr>
        <w:t xml:space="preserve"> </w:t>
      </w:r>
      <w:r w:rsidRPr="00A430F0">
        <w:rPr>
          <w:rFonts w:ascii="Arial" w:hAnsi="Arial" w:cs="Arial"/>
        </w:rPr>
        <w:t>następuje:</w:t>
      </w:r>
    </w:p>
    <w:p w14:paraId="78A45122" w14:textId="77777777" w:rsidR="00D907BB" w:rsidRPr="00A430F0" w:rsidRDefault="00D907BB" w:rsidP="006D54B5">
      <w:pPr>
        <w:spacing w:line="276" w:lineRule="auto"/>
        <w:ind w:firstLine="708"/>
        <w:contextualSpacing/>
        <w:rPr>
          <w:rFonts w:ascii="Arial" w:hAnsi="Arial" w:cs="Arial"/>
        </w:rPr>
      </w:pPr>
    </w:p>
    <w:p w14:paraId="6E9815A1" w14:textId="47E35E45" w:rsidR="002F1482" w:rsidRPr="00A430F0" w:rsidRDefault="002F1482" w:rsidP="00E87F19">
      <w:pPr>
        <w:spacing w:line="276" w:lineRule="auto"/>
        <w:contextualSpacing/>
        <w:rPr>
          <w:rFonts w:ascii="Arial" w:hAnsi="Arial" w:cs="Arial"/>
        </w:rPr>
      </w:pPr>
      <w:r w:rsidRPr="00A430F0">
        <w:rPr>
          <w:rFonts w:ascii="Arial" w:hAnsi="Arial" w:cs="Arial"/>
        </w:rPr>
        <w:t xml:space="preserve">Raf - Ekologia Sp. z o.o. ul. Trzecieskiego 14, 38-460 Jedlicze, </w:t>
      </w:r>
      <w:r w:rsidRPr="00A430F0">
        <w:rPr>
          <w:rFonts w:ascii="Arial" w:hAnsi="Arial" w:cs="Arial"/>
          <w:lang w:eastAsia="en-US"/>
        </w:rPr>
        <w:t xml:space="preserve">regon 370484149, NIP 6842198750 uzyskała pozwolenie zintegrowane na </w:t>
      </w:r>
      <w:r w:rsidRPr="00A430F0">
        <w:rPr>
          <w:rFonts w:ascii="Arial" w:hAnsi="Arial" w:cs="Arial"/>
        </w:rPr>
        <w:t xml:space="preserve">prowadzenie instalacji do unieszkodliwiania odpadów niebezpiecznych i innych niż niebezpieczne poprzez termiczne ich przekształcanie, kwalifikowanej na </w:t>
      </w:r>
      <w:r w:rsidRPr="00A430F0">
        <w:rPr>
          <w:rFonts w:ascii="Arial" w:hAnsi="Arial"/>
        </w:rPr>
        <w:t xml:space="preserve">podstawie </w:t>
      </w:r>
      <w:r w:rsidRPr="00A430F0">
        <w:rPr>
          <w:rFonts w:ascii="Arial" w:hAnsi="Arial" w:cs="Arial"/>
        </w:rPr>
        <w:t xml:space="preserve">§ 2 ust. 1 pkt 41 rozporządzenia Rady Ministrów z dnia 10 września 2019r. w sprawie określenia rodzajów przedsięwzięć mogących znacząco oddziaływać na środowisko </w:t>
      </w:r>
      <w:r w:rsidR="002475A9" w:rsidRPr="00A430F0">
        <w:rPr>
          <w:rFonts w:ascii="Arial" w:hAnsi="Arial" w:cs="Arial"/>
        </w:rPr>
        <w:br/>
      </w:r>
      <w:r w:rsidRPr="00A430F0">
        <w:rPr>
          <w:rFonts w:ascii="Arial" w:hAnsi="Arial" w:cs="Arial"/>
        </w:rPr>
        <w:t xml:space="preserve">(Dz. U. z 2019 r. poz. 1839), </w:t>
      </w:r>
      <w:r w:rsidRPr="00A430F0">
        <w:rPr>
          <w:rFonts w:ascii="Arial" w:hAnsi="Arial"/>
        </w:rPr>
        <w:t xml:space="preserve">do przedsięwzięć mogących zawsze znacząco oddziaływać na środowisko. </w:t>
      </w:r>
      <w:r w:rsidRPr="00A430F0">
        <w:rPr>
          <w:rFonts w:ascii="Arial" w:hAnsi="Arial" w:cs="Arial"/>
        </w:rPr>
        <w:t xml:space="preserve">Instalacja do termicznego przetwarzania odpadów kwalifikowana jest zgodnie z pkt. 5 pkt 2) lit. b) załącznika do rozporządzenia </w:t>
      </w:r>
      <w:r w:rsidR="006D54B5" w:rsidRPr="00A430F0">
        <w:rPr>
          <w:rFonts w:ascii="Arial" w:hAnsi="Arial" w:cs="Arial"/>
        </w:rPr>
        <w:br/>
      </w:r>
      <w:r w:rsidRPr="00A430F0">
        <w:rPr>
          <w:rFonts w:ascii="Arial" w:hAnsi="Arial" w:cs="Arial"/>
        </w:rPr>
        <w:t>Ministra Środowiska z dnia 27 sierpnia 2014 r. w sprawie rodzajów instalacji mogących powodować znaczne zanieczyszczenie poszczególnych elementów przyrodniczych albo środowiska jako całości (Dz. U. z 2014 r. poz. 1169), tj.: instalacja w gospodarce odpadami do termicznego przekształcania odpadów niebezpiecznych o zdolności przetwarzania</w:t>
      </w:r>
      <w:r w:rsidRPr="00A430F0">
        <w:rPr>
          <w:rFonts w:ascii="Arial" w:hAnsi="Arial" w:cs="Arial"/>
          <w:vertAlign w:val="superscript"/>
        </w:rPr>
        <w:t xml:space="preserve"> </w:t>
      </w:r>
      <w:r w:rsidRPr="00A430F0">
        <w:rPr>
          <w:rFonts w:ascii="Arial" w:hAnsi="Arial" w:cs="Arial"/>
        </w:rPr>
        <w:t>ponad 10 ton na dobę.</w:t>
      </w:r>
    </w:p>
    <w:p w14:paraId="16F03787" w14:textId="77777777" w:rsidR="00D907BB" w:rsidRPr="00A430F0" w:rsidRDefault="00D907BB" w:rsidP="006D54B5">
      <w:pPr>
        <w:spacing w:line="276" w:lineRule="auto"/>
        <w:ind w:firstLine="708"/>
        <w:contextualSpacing/>
        <w:rPr>
          <w:rFonts w:ascii="Arial" w:hAnsi="Arial" w:cs="Arial"/>
          <w:bCs/>
        </w:rPr>
      </w:pPr>
    </w:p>
    <w:p w14:paraId="199F756D" w14:textId="52C97DE9" w:rsidR="00F64C46" w:rsidRPr="00A430F0" w:rsidRDefault="00F64C46" w:rsidP="00E87F19">
      <w:pPr>
        <w:spacing w:line="276" w:lineRule="auto"/>
        <w:contextualSpacing/>
        <w:rPr>
          <w:rFonts w:ascii="Arial" w:hAnsi="Arial" w:cs="Arial"/>
          <w:bCs/>
        </w:rPr>
      </w:pPr>
      <w:r w:rsidRPr="00A430F0">
        <w:rPr>
          <w:rFonts w:ascii="Arial" w:hAnsi="Arial" w:cs="Arial"/>
          <w:bCs/>
        </w:rPr>
        <w:t xml:space="preserve">Stosownie do treści art. 203 ust. 3 ustawy Prawo ochrony środowiska, </w:t>
      </w:r>
      <w:r w:rsidRPr="00A430F0">
        <w:rPr>
          <w:rFonts w:ascii="Arial" w:hAnsi="Arial" w:cs="Arial"/>
          <w:bCs/>
        </w:rPr>
        <w:br/>
        <w:t xml:space="preserve">na wniosek prowadzącego instalację objętą obowiązkiem uzyskania pozwolenia zintegrowanego, pozwoleniem zintegrowanym można objąć instalacje niewymagające uzyskania takiego pozwolenia położone na terenie tego samego zakładu, ustalając dla nich warunki wprowadzania do środowiska substancji lub energii na zasadach określonych dla pozwoleń, o których mowa w art. 181 ust. 1 pkt 2-4 ustawy </w:t>
      </w:r>
      <w:proofErr w:type="spellStart"/>
      <w:r w:rsidRPr="00A430F0">
        <w:rPr>
          <w:rFonts w:ascii="Arial" w:hAnsi="Arial" w:cs="Arial"/>
          <w:bCs/>
        </w:rPr>
        <w:t>Poś</w:t>
      </w:r>
      <w:proofErr w:type="spellEnd"/>
      <w:r w:rsidRPr="00A430F0">
        <w:rPr>
          <w:rFonts w:ascii="Arial" w:hAnsi="Arial" w:cs="Arial"/>
          <w:bCs/>
        </w:rPr>
        <w:t xml:space="preserve">, oraz pozwolenia wodnoprawnego na pobór wód. </w:t>
      </w:r>
    </w:p>
    <w:p w14:paraId="172FC93D" w14:textId="0356A142" w:rsidR="002F1482" w:rsidRPr="00A430F0" w:rsidRDefault="00F64C46" w:rsidP="00E87F19">
      <w:pPr>
        <w:spacing w:line="276" w:lineRule="auto"/>
        <w:contextualSpacing/>
        <w:rPr>
          <w:rFonts w:ascii="Arial" w:hAnsi="Arial" w:cs="Arial"/>
        </w:rPr>
      </w:pPr>
      <w:r w:rsidRPr="00A430F0">
        <w:rPr>
          <w:rFonts w:ascii="Arial" w:hAnsi="Arial" w:cs="Arial"/>
          <w:bCs/>
        </w:rPr>
        <w:lastRenderedPageBreak/>
        <w:t xml:space="preserve">W związku z powyższym, </w:t>
      </w:r>
      <w:r w:rsidR="00403052" w:rsidRPr="00A430F0">
        <w:rPr>
          <w:rFonts w:ascii="Arial" w:hAnsi="Arial" w:cs="Arial"/>
        </w:rPr>
        <w:t xml:space="preserve">uwzględniając wniosek, </w:t>
      </w:r>
      <w:r w:rsidRPr="00A430F0">
        <w:rPr>
          <w:rFonts w:ascii="Arial" w:hAnsi="Arial" w:cs="Arial"/>
          <w:bCs/>
        </w:rPr>
        <w:t>o</w:t>
      </w:r>
      <w:r w:rsidRPr="00A430F0">
        <w:rPr>
          <w:rFonts w:ascii="Arial" w:hAnsi="Arial" w:cs="Arial"/>
        </w:rPr>
        <w:t xml:space="preserve">prócz ww. instalacji do unieszkodliwiania odpadów niebezpiecznych i innych niż niebezpieczne poprzez termiczne ich przekształcanie, </w:t>
      </w:r>
      <w:r w:rsidR="0088708E" w:rsidRPr="00A430F0">
        <w:rPr>
          <w:rFonts w:ascii="Arial" w:hAnsi="Arial" w:cs="Arial"/>
        </w:rPr>
        <w:t>pozwoleniem zintegrowanym objęt</w:t>
      </w:r>
      <w:r w:rsidR="00A027E6" w:rsidRPr="00A430F0">
        <w:rPr>
          <w:rFonts w:ascii="Arial" w:hAnsi="Arial" w:cs="Arial"/>
        </w:rPr>
        <w:t>a została</w:t>
      </w:r>
      <w:r w:rsidR="002F1482" w:rsidRPr="00A430F0">
        <w:rPr>
          <w:rFonts w:ascii="Arial" w:hAnsi="Arial" w:cs="Arial"/>
        </w:rPr>
        <w:t xml:space="preserve"> eksploatowan</w:t>
      </w:r>
      <w:r w:rsidR="00A027E6" w:rsidRPr="00A430F0">
        <w:rPr>
          <w:rFonts w:ascii="Arial" w:hAnsi="Arial" w:cs="Arial"/>
        </w:rPr>
        <w:t>a</w:t>
      </w:r>
      <w:r w:rsidR="002F1482" w:rsidRPr="00A430F0">
        <w:rPr>
          <w:rFonts w:ascii="Arial" w:hAnsi="Arial" w:cs="Arial"/>
        </w:rPr>
        <w:t xml:space="preserve"> instalacj</w:t>
      </w:r>
      <w:r w:rsidRPr="00A430F0">
        <w:rPr>
          <w:rFonts w:ascii="Arial" w:hAnsi="Arial" w:cs="Arial"/>
        </w:rPr>
        <w:t>a</w:t>
      </w:r>
      <w:r w:rsidR="002F1482" w:rsidRPr="00A430F0">
        <w:rPr>
          <w:rFonts w:ascii="Arial" w:hAnsi="Arial" w:cs="Arial"/>
        </w:rPr>
        <w:t xml:space="preserve"> do przetwarzania odpadów niebezpiecznych, tj.  </w:t>
      </w:r>
      <w:r w:rsidR="0061542A">
        <w:rPr>
          <w:rFonts w:ascii="Arial" w:hAnsi="Arial" w:cs="Arial"/>
        </w:rPr>
        <w:br/>
      </w:r>
      <w:r w:rsidR="002F1482" w:rsidRPr="00A430F0">
        <w:rPr>
          <w:rFonts w:ascii="Arial" w:hAnsi="Arial" w:cs="Arial"/>
        </w:rPr>
        <w:t xml:space="preserve">do produkcji paliwa alternatywnego z odpadów niebezpiecznych i innych niż niebezpieczne oraz komponentu do produkcji paliwa alternatywnego w ilości </w:t>
      </w:r>
      <w:r w:rsidR="006D54B5" w:rsidRPr="00A430F0">
        <w:rPr>
          <w:rFonts w:ascii="Arial" w:hAnsi="Arial" w:cs="Arial"/>
        </w:rPr>
        <w:br/>
      </w:r>
      <w:r w:rsidR="002F1482" w:rsidRPr="00A430F0">
        <w:rPr>
          <w:rFonts w:ascii="Arial" w:hAnsi="Arial" w:cs="Arial"/>
        </w:rPr>
        <w:t>17 500 Mg/rok (proces R12),</w:t>
      </w:r>
      <w:r w:rsidR="0088708E" w:rsidRPr="00A430F0">
        <w:rPr>
          <w:rFonts w:ascii="Arial" w:hAnsi="Arial" w:cs="Arial"/>
        </w:rPr>
        <w:t xml:space="preserve"> kwalifikowan</w:t>
      </w:r>
      <w:r w:rsidR="00A027E6" w:rsidRPr="00A430F0">
        <w:rPr>
          <w:rFonts w:ascii="Arial" w:hAnsi="Arial" w:cs="Arial"/>
        </w:rPr>
        <w:t>a</w:t>
      </w:r>
      <w:r w:rsidR="0088708E" w:rsidRPr="00A430F0">
        <w:rPr>
          <w:rFonts w:ascii="Arial" w:hAnsi="Arial" w:cs="Arial"/>
        </w:rPr>
        <w:t xml:space="preserve"> na </w:t>
      </w:r>
      <w:r w:rsidR="0088708E" w:rsidRPr="00A430F0">
        <w:rPr>
          <w:rFonts w:ascii="Arial" w:hAnsi="Arial"/>
        </w:rPr>
        <w:t xml:space="preserve">podstawie </w:t>
      </w:r>
      <w:r w:rsidR="0088708E" w:rsidRPr="00A430F0">
        <w:rPr>
          <w:rFonts w:ascii="Arial" w:hAnsi="Arial" w:cs="Arial"/>
        </w:rPr>
        <w:t xml:space="preserve">§ 2 ust. 1 pkt 41 rozporządzenia Rady Ministrów z dnia 10 września 2019r. w sprawie określenia rodzajów przedsięwzięć mogących znacząco oddziaływać na środowisko </w:t>
      </w:r>
      <w:r w:rsidR="000156C5">
        <w:rPr>
          <w:rFonts w:ascii="Arial" w:hAnsi="Arial" w:cs="Arial"/>
        </w:rPr>
        <w:br/>
      </w:r>
      <w:r w:rsidR="0088708E" w:rsidRPr="00A430F0">
        <w:rPr>
          <w:rFonts w:ascii="Arial" w:hAnsi="Arial" w:cs="Arial"/>
        </w:rPr>
        <w:t xml:space="preserve">(Dz. U. z 2019 r. poz. 1839), </w:t>
      </w:r>
      <w:r w:rsidR="0088708E" w:rsidRPr="00A430F0">
        <w:rPr>
          <w:rFonts w:ascii="Arial" w:hAnsi="Arial"/>
        </w:rPr>
        <w:t>do przedsięwzięć mogących zawsze znacząco oddziaływać na środowisko.</w:t>
      </w:r>
    </w:p>
    <w:p w14:paraId="3E5C3C95" w14:textId="77777777" w:rsidR="00D907BB" w:rsidRPr="00A430F0" w:rsidRDefault="00D907BB" w:rsidP="006D54B5">
      <w:pPr>
        <w:spacing w:line="276" w:lineRule="auto"/>
        <w:contextualSpacing/>
        <w:rPr>
          <w:rFonts w:ascii="Arial" w:hAnsi="Arial" w:cs="Arial"/>
        </w:rPr>
      </w:pPr>
    </w:p>
    <w:p w14:paraId="2FA7F0E5" w14:textId="188EEE64" w:rsidR="002F1482" w:rsidRPr="00A430F0" w:rsidRDefault="002F1482" w:rsidP="006D54B5">
      <w:pPr>
        <w:spacing w:line="276" w:lineRule="auto"/>
        <w:contextualSpacing/>
        <w:rPr>
          <w:rFonts w:ascii="Arial" w:hAnsi="Arial" w:cs="Arial"/>
        </w:rPr>
      </w:pPr>
      <w:r w:rsidRPr="00A430F0">
        <w:rPr>
          <w:rFonts w:ascii="Arial" w:hAnsi="Arial" w:cs="Arial"/>
        </w:rPr>
        <w:t>Dodatkowo</w:t>
      </w:r>
      <w:r w:rsidR="0088708E" w:rsidRPr="00A430F0">
        <w:rPr>
          <w:rFonts w:ascii="Arial" w:hAnsi="Arial" w:cs="Arial"/>
        </w:rPr>
        <w:t>, na terenie Zakładu</w:t>
      </w:r>
      <w:r w:rsidRPr="00A430F0">
        <w:rPr>
          <w:rFonts w:ascii="Arial" w:hAnsi="Arial" w:cs="Arial"/>
        </w:rPr>
        <w:t xml:space="preserve"> prowadzony jest proces odwadniania odpadów kierowanych do termicznego przekształcania (proces D9) w ilości 5000 Mg/rok </w:t>
      </w:r>
      <w:r w:rsidR="006D54B5" w:rsidRPr="00A430F0">
        <w:rPr>
          <w:rFonts w:ascii="Arial" w:hAnsi="Arial" w:cs="Arial"/>
        </w:rPr>
        <w:br/>
      </w:r>
      <w:r w:rsidR="0088708E" w:rsidRPr="00A430F0">
        <w:rPr>
          <w:rFonts w:ascii="Arial" w:hAnsi="Arial" w:cs="Arial"/>
        </w:rPr>
        <w:t xml:space="preserve">oraz </w:t>
      </w:r>
      <w:r w:rsidRPr="00A430F0">
        <w:rPr>
          <w:rFonts w:ascii="Arial" w:hAnsi="Arial" w:cs="Arial"/>
        </w:rPr>
        <w:t>zbierani</w:t>
      </w:r>
      <w:r w:rsidR="0088708E" w:rsidRPr="00A430F0">
        <w:rPr>
          <w:rFonts w:ascii="Arial" w:hAnsi="Arial" w:cs="Arial"/>
        </w:rPr>
        <w:t>e</w:t>
      </w:r>
      <w:r w:rsidRPr="00A430F0">
        <w:rPr>
          <w:rFonts w:ascii="Arial" w:hAnsi="Arial" w:cs="Arial"/>
        </w:rPr>
        <w:t xml:space="preserve"> odpadów w ilości </w:t>
      </w:r>
      <w:r w:rsidRPr="00A430F0">
        <w:rPr>
          <w:rFonts w:ascii="Arial" w:hAnsi="Arial" w:cs="Arial"/>
          <w:bCs/>
        </w:rPr>
        <w:t>5 000 Mg/rok.</w:t>
      </w:r>
    </w:p>
    <w:p w14:paraId="02671062" w14:textId="77777777" w:rsidR="00D907BB" w:rsidRPr="00A430F0" w:rsidRDefault="00D907BB" w:rsidP="006D54B5">
      <w:pPr>
        <w:spacing w:line="276" w:lineRule="auto"/>
        <w:ind w:firstLine="708"/>
        <w:contextualSpacing/>
        <w:rPr>
          <w:rFonts w:ascii="Arial" w:hAnsi="Arial"/>
        </w:rPr>
      </w:pPr>
    </w:p>
    <w:p w14:paraId="5B82A584" w14:textId="738CFA31" w:rsidR="002F1482" w:rsidRPr="00A430F0" w:rsidRDefault="002F1482" w:rsidP="00D907BB">
      <w:pPr>
        <w:spacing w:line="276" w:lineRule="auto"/>
        <w:contextualSpacing/>
        <w:rPr>
          <w:rFonts w:ascii="Arial" w:hAnsi="Arial"/>
        </w:rPr>
      </w:pPr>
      <w:r w:rsidRPr="00A430F0">
        <w:rPr>
          <w:rFonts w:ascii="Arial" w:hAnsi="Arial"/>
        </w:rPr>
        <w:t xml:space="preserve">Zgodnie z art. 183 w związku z art. 378 ust. 2a pkt 1 ustawy Prawo ochrony środowiska, organem właściwym do wydania/zmiany pozwolenia jest </w:t>
      </w:r>
      <w:r w:rsidRPr="00A430F0">
        <w:rPr>
          <w:rFonts w:ascii="Arial" w:hAnsi="Arial"/>
        </w:rPr>
        <w:br/>
        <w:t>Marszałek Województwa Podkarpackiego.</w:t>
      </w:r>
    </w:p>
    <w:p w14:paraId="6C87ADEC" w14:textId="77777777" w:rsidR="00D907BB" w:rsidRPr="00A430F0" w:rsidRDefault="00D907BB" w:rsidP="006D54B5">
      <w:pPr>
        <w:spacing w:line="276" w:lineRule="auto"/>
        <w:ind w:firstLine="708"/>
        <w:contextualSpacing/>
        <w:rPr>
          <w:rFonts w:ascii="Arial" w:hAnsi="Arial" w:cs="Arial"/>
          <w:bCs/>
        </w:rPr>
      </w:pPr>
    </w:p>
    <w:p w14:paraId="3E14A5AD" w14:textId="726E2BEF" w:rsidR="002F1482" w:rsidRPr="00A430F0" w:rsidRDefault="002F1482" w:rsidP="00D907BB">
      <w:pPr>
        <w:spacing w:line="276" w:lineRule="auto"/>
        <w:contextualSpacing/>
        <w:rPr>
          <w:rFonts w:ascii="Arial" w:hAnsi="Arial" w:cs="Arial"/>
          <w:bCs/>
        </w:rPr>
      </w:pPr>
      <w:r w:rsidRPr="00A430F0">
        <w:rPr>
          <w:rFonts w:ascii="Arial" w:hAnsi="Arial" w:cs="Arial"/>
          <w:bCs/>
        </w:rPr>
        <w:t xml:space="preserve">Maksymalna roczna wydajność instalacji do termicznego przekształcania odpadów </w:t>
      </w:r>
      <w:r w:rsidR="003E7E4C">
        <w:rPr>
          <w:rFonts w:ascii="Arial" w:hAnsi="Arial" w:cs="Arial"/>
          <w:bCs/>
        </w:rPr>
        <w:br/>
      </w:r>
      <w:r w:rsidRPr="00A430F0">
        <w:rPr>
          <w:rFonts w:ascii="Arial" w:hAnsi="Arial" w:cs="Arial"/>
          <w:bCs/>
        </w:rPr>
        <w:t xml:space="preserve">w procesach R1 i D10, ustalona w obowiązującym pozwoleniu zintegrowanym nie ulega zmianie, i wynosi łącznie 10 000 Mg/rok (~ </w:t>
      </w:r>
      <w:r w:rsidRPr="00A430F0">
        <w:rPr>
          <w:rFonts w:ascii="Arial" w:hAnsi="Arial" w:cs="Arial"/>
          <w:bCs/>
          <w:lang w:eastAsia="it-IT"/>
        </w:rPr>
        <w:t>1,33 Mg/h, 8500 h/rok)</w:t>
      </w:r>
      <w:r w:rsidRPr="00A430F0">
        <w:rPr>
          <w:rFonts w:ascii="Arial" w:hAnsi="Arial" w:cs="Arial"/>
          <w:bCs/>
        </w:rPr>
        <w:t>, w tym:</w:t>
      </w:r>
    </w:p>
    <w:p w14:paraId="3924A6D4" w14:textId="77777777" w:rsidR="002F1482" w:rsidRPr="00A430F0" w:rsidRDefault="002F1482" w:rsidP="006D54B5">
      <w:pPr>
        <w:pStyle w:val="Akapitzlist"/>
        <w:numPr>
          <w:ilvl w:val="0"/>
          <w:numId w:val="7"/>
        </w:numPr>
        <w:spacing w:line="276" w:lineRule="auto"/>
        <w:ind w:left="378"/>
        <w:jc w:val="left"/>
        <w:rPr>
          <w:rFonts w:ascii="Arial" w:hAnsi="Arial" w:cs="Arial"/>
          <w:bCs/>
          <w:sz w:val="24"/>
          <w:szCs w:val="24"/>
        </w:rPr>
      </w:pPr>
      <w:r w:rsidRPr="00A430F0">
        <w:rPr>
          <w:rFonts w:ascii="Arial" w:hAnsi="Arial" w:cs="Arial"/>
          <w:bCs/>
          <w:sz w:val="24"/>
          <w:szCs w:val="24"/>
        </w:rPr>
        <w:t xml:space="preserve">ilość odpadów przetwarzanych w procesie D10 - 10 000 Mg/rok, </w:t>
      </w:r>
    </w:p>
    <w:p w14:paraId="4E20E9B5" w14:textId="77777777" w:rsidR="002F1482" w:rsidRPr="00A430F0" w:rsidRDefault="002F1482" w:rsidP="006D54B5">
      <w:pPr>
        <w:pStyle w:val="Akapitzlist"/>
        <w:numPr>
          <w:ilvl w:val="0"/>
          <w:numId w:val="7"/>
        </w:numPr>
        <w:spacing w:line="276" w:lineRule="auto"/>
        <w:ind w:left="378"/>
        <w:jc w:val="left"/>
        <w:rPr>
          <w:rFonts w:ascii="Arial" w:hAnsi="Arial" w:cs="Arial"/>
          <w:bCs/>
          <w:sz w:val="24"/>
          <w:szCs w:val="24"/>
        </w:rPr>
      </w:pPr>
      <w:r w:rsidRPr="00A430F0">
        <w:rPr>
          <w:rFonts w:ascii="Arial" w:hAnsi="Arial" w:cs="Arial"/>
          <w:bCs/>
          <w:sz w:val="24"/>
          <w:szCs w:val="24"/>
        </w:rPr>
        <w:t>ilość odpadów przetwarzanych w procesie R1 - 400 Mg/rok,</w:t>
      </w:r>
    </w:p>
    <w:p w14:paraId="5FB2A4A9" w14:textId="77777777" w:rsidR="002F1482" w:rsidRPr="00A430F0" w:rsidRDefault="002F1482" w:rsidP="006D54B5">
      <w:pPr>
        <w:pStyle w:val="Akapitzlist"/>
        <w:numPr>
          <w:ilvl w:val="0"/>
          <w:numId w:val="7"/>
        </w:numPr>
        <w:spacing w:line="276" w:lineRule="auto"/>
        <w:ind w:left="378"/>
        <w:jc w:val="left"/>
        <w:rPr>
          <w:rFonts w:ascii="Arial" w:hAnsi="Arial" w:cs="Arial"/>
          <w:sz w:val="24"/>
          <w:szCs w:val="24"/>
          <w:lang w:eastAsia="pl-PL"/>
        </w:rPr>
      </w:pPr>
      <w:r w:rsidRPr="00A430F0">
        <w:rPr>
          <w:rFonts w:ascii="Arial" w:hAnsi="Arial" w:cs="Arial"/>
          <w:bCs/>
          <w:sz w:val="24"/>
          <w:szCs w:val="24"/>
        </w:rPr>
        <w:t xml:space="preserve">ilość odpadów odwadnianych w procesie D9, </w:t>
      </w:r>
      <w:r w:rsidRPr="00A430F0">
        <w:rPr>
          <w:rFonts w:ascii="Arial" w:hAnsi="Arial" w:cs="Arial"/>
          <w:sz w:val="24"/>
          <w:szCs w:val="24"/>
        </w:rPr>
        <w:t>przed skierowaniem tych odpadów  do termicznego przekształcania D10 - 5000 Mg/rok</w:t>
      </w:r>
      <w:r w:rsidRPr="00A430F0">
        <w:rPr>
          <w:rFonts w:ascii="Arial" w:hAnsi="Arial" w:cs="Arial"/>
          <w:sz w:val="24"/>
          <w:szCs w:val="24"/>
          <w:lang w:eastAsia="pl-PL"/>
        </w:rPr>
        <w:t xml:space="preserve">. </w:t>
      </w:r>
    </w:p>
    <w:p w14:paraId="6363D46A" w14:textId="77777777" w:rsidR="002F1482" w:rsidRPr="00A430F0" w:rsidRDefault="002F1482" w:rsidP="006D54B5">
      <w:pPr>
        <w:spacing w:line="276" w:lineRule="auto"/>
        <w:contextualSpacing/>
        <w:rPr>
          <w:rFonts w:ascii="Arial" w:hAnsi="Arial" w:cs="Arial"/>
        </w:rPr>
      </w:pPr>
      <w:r w:rsidRPr="00A430F0">
        <w:rPr>
          <w:rFonts w:ascii="Arial" w:hAnsi="Arial" w:cs="Arial"/>
        </w:rPr>
        <w:t>Maksymalna ilość odpadów przyjmowanych do procesu produkcji paliwa alternatywnego  wynosi 17 500 Mg/rok.</w:t>
      </w:r>
    </w:p>
    <w:p w14:paraId="07D8CB5D" w14:textId="77777777" w:rsidR="002F1482" w:rsidRPr="00A430F0" w:rsidRDefault="002F1482" w:rsidP="006D54B5">
      <w:pPr>
        <w:spacing w:line="276" w:lineRule="auto"/>
        <w:contextualSpacing/>
        <w:rPr>
          <w:rFonts w:ascii="Arial" w:hAnsi="Arial" w:cs="Arial"/>
        </w:rPr>
      </w:pPr>
      <w:r w:rsidRPr="00A430F0">
        <w:rPr>
          <w:rFonts w:ascii="Arial" w:hAnsi="Arial" w:cs="Arial"/>
        </w:rPr>
        <w:t>Maksymalna ilość odpadów zbieranych w ciągu roku wynosi 5 000 Mg/rok.</w:t>
      </w:r>
    </w:p>
    <w:p w14:paraId="22FE74FF" w14:textId="4D633D36" w:rsidR="002F1482" w:rsidRPr="00A430F0" w:rsidRDefault="002F1482" w:rsidP="00D907BB">
      <w:pPr>
        <w:spacing w:line="276" w:lineRule="auto"/>
        <w:contextualSpacing/>
        <w:rPr>
          <w:rFonts w:ascii="Arial" w:hAnsi="Arial"/>
        </w:rPr>
      </w:pPr>
      <w:r w:rsidRPr="00A430F0">
        <w:rPr>
          <w:rFonts w:ascii="Arial" w:hAnsi="Arial"/>
        </w:rPr>
        <w:t xml:space="preserve">Jak ustalono, w związku z ilością magazynowanych substancji Raf-Ekologia </w:t>
      </w:r>
      <w:r w:rsidR="003E7E4C">
        <w:rPr>
          <w:rFonts w:ascii="Arial" w:hAnsi="Arial"/>
        </w:rPr>
        <w:br/>
      </w:r>
      <w:r w:rsidRPr="00A430F0">
        <w:rPr>
          <w:rFonts w:ascii="Arial" w:hAnsi="Arial"/>
        </w:rPr>
        <w:t>Sp. z o.o. z/s Jedlicze został sklasyfikowany jako zakład o</w:t>
      </w:r>
      <w:r w:rsidR="006D54B5" w:rsidRPr="00A430F0">
        <w:rPr>
          <w:rFonts w:ascii="Arial" w:hAnsi="Arial"/>
        </w:rPr>
        <w:t xml:space="preserve"> </w:t>
      </w:r>
      <w:r w:rsidRPr="00A430F0">
        <w:rPr>
          <w:rFonts w:ascii="Arial" w:hAnsi="Arial"/>
        </w:rPr>
        <w:t xml:space="preserve">zwiększonym ryzyku wystąpienia awarii przemysłowej. </w:t>
      </w:r>
    </w:p>
    <w:p w14:paraId="603ED9BD" w14:textId="77777777" w:rsidR="00D907BB" w:rsidRPr="00A430F0" w:rsidRDefault="00D907BB" w:rsidP="00D907BB">
      <w:pPr>
        <w:pStyle w:val="Default"/>
        <w:spacing w:line="276" w:lineRule="auto"/>
        <w:contextualSpacing/>
        <w:jc w:val="left"/>
        <w:rPr>
          <w:rFonts w:ascii="Arial" w:hAnsi="Arial" w:cs="Arial"/>
          <w:color w:val="auto"/>
        </w:rPr>
      </w:pPr>
    </w:p>
    <w:p w14:paraId="16DB15AF" w14:textId="79C045B3" w:rsidR="002F1482" w:rsidRPr="00A430F0" w:rsidRDefault="002F1482" w:rsidP="00D907BB">
      <w:pPr>
        <w:pStyle w:val="Default"/>
        <w:spacing w:line="276" w:lineRule="auto"/>
        <w:contextualSpacing/>
        <w:jc w:val="left"/>
        <w:rPr>
          <w:rFonts w:ascii="Arial" w:hAnsi="Arial" w:cs="Arial"/>
          <w:color w:val="auto"/>
        </w:rPr>
      </w:pPr>
      <w:r w:rsidRPr="00A430F0">
        <w:rPr>
          <w:rFonts w:ascii="Arial" w:hAnsi="Arial" w:cs="Arial"/>
          <w:color w:val="auto"/>
        </w:rPr>
        <w:t xml:space="preserve">Po analizie formalnej złożonych dokumentów, pismem </w:t>
      </w:r>
      <w:r w:rsidR="0088708E" w:rsidRPr="00A430F0">
        <w:rPr>
          <w:rFonts w:ascii="Arial" w:hAnsi="Arial" w:cs="Arial"/>
          <w:color w:val="auto"/>
        </w:rPr>
        <w:t xml:space="preserve">z dn. </w:t>
      </w:r>
      <w:r w:rsidR="006D54B5" w:rsidRPr="00A430F0">
        <w:rPr>
          <w:rFonts w:ascii="Arial" w:hAnsi="Arial" w:cs="Arial"/>
          <w:color w:val="auto"/>
        </w:rPr>
        <w:t>11 grudnia 2025</w:t>
      </w:r>
      <w:r w:rsidR="0088708E" w:rsidRPr="00A430F0">
        <w:rPr>
          <w:rFonts w:ascii="Arial" w:hAnsi="Arial" w:cs="Arial"/>
          <w:color w:val="auto"/>
        </w:rPr>
        <w:t>r.  znak: OS.I.7222.11.</w:t>
      </w:r>
      <w:r w:rsidR="00494C66" w:rsidRPr="00A430F0">
        <w:rPr>
          <w:rFonts w:ascii="Arial" w:hAnsi="Arial" w:cs="Arial"/>
          <w:color w:val="auto"/>
        </w:rPr>
        <w:t>1</w:t>
      </w:r>
      <w:r w:rsidR="006D54B5" w:rsidRPr="00A430F0">
        <w:rPr>
          <w:rFonts w:ascii="Arial" w:hAnsi="Arial" w:cs="Arial"/>
          <w:color w:val="auto"/>
        </w:rPr>
        <w:t>7</w:t>
      </w:r>
      <w:r w:rsidR="0088708E" w:rsidRPr="00A430F0">
        <w:rPr>
          <w:rFonts w:ascii="Arial" w:hAnsi="Arial" w:cs="Arial"/>
          <w:color w:val="auto"/>
        </w:rPr>
        <w:t>.2025.RD</w:t>
      </w:r>
      <w:r w:rsidRPr="00A430F0">
        <w:rPr>
          <w:rFonts w:ascii="Arial" w:hAnsi="Arial" w:cs="Arial"/>
          <w:color w:val="auto"/>
        </w:rPr>
        <w:t xml:space="preserve">, zawiadomiłem o wszczęciu postępowania administracyjnego w sprawie zmiany pozwolenia zintegrowanego dla ww. instalacji. </w:t>
      </w:r>
    </w:p>
    <w:p w14:paraId="71A8F4B2" w14:textId="77777777" w:rsidR="00D907BB" w:rsidRPr="00A430F0" w:rsidRDefault="00D907BB" w:rsidP="00D907BB">
      <w:pPr>
        <w:pStyle w:val="Default"/>
        <w:spacing w:line="276" w:lineRule="auto"/>
        <w:contextualSpacing/>
        <w:jc w:val="left"/>
        <w:rPr>
          <w:rFonts w:ascii="Arial" w:hAnsi="Arial" w:cs="Arial"/>
          <w:color w:val="auto"/>
        </w:rPr>
      </w:pPr>
    </w:p>
    <w:p w14:paraId="7EA47165" w14:textId="73302312" w:rsidR="002F1482" w:rsidRPr="00A430F0" w:rsidRDefault="002F1482" w:rsidP="00D907BB">
      <w:pPr>
        <w:pStyle w:val="Default"/>
        <w:spacing w:line="276" w:lineRule="auto"/>
        <w:contextualSpacing/>
        <w:jc w:val="left"/>
        <w:rPr>
          <w:rFonts w:ascii="Arial" w:hAnsi="Arial" w:cs="Arial"/>
          <w:color w:val="auto"/>
        </w:rPr>
      </w:pPr>
      <w:r w:rsidRPr="00A430F0">
        <w:rPr>
          <w:rFonts w:ascii="Arial" w:hAnsi="Arial" w:cs="Arial"/>
          <w:color w:val="auto"/>
        </w:rPr>
        <w:t xml:space="preserve">Zgodnie z art. 209 ust. 1 ustawy z dnia 27 kwietnia 2001r. Prawo ochrony środowiska  wersja elektroniczna wniosku została przesłana Ministrowi Klimatu i Środowiska przy piśmie z dn. </w:t>
      </w:r>
      <w:r w:rsidR="006D54B5" w:rsidRPr="00A430F0">
        <w:rPr>
          <w:rFonts w:ascii="Arial" w:hAnsi="Arial" w:cs="Arial"/>
          <w:color w:val="auto"/>
        </w:rPr>
        <w:t xml:space="preserve">11 grudnia 2025r.  </w:t>
      </w:r>
      <w:r w:rsidR="00494C66" w:rsidRPr="00A430F0">
        <w:rPr>
          <w:rFonts w:ascii="Arial" w:hAnsi="Arial" w:cs="Arial"/>
          <w:color w:val="auto"/>
        </w:rPr>
        <w:t>znak: OS.I.7222.11.1</w:t>
      </w:r>
      <w:r w:rsidR="006D54B5" w:rsidRPr="00A430F0">
        <w:rPr>
          <w:rFonts w:ascii="Arial" w:hAnsi="Arial" w:cs="Arial"/>
          <w:color w:val="auto"/>
        </w:rPr>
        <w:t>7</w:t>
      </w:r>
      <w:r w:rsidR="00494C66" w:rsidRPr="00A430F0">
        <w:rPr>
          <w:rFonts w:ascii="Arial" w:hAnsi="Arial" w:cs="Arial"/>
          <w:color w:val="auto"/>
        </w:rPr>
        <w:t>.2025.RD</w:t>
      </w:r>
      <w:r w:rsidRPr="00A430F0">
        <w:rPr>
          <w:rFonts w:ascii="Arial" w:hAnsi="Arial" w:cs="Arial"/>
          <w:color w:val="auto"/>
        </w:rPr>
        <w:t>.</w:t>
      </w:r>
    </w:p>
    <w:p w14:paraId="76B4F690" w14:textId="77777777" w:rsidR="00D907BB" w:rsidRPr="00A430F0" w:rsidRDefault="00D907BB" w:rsidP="00D907BB">
      <w:pPr>
        <w:suppressAutoHyphens/>
        <w:autoSpaceDE w:val="0"/>
        <w:adjustRightInd w:val="0"/>
        <w:spacing w:line="276" w:lineRule="auto"/>
        <w:contextualSpacing/>
        <w:textAlignment w:val="baseline"/>
        <w:rPr>
          <w:rFonts w:ascii="Arial" w:hAnsi="Arial" w:cs="Arial"/>
        </w:rPr>
      </w:pPr>
    </w:p>
    <w:p w14:paraId="6BADFCB1" w14:textId="66D95A89" w:rsidR="00E64474" w:rsidRPr="00A430F0" w:rsidRDefault="0088708E" w:rsidP="00D907BB">
      <w:pPr>
        <w:suppressAutoHyphens/>
        <w:autoSpaceDE w:val="0"/>
        <w:adjustRightInd w:val="0"/>
        <w:spacing w:line="276" w:lineRule="auto"/>
        <w:contextualSpacing/>
        <w:textAlignment w:val="baseline"/>
        <w:rPr>
          <w:rFonts w:ascii="Arial" w:eastAsiaTheme="minorHAnsi" w:hAnsi="Arial" w:cs="Arial"/>
          <w:iCs/>
          <w:lang w:eastAsia="en-US"/>
        </w:rPr>
      </w:pPr>
      <w:r w:rsidRPr="00A430F0">
        <w:rPr>
          <w:rFonts w:ascii="Arial" w:hAnsi="Arial" w:cs="Arial"/>
        </w:rPr>
        <w:t>Działając w oparciu o art. 106 ustawy z dnia 14 czerwca 1960 r. Kodeks Postępowania Administracyjnego (</w:t>
      </w:r>
      <w:r w:rsidRPr="00A430F0">
        <w:rPr>
          <w:rFonts w:ascii="Arial" w:eastAsia="Times New Roman" w:hAnsi="Arial" w:cs="Arial"/>
        </w:rPr>
        <w:t xml:space="preserve">Dz.U. z 2024 poz. 572 </w:t>
      </w:r>
      <w:proofErr w:type="spellStart"/>
      <w:r w:rsidRPr="00A430F0">
        <w:rPr>
          <w:rFonts w:ascii="Arial" w:eastAsia="Times New Roman" w:hAnsi="Arial" w:cs="Arial"/>
        </w:rPr>
        <w:t>t.j</w:t>
      </w:r>
      <w:proofErr w:type="spellEnd"/>
      <w:r w:rsidRPr="00A430F0">
        <w:rPr>
          <w:rFonts w:ascii="Arial" w:eastAsia="Times New Roman" w:hAnsi="Arial" w:cs="Arial"/>
        </w:rPr>
        <w:t>.)</w:t>
      </w:r>
      <w:r w:rsidRPr="00A430F0">
        <w:rPr>
          <w:rFonts w:ascii="Arial" w:hAnsi="Arial" w:cs="Arial"/>
        </w:rPr>
        <w:t xml:space="preserve">, w związku z art. 41 </w:t>
      </w:r>
      <w:r w:rsidRPr="00A430F0">
        <w:rPr>
          <w:rFonts w:ascii="Arial" w:hAnsi="Arial" w:cs="Arial"/>
        </w:rPr>
        <w:lastRenderedPageBreak/>
        <w:t xml:space="preserve">ust. 6a ustawy z dnia 14 grudnia 2012 r. o odpadach (Dz. U. z 2023 r. poz. 1587 ze zm.), pismem z dn. </w:t>
      </w:r>
      <w:r w:rsidR="006D54B5" w:rsidRPr="00A430F0">
        <w:rPr>
          <w:rFonts w:ascii="Arial" w:hAnsi="Arial" w:cs="Arial"/>
        </w:rPr>
        <w:t>2 stycznia 2026r.</w:t>
      </w:r>
      <w:r w:rsidRPr="00A430F0">
        <w:rPr>
          <w:rFonts w:ascii="Arial" w:hAnsi="Arial" w:cs="Arial"/>
        </w:rPr>
        <w:t xml:space="preserve">  znak: OS.I.7222.11.</w:t>
      </w:r>
      <w:r w:rsidR="00494C66" w:rsidRPr="00A430F0">
        <w:rPr>
          <w:rFonts w:ascii="Arial" w:hAnsi="Arial" w:cs="Arial"/>
        </w:rPr>
        <w:t>14</w:t>
      </w:r>
      <w:r w:rsidRPr="00A430F0">
        <w:rPr>
          <w:rFonts w:ascii="Arial" w:hAnsi="Arial" w:cs="Arial"/>
        </w:rPr>
        <w:t>.2025.RD</w:t>
      </w:r>
      <w:r w:rsidRPr="00A430F0">
        <w:rPr>
          <w:rFonts w:ascii="Arial" w:eastAsiaTheme="minorHAnsi" w:hAnsi="Arial" w:cs="Arial"/>
          <w:lang w:eastAsia="en-US"/>
        </w:rPr>
        <w:t xml:space="preserve"> wystąpiłem do Burmistrza Miasta i Gminy Jedlicze </w:t>
      </w:r>
      <w:r w:rsidRPr="00A430F0">
        <w:rPr>
          <w:rFonts w:ascii="Arial" w:eastAsia="Times New Roman" w:hAnsi="Arial" w:cs="Arial"/>
          <w:bCs/>
        </w:rPr>
        <w:t xml:space="preserve">o zaopiniowanie wniosku dot. </w:t>
      </w:r>
      <w:r w:rsidRPr="00A430F0">
        <w:rPr>
          <w:rFonts w:ascii="Arial" w:hAnsi="Arial" w:cs="Arial"/>
          <w:bCs/>
          <w:iCs/>
        </w:rPr>
        <w:t xml:space="preserve">instalacji do unieszkodliwiania odpadów niebezpiecznych i innych niż niebezpieczne poprzez termiczne przekształcanie w Jedliczu. </w:t>
      </w:r>
      <w:r w:rsidR="000701B8" w:rsidRPr="00A430F0">
        <w:rPr>
          <w:rFonts w:ascii="Arial" w:eastAsiaTheme="minorHAnsi" w:hAnsi="Arial" w:cs="Arial"/>
          <w:iCs/>
          <w:lang w:eastAsia="en-US"/>
        </w:rPr>
        <w:t xml:space="preserve">Burmistrz Miasta i Gminy Jedlicze </w:t>
      </w:r>
      <w:r w:rsidR="000701B8" w:rsidRPr="00A430F0">
        <w:rPr>
          <w:rFonts w:ascii="Arial" w:eastAsia="Times New Roman" w:hAnsi="Arial" w:cs="Arial"/>
          <w:iCs/>
        </w:rPr>
        <w:t xml:space="preserve">nie wydał opinii w terminie określonym w art. 106 § 3 ustawy z dnia 14 czerwca 1960r. Kodeks postępowania administracyjnego, tym samym w myśl przepisów art. 41 ust. 6b ustawy </w:t>
      </w:r>
      <w:r w:rsidR="000701B8" w:rsidRPr="00A430F0">
        <w:rPr>
          <w:rFonts w:ascii="Arial" w:eastAsia="Times New Roman" w:hAnsi="Arial" w:cs="Arial"/>
          <w:iCs/>
          <w:lang w:eastAsia="ar-SA"/>
        </w:rPr>
        <w:t xml:space="preserve">z dnia 14 grudnia 2012r. o odpadach </w:t>
      </w:r>
      <w:r w:rsidR="000701B8" w:rsidRPr="00A430F0">
        <w:rPr>
          <w:rFonts w:ascii="Arial" w:eastAsia="Times New Roman" w:hAnsi="Arial" w:cs="Arial"/>
          <w:iCs/>
        </w:rPr>
        <w:t>przyjęto, że dla ww. instalacji wydana została opinia pozytywna.</w:t>
      </w:r>
      <w:r w:rsidR="000701B8" w:rsidRPr="00A430F0">
        <w:rPr>
          <w:rFonts w:ascii="Arial" w:eastAsia="Times New Roman" w:hAnsi="Arial" w:cs="Arial"/>
          <w:iCs/>
        </w:rPr>
        <w:tab/>
      </w:r>
    </w:p>
    <w:p w14:paraId="4A68F35E" w14:textId="374D42DD" w:rsidR="00FA5D5D" w:rsidRPr="00A430F0" w:rsidRDefault="002F1482" w:rsidP="006D54B5">
      <w:pPr>
        <w:tabs>
          <w:tab w:val="left" w:pos="284"/>
          <w:tab w:val="left" w:pos="426"/>
        </w:tabs>
        <w:spacing w:line="276" w:lineRule="auto"/>
        <w:contextualSpacing/>
        <w:rPr>
          <w:rFonts w:ascii="Arial" w:eastAsia="Times New Roman" w:hAnsi="Arial" w:cs="Arial"/>
        </w:rPr>
      </w:pPr>
      <w:r w:rsidRPr="00A430F0">
        <w:rPr>
          <w:rFonts w:ascii="Arial" w:eastAsia="Times New Roman" w:hAnsi="Arial" w:cs="Arial"/>
        </w:rPr>
        <w:tab/>
      </w:r>
      <w:r w:rsidRPr="00A430F0">
        <w:rPr>
          <w:rFonts w:ascii="Arial" w:eastAsia="Times New Roman" w:hAnsi="Arial" w:cs="Arial"/>
        </w:rPr>
        <w:tab/>
      </w:r>
    </w:p>
    <w:p w14:paraId="184EF8FC" w14:textId="7EA21F99" w:rsidR="006B4027" w:rsidRPr="00A430F0" w:rsidRDefault="002F1482" w:rsidP="006D54B5">
      <w:pPr>
        <w:tabs>
          <w:tab w:val="left" w:pos="284"/>
          <w:tab w:val="left" w:pos="426"/>
        </w:tabs>
        <w:spacing w:line="276" w:lineRule="auto"/>
        <w:contextualSpacing/>
        <w:rPr>
          <w:rFonts w:ascii="Arial" w:eastAsia="Times New Roman" w:hAnsi="Arial" w:cs="Arial"/>
        </w:rPr>
      </w:pPr>
      <w:r w:rsidRPr="00A430F0">
        <w:rPr>
          <w:rFonts w:ascii="Arial" w:eastAsia="Times New Roman" w:hAnsi="Arial" w:cs="Arial"/>
        </w:rPr>
        <w:t xml:space="preserve">Zarządzający instalacją nie złożył wniosku o wyłączenie z udostępniania danych zawartych w dokumentacji, w trybie art. 16 ustawy z dn. 3 października 2008r. </w:t>
      </w:r>
      <w:r w:rsidRPr="00A430F0">
        <w:rPr>
          <w:rFonts w:ascii="Arial" w:eastAsia="Times New Roman" w:hAnsi="Arial" w:cs="Arial"/>
        </w:rPr>
        <w:br/>
        <w:t>o udostępnianiu informacji o ś</w:t>
      </w:r>
      <w:r w:rsidR="004D50B0" w:rsidRPr="00A430F0">
        <w:rPr>
          <w:rFonts w:ascii="Arial" w:eastAsia="Times New Roman" w:hAnsi="Arial" w:cs="Arial"/>
        </w:rPr>
        <w:t>r</w:t>
      </w:r>
      <w:r w:rsidRPr="00A430F0">
        <w:rPr>
          <w:rFonts w:ascii="Arial" w:eastAsia="Times New Roman" w:hAnsi="Arial" w:cs="Arial"/>
        </w:rPr>
        <w:t xml:space="preserve">odowisku i jego ochronie, udziale społeczeństwa </w:t>
      </w:r>
      <w:r w:rsidRPr="00A430F0">
        <w:rPr>
          <w:rFonts w:ascii="Arial" w:eastAsia="Times New Roman" w:hAnsi="Arial" w:cs="Arial"/>
        </w:rPr>
        <w:br/>
        <w:t xml:space="preserve">w ochronie środowiska oraz o ocenach oddziaływania na środowisko </w:t>
      </w:r>
      <w:r w:rsidRPr="00A430F0">
        <w:rPr>
          <w:rFonts w:ascii="Arial" w:eastAsia="Times New Roman" w:hAnsi="Arial" w:cs="Arial"/>
        </w:rPr>
        <w:br/>
        <w:t xml:space="preserve">(Dz. U. z 2024r. poz. 1112 </w:t>
      </w:r>
      <w:proofErr w:type="spellStart"/>
      <w:r w:rsidRPr="00A430F0">
        <w:rPr>
          <w:rFonts w:ascii="Arial" w:eastAsia="Times New Roman" w:hAnsi="Arial" w:cs="Arial"/>
        </w:rPr>
        <w:t>t.j</w:t>
      </w:r>
      <w:proofErr w:type="spellEnd"/>
      <w:r w:rsidRPr="00A430F0">
        <w:rPr>
          <w:rFonts w:ascii="Arial" w:eastAsia="Times New Roman" w:hAnsi="Arial" w:cs="Arial"/>
        </w:rPr>
        <w:t>.).</w:t>
      </w:r>
    </w:p>
    <w:p w14:paraId="01A50375" w14:textId="77777777" w:rsidR="00FA5D5D" w:rsidRPr="00A430F0" w:rsidRDefault="00FA5D5D" w:rsidP="00D907BB">
      <w:pPr>
        <w:spacing w:line="276" w:lineRule="auto"/>
        <w:contextualSpacing/>
        <w:jc w:val="both"/>
        <w:rPr>
          <w:rFonts w:ascii="Arial" w:hAnsi="Arial" w:cs="Arial"/>
        </w:rPr>
      </w:pPr>
    </w:p>
    <w:p w14:paraId="3F647AF9" w14:textId="3D19710F" w:rsidR="00A027E6" w:rsidRPr="00A430F0" w:rsidRDefault="002F1482" w:rsidP="00D907BB">
      <w:pPr>
        <w:spacing w:line="276" w:lineRule="auto"/>
        <w:contextualSpacing/>
        <w:rPr>
          <w:rFonts w:ascii="Arial" w:hAnsi="Arial" w:cs="Arial"/>
        </w:rPr>
      </w:pPr>
      <w:r w:rsidRPr="00A430F0">
        <w:rPr>
          <w:rFonts w:ascii="Arial" w:hAnsi="Arial" w:cs="Arial"/>
        </w:rPr>
        <w:t xml:space="preserve">Wnioskowana zmiana nie jest związana z istotną zmianą instalacji </w:t>
      </w:r>
      <w:r w:rsidRPr="00A430F0">
        <w:rPr>
          <w:rFonts w:ascii="Arial" w:hAnsi="Arial" w:cs="Arial"/>
        </w:rPr>
        <w:br/>
        <w:t xml:space="preserve">w rozumieniu art. 3 pkt 7 ustawy Prawo ochrony środowiska. </w:t>
      </w:r>
      <w:r w:rsidR="00B3704B">
        <w:rPr>
          <w:rFonts w:ascii="Arial" w:hAnsi="Arial" w:cs="Arial"/>
        </w:rPr>
        <w:t>W z</w:t>
      </w:r>
      <w:r w:rsidR="00A027E6" w:rsidRPr="00A430F0">
        <w:rPr>
          <w:rFonts w:ascii="Arial" w:hAnsi="Arial" w:cs="Arial"/>
        </w:rPr>
        <w:t xml:space="preserve">wiązku </w:t>
      </w:r>
      <w:r w:rsidR="00B3704B">
        <w:rPr>
          <w:rFonts w:ascii="Arial" w:hAnsi="Arial" w:cs="Arial"/>
        </w:rPr>
        <w:br/>
      </w:r>
      <w:r w:rsidR="00A027E6" w:rsidRPr="00A430F0">
        <w:rPr>
          <w:rFonts w:ascii="Arial" w:hAnsi="Arial" w:cs="Arial"/>
        </w:rPr>
        <w:t xml:space="preserve">z powyższym, przed wydaniem zmiany pozwolenia zintegrowanego nie stosuje się przepisów z art. 41a ust. 1 i ust. 1a ww. ustawy tj. kontroli wojewódzkiego </w:t>
      </w:r>
      <w:r w:rsidR="00B3704B">
        <w:rPr>
          <w:rFonts w:ascii="Arial" w:hAnsi="Arial" w:cs="Arial"/>
        </w:rPr>
        <w:br/>
      </w:r>
      <w:r w:rsidR="00A027E6" w:rsidRPr="00A430F0">
        <w:rPr>
          <w:rFonts w:ascii="Arial" w:hAnsi="Arial" w:cs="Arial"/>
        </w:rPr>
        <w:t>inspektora ochrony środowiska.</w:t>
      </w:r>
    </w:p>
    <w:p w14:paraId="366EDADC" w14:textId="77777777" w:rsidR="00FA5D5D" w:rsidRPr="00A430F0" w:rsidRDefault="00FA5D5D" w:rsidP="00D907BB">
      <w:pPr>
        <w:spacing w:line="276" w:lineRule="auto"/>
        <w:contextualSpacing/>
        <w:rPr>
          <w:rFonts w:ascii="Arial" w:hAnsi="Arial" w:cs="Arial"/>
        </w:rPr>
      </w:pPr>
    </w:p>
    <w:p w14:paraId="0FAF9BE6" w14:textId="104A5621" w:rsidR="00A027E6" w:rsidRPr="00A430F0" w:rsidRDefault="002F1482" w:rsidP="00D907BB">
      <w:pPr>
        <w:spacing w:line="276" w:lineRule="auto"/>
        <w:contextualSpacing/>
        <w:rPr>
          <w:rFonts w:ascii="Arial" w:hAnsi="Arial" w:cs="Arial"/>
        </w:rPr>
      </w:pPr>
      <w:r w:rsidRPr="00A430F0">
        <w:rPr>
          <w:rFonts w:ascii="Arial" w:hAnsi="Arial" w:cs="Arial"/>
        </w:rPr>
        <w:t xml:space="preserve">Na podstawie art. 42 ust. 7 ustawy z dnia 14 grudnia 2012r. o odpadach oraz </w:t>
      </w:r>
      <w:r w:rsidRPr="00A430F0">
        <w:rPr>
          <w:rFonts w:ascii="Arial" w:hAnsi="Arial" w:cs="Arial"/>
        </w:rPr>
        <w:br/>
        <w:t xml:space="preserve">art. 33 ust. 1 ustawy o udostępnianiu informacji o środowisku i jego ochronie, </w:t>
      </w:r>
      <w:r w:rsidRPr="00A430F0">
        <w:rPr>
          <w:rFonts w:ascii="Arial" w:hAnsi="Arial" w:cs="Arial"/>
        </w:rPr>
        <w:br/>
        <w:t>udziale społeczeństwa w ochronie środowiska oraz o ocenach oddziaływania na środowisko, tutejszy organ zapewnił możliwość udziału społeczeństwa w toczącym się postępowaniu.</w:t>
      </w:r>
      <w:r w:rsidR="00A027E6" w:rsidRPr="00A430F0">
        <w:rPr>
          <w:rFonts w:ascii="Arial" w:hAnsi="Arial" w:cs="Arial"/>
        </w:rPr>
        <w:t xml:space="preserve"> </w:t>
      </w:r>
      <w:r w:rsidR="006D54B5" w:rsidRPr="003E7E4C">
        <w:rPr>
          <w:rFonts w:ascii="Arial" w:eastAsia="Times New Roman" w:hAnsi="Arial" w:cs="Arial"/>
          <w:bCs/>
          <w:iCs/>
        </w:rPr>
        <w:t>O</w:t>
      </w:r>
      <w:r w:rsidRPr="003E7E4C">
        <w:rPr>
          <w:rFonts w:ascii="Arial" w:eastAsia="Times New Roman" w:hAnsi="Arial" w:cs="Arial"/>
          <w:bCs/>
          <w:iCs/>
        </w:rPr>
        <w:t xml:space="preserve">głoszeniem z dnia </w:t>
      </w:r>
      <w:r w:rsidR="006D54B5" w:rsidRPr="003E7E4C">
        <w:rPr>
          <w:rFonts w:ascii="Arial" w:hAnsi="Arial" w:cs="Arial"/>
          <w:bCs/>
        </w:rPr>
        <w:t xml:space="preserve">17 grudnia 2025r. do dnia </w:t>
      </w:r>
      <w:r w:rsidR="00B3704B">
        <w:rPr>
          <w:rFonts w:ascii="Arial" w:hAnsi="Arial" w:cs="Arial"/>
          <w:bCs/>
        </w:rPr>
        <w:br/>
      </w:r>
      <w:r w:rsidR="006D54B5" w:rsidRPr="003E7E4C">
        <w:rPr>
          <w:rFonts w:ascii="Arial" w:hAnsi="Arial" w:cs="Arial"/>
          <w:bCs/>
        </w:rPr>
        <w:t>17 stycznia 2026r.</w:t>
      </w:r>
      <w:r w:rsidR="0088708E" w:rsidRPr="003E7E4C">
        <w:rPr>
          <w:rFonts w:ascii="Arial" w:hAnsi="Arial" w:cs="Arial"/>
          <w:bCs/>
        </w:rPr>
        <w:t xml:space="preserve"> znak:</w:t>
      </w:r>
      <w:r w:rsidR="0088708E" w:rsidRPr="00A430F0">
        <w:rPr>
          <w:rFonts w:ascii="Arial" w:hAnsi="Arial" w:cs="Arial"/>
        </w:rPr>
        <w:t xml:space="preserve"> OS.I.7222.11.</w:t>
      </w:r>
      <w:r w:rsidR="00494C66" w:rsidRPr="00A430F0">
        <w:rPr>
          <w:rFonts w:ascii="Arial" w:hAnsi="Arial" w:cs="Arial"/>
        </w:rPr>
        <w:t>1</w:t>
      </w:r>
      <w:r w:rsidR="006D54B5" w:rsidRPr="00A430F0">
        <w:rPr>
          <w:rFonts w:ascii="Arial" w:hAnsi="Arial" w:cs="Arial"/>
        </w:rPr>
        <w:t>7</w:t>
      </w:r>
      <w:r w:rsidR="0088708E" w:rsidRPr="00A430F0">
        <w:rPr>
          <w:rFonts w:ascii="Arial" w:hAnsi="Arial" w:cs="Arial"/>
        </w:rPr>
        <w:t>.2025.RD</w:t>
      </w:r>
      <w:r w:rsidRPr="00A430F0">
        <w:rPr>
          <w:rFonts w:ascii="Arial" w:hAnsi="Arial" w:cs="Arial"/>
        </w:rPr>
        <w:t xml:space="preserve"> </w:t>
      </w:r>
      <w:r w:rsidRPr="00A430F0">
        <w:rPr>
          <w:rFonts w:ascii="Arial" w:eastAsia="Times New Roman" w:hAnsi="Arial" w:cs="Arial"/>
          <w:bCs/>
          <w:iCs/>
        </w:rPr>
        <w:t>podałem do publicznej wiadomości informację o wszczęciu przedmiotowego postępowania oraz poinformowałem o prawie wnoszenia uwag i wniosków do przedłożonej w sprawie dokumentacji</w:t>
      </w:r>
      <w:bookmarkStart w:id="30" w:name="_Hlk144892736"/>
      <w:r w:rsidR="0088708E" w:rsidRPr="00A430F0">
        <w:rPr>
          <w:rFonts w:ascii="Arial" w:eastAsia="Times New Roman" w:hAnsi="Arial" w:cs="Arial"/>
          <w:bCs/>
          <w:iCs/>
        </w:rPr>
        <w:t>.</w:t>
      </w:r>
      <w:r w:rsidR="0088708E" w:rsidRPr="00A430F0">
        <w:rPr>
          <w:rFonts w:ascii="Arial" w:eastAsia="Times New Roman" w:hAnsi="Arial" w:cs="Arial"/>
          <w:b/>
          <w:iCs/>
        </w:rPr>
        <w:t> </w:t>
      </w:r>
      <w:bookmarkEnd w:id="30"/>
      <w:r w:rsidRPr="00A430F0">
        <w:rPr>
          <w:rFonts w:ascii="Arial" w:eastAsia="Times New Roman" w:hAnsi="Arial" w:cs="Arial"/>
          <w:b/>
          <w:iCs/>
        </w:rPr>
        <w:t xml:space="preserve"> </w:t>
      </w:r>
      <w:r w:rsidRPr="00A430F0">
        <w:rPr>
          <w:rFonts w:ascii="Arial" w:eastAsia="Times New Roman" w:hAnsi="Arial" w:cs="Arial"/>
          <w:bCs/>
          <w:iCs/>
        </w:rPr>
        <w:t xml:space="preserve">Ogłoszenie było dostępne na tablicy ogłoszeń Spółki w pobliżu instalacji objętej wnioskiem, na stronie internetowej i tablicy ogłoszeń Urzędu Miasta </w:t>
      </w:r>
      <w:r w:rsidR="00B3704B">
        <w:rPr>
          <w:rFonts w:ascii="Arial" w:eastAsia="Times New Roman" w:hAnsi="Arial" w:cs="Arial"/>
          <w:bCs/>
          <w:iCs/>
        </w:rPr>
        <w:br/>
      </w:r>
      <w:r w:rsidRPr="00A430F0">
        <w:rPr>
          <w:rFonts w:ascii="Arial" w:eastAsia="Times New Roman" w:hAnsi="Arial" w:cs="Arial"/>
          <w:bCs/>
          <w:iCs/>
        </w:rPr>
        <w:t xml:space="preserve">i Gminy </w:t>
      </w:r>
      <w:r w:rsidRPr="00A430F0">
        <w:rPr>
          <w:rFonts w:ascii="Arial" w:eastAsia="Times New Roman" w:hAnsi="Arial" w:cs="Arial"/>
        </w:rPr>
        <w:t>Jedlicze</w:t>
      </w:r>
      <w:r w:rsidRPr="00A430F0">
        <w:rPr>
          <w:rFonts w:ascii="Arial" w:eastAsia="Times New Roman" w:hAnsi="Arial" w:cs="Arial"/>
          <w:bCs/>
          <w:iCs/>
        </w:rPr>
        <w:t xml:space="preserve"> oraz na stronie internetowej i tablicy ogłoszeń Urzędu Marszałkowskiego Województwa Podkarpackiego w Rzeszowie.</w:t>
      </w:r>
    </w:p>
    <w:p w14:paraId="53A061A1" w14:textId="77777777" w:rsidR="00B075E5" w:rsidRPr="00A430F0" w:rsidRDefault="00B075E5" w:rsidP="00AD6C7C">
      <w:pPr>
        <w:ind w:firstLine="708"/>
        <w:contextualSpacing/>
        <w:jc w:val="both"/>
        <w:rPr>
          <w:rFonts w:ascii="Arial" w:hAnsi="Arial" w:cs="Arial"/>
          <w:sz w:val="10"/>
          <w:szCs w:val="10"/>
        </w:rPr>
      </w:pPr>
    </w:p>
    <w:p w14:paraId="0EDC88C6" w14:textId="77777777" w:rsidR="00FA5D5D" w:rsidRPr="00A430F0" w:rsidRDefault="00FA5D5D" w:rsidP="00D907BB">
      <w:pPr>
        <w:contextualSpacing/>
        <w:jc w:val="both"/>
        <w:rPr>
          <w:rFonts w:ascii="Arial" w:hAnsi="Arial" w:cs="Arial"/>
          <w:b/>
          <w:bCs/>
        </w:rPr>
      </w:pPr>
    </w:p>
    <w:p w14:paraId="79BE3F07" w14:textId="1A6B6B5D" w:rsidR="00001801" w:rsidRPr="00A430F0" w:rsidRDefault="00001801" w:rsidP="009D2FFA">
      <w:pPr>
        <w:spacing w:line="276" w:lineRule="auto"/>
        <w:contextualSpacing/>
        <w:rPr>
          <w:rFonts w:ascii="Arial" w:eastAsia="Times New Roman" w:hAnsi="Arial" w:cs="Arial"/>
          <w:bCs/>
        </w:rPr>
      </w:pPr>
      <w:r w:rsidRPr="00A430F0">
        <w:rPr>
          <w:rFonts w:ascii="Arial" w:eastAsia="Times New Roman" w:hAnsi="Arial" w:cs="Arial"/>
          <w:bCs/>
        </w:rPr>
        <w:t>W dniu 23 stycznia 2026r. przeprowadzono oględziny urządzenia testowego oraz spalarni odpadów w Jedliczu.</w:t>
      </w:r>
    </w:p>
    <w:p w14:paraId="49B6713A" w14:textId="77777777" w:rsidR="00001801" w:rsidRDefault="00001801" w:rsidP="009D2FFA">
      <w:pPr>
        <w:spacing w:line="276" w:lineRule="auto"/>
        <w:contextualSpacing/>
        <w:rPr>
          <w:rFonts w:ascii="Arial" w:eastAsia="Times New Roman" w:hAnsi="Arial" w:cs="Arial"/>
          <w:bCs/>
          <w:highlight w:val="yellow"/>
        </w:rPr>
      </w:pPr>
    </w:p>
    <w:p w14:paraId="4286007C" w14:textId="26028509" w:rsidR="00B34E6F" w:rsidRPr="00CF69AC" w:rsidRDefault="00001801" w:rsidP="009D2FFA">
      <w:pPr>
        <w:spacing w:line="276" w:lineRule="auto"/>
        <w:contextualSpacing/>
        <w:rPr>
          <w:rFonts w:ascii="Arial" w:eastAsia="Times New Roman" w:hAnsi="Arial" w:cs="Arial"/>
          <w:bCs/>
        </w:rPr>
      </w:pPr>
      <w:r w:rsidRPr="00CF69AC">
        <w:rPr>
          <w:rFonts w:ascii="Arial" w:eastAsia="Times New Roman" w:hAnsi="Arial" w:cs="Arial"/>
          <w:bCs/>
        </w:rPr>
        <w:t xml:space="preserve">Po dokonaniu </w:t>
      </w:r>
      <w:r w:rsidR="00B34E6F" w:rsidRPr="00CF69AC">
        <w:rPr>
          <w:rFonts w:ascii="Arial" w:eastAsia="Times New Roman" w:hAnsi="Arial" w:cs="Arial"/>
          <w:bCs/>
        </w:rPr>
        <w:t>analizy przedłożonego wniosku uwzględniono w decyzji następujące zmiany i urządzenia:</w:t>
      </w:r>
    </w:p>
    <w:p w14:paraId="7C3EE6CD" w14:textId="77777777" w:rsidR="00FA5D5D" w:rsidRDefault="00FA5D5D" w:rsidP="00FA5D5D">
      <w:pPr>
        <w:spacing w:before="120"/>
        <w:contextualSpacing/>
        <w:jc w:val="both"/>
        <w:rPr>
          <w:rFonts w:ascii="Arial" w:eastAsiaTheme="minorHAnsi" w:hAnsi="Arial" w:cs="Arial"/>
          <w:kern w:val="2"/>
          <w:lang w:eastAsia="en-US"/>
        </w:rPr>
      </w:pPr>
    </w:p>
    <w:p w14:paraId="7D9ECED4" w14:textId="77777777" w:rsidR="000156C5" w:rsidRDefault="000156C5" w:rsidP="009D2FFA">
      <w:pPr>
        <w:pStyle w:val="Stopka"/>
        <w:tabs>
          <w:tab w:val="clear" w:pos="4536"/>
          <w:tab w:val="clear" w:pos="9072"/>
          <w:tab w:val="left" w:pos="284"/>
        </w:tabs>
        <w:spacing w:line="276" w:lineRule="auto"/>
        <w:rPr>
          <w:rFonts w:ascii="Arial" w:hAnsi="Arial" w:cs="Arial"/>
          <w:sz w:val="24"/>
          <w:szCs w:val="24"/>
        </w:rPr>
      </w:pPr>
    </w:p>
    <w:p w14:paraId="0DAB6275" w14:textId="2D75071E" w:rsidR="009D2FFA" w:rsidRPr="009D2FFA" w:rsidRDefault="009D2FFA" w:rsidP="009D2FFA">
      <w:pPr>
        <w:pStyle w:val="Stopka"/>
        <w:tabs>
          <w:tab w:val="clear" w:pos="4536"/>
          <w:tab w:val="clear" w:pos="9072"/>
          <w:tab w:val="left" w:pos="284"/>
        </w:tabs>
        <w:spacing w:line="276" w:lineRule="auto"/>
        <w:rPr>
          <w:rStyle w:val="Teksttreci"/>
          <w:b/>
          <w:bCs/>
          <w:sz w:val="24"/>
          <w:szCs w:val="24"/>
          <w:shd w:val="clear" w:color="auto" w:fill="auto"/>
        </w:rPr>
      </w:pPr>
      <w:r w:rsidRPr="009D2FFA">
        <w:rPr>
          <w:rFonts w:ascii="Arial" w:hAnsi="Arial" w:cs="Arial"/>
          <w:sz w:val="24"/>
          <w:szCs w:val="24"/>
        </w:rPr>
        <w:t>W punkcie</w:t>
      </w:r>
      <w:r w:rsidRPr="009D2FFA">
        <w:rPr>
          <w:rFonts w:ascii="Arial" w:hAnsi="Arial" w:cs="Arial"/>
          <w:b/>
          <w:bCs/>
          <w:sz w:val="24"/>
          <w:szCs w:val="24"/>
        </w:rPr>
        <w:t xml:space="preserve"> </w:t>
      </w:r>
      <w:r w:rsidRPr="009D2FFA">
        <w:rPr>
          <w:rStyle w:val="Nagwek20"/>
          <w:b w:val="0"/>
          <w:bCs w:val="0"/>
          <w:sz w:val="24"/>
          <w:szCs w:val="24"/>
          <w:u w:val="none"/>
        </w:rPr>
        <w:t>1.2.1. Węzeł magazynowania i przygotowania odpadów do unieszkodliwienia</w:t>
      </w:r>
      <w:r w:rsidRPr="009D2FFA">
        <w:rPr>
          <w:rFonts w:ascii="Arial" w:hAnsi="Arial" w:cs="Arial"/>
          <w:sz w:val="24"/>
          <w:szCs w:val="24"/>
        </w:rPr>
        <w:t>, zapis:</w:t>
      </w:r>
      <w:r w:rsidRPr="009D2FFA">
        <w:rPr>
          <w:rFonts w:ascii="Arial" w:hAnsi="Arial" w:cs="Arial"/>
          <w:b/>
          <w:bCs/>
          <w:sz w:val="24"/>
          <w:szCs w:val="24"/>
        </w:rPr>
        <w:t xml:space="preserve"> </w:t>
      </w:r>
    </w:p>
    <w:p w14:paraId="02ECEC76" w14:textId="64D59E6B" w:rsidR="009D2FFA" w:rsidRPr="0061542A" w:rsidRDefault="00FB56AC" w:rsidP="009D2FFA">
      <w:pPr>
        <w:pStyle w:val="Teksttreci0"/>
        <w:numPr>
          <w:ilvl w:val="0"/>
          <w:numId w:val="39"/>
        </w:numPr>
        <w:shd w:val="clear" w:color="auto" w:fill="auto"/>
        <w:ind w:left="426" w:hanging="425"/>
        <w:rPr>
          <w:sz w:val="24"/>
          <w:szCs w:val="24"/>
          <w:shd w:val="clear" w:color="auto" w:fill="FFFFFF"/>
        </w:rPr>
      </w:pPr>
      <w:bookmarkStart w:id="31" w:name="_Hlk219795313"/>
      <w:r>
        <w:rPr>
          <w:rStyle w:val="Teksttreci"/>
          <w:sz w:val="24"/>
          <w:szCs w:val="24"/>
        </w:rPr>
        <w:lastRenderedPageBreak/>
        <w:t>„</w:t>
      </w:r>
      <w:r w:rsidR="009D2FFA" w:rsidRPr="009D2FFA">
        <w:rPr>
          <w:rStyle w:val="Teksttreci"/>
          <w:sz w:val="24"/>
          <w:szCs w:val="24"/>
        </w:rPr>
        <w:t>zbiornik żelbetowy zadaszony X-205c-2 o pojemności 100 m</w:t>
      </w:r>
      <w:r w:rsidR="009D2FFA" w:rsidRPr="009D2FFA">
        <w:rPr>
          <w:rStyle w:val="Teksttreci"/>
          <w:sz w:val="24"/>
          <w:szCs w:val="24"/>
          <w:vertAlign w:val="superscript"/>
        </w:rPr>
        <w:t>3</w:t>
      </w:r>
      <w:r w:rsidR="009D2FFA" w:rsidRPr="009D2FFA">
        <w:rPr>
          <w:rStyle w:val="Teksttreci"/>
          <w:sz w:val="24"/>
          <w:szCs w:val="24"/>
        </w:rPr>
        <w:t xml:space="preserve"> z kratą</w:t>
      </w:r>
      <w:r w:rsidR="009D2FFA" w:rsidRPr="00FC75A3">
        <w:rPr>
          <w:rStyle w:val="Teksttreci"/>
          <w:sz w:val="24"/>
          <w:szCs w:val="24"/>
        </w:rPr>
        <w:t xml:space="preserve"> eliminacyjną, na którym odbywa się segregacja gabarytowa odpadów pastowatych, na zabudowanej kracie eliminacyjnej (nr 35 na planie), </w:t>
      </w:r>
      <w:r w:rsidR="009D2FFA" w:rsidRPr="00FC75A3">
        <w:rPr>
          <w:rStyle w:val="Teksttreci"/>
          <w:sz w:val="24"/>
          <w:szCs w:val="24"/>
        </w:rPr>
        <w:br/>
      </w:r>
      <w:r w:rsidR="009D2FFA" w:rsidRPr="0061542A">
        <w:rPr>
          <w:rStyle w:val="Teksttreci"/>
          <w:sz w:val="24"/>
          <w:szCs w:val="24"/>
        </w:rPr>
        <w:t>z kratą (nr 48 na planie)</w:t>
      </w:r>
      <w:r w:rsidRPr="0061542A">
        <w:rPr>
          <w:rStyle w:val="Teksttreci"/>
          <w:sz w:val="24"/>
          <w:szCs w:val="24"/>
        </w:rPr>
        <w:t>”</w:t>
      </w:r>
      <w:r w:rsidR="009D2FFA" w:rsidRPr="0061542A">
        <w:rPr>
          <w:rStyle w:val="Teksttreci"/>
          <w:sz w:val="24"/>
          <w:szCs w:val="24"/>
        </w:rPr>
        <w:t>;</w:t>
      </w:r>
    </w:p>
    <w:p w14:paraId="5638290F" w14:textId="77777777" w:rsidR="009D2FFA" w:rsidRPr="0061542A" w:rsidRDefault="009D2FFA" w:rsidP="009D2FFA">
      <w:pPr>
        <w:spacing w:line="276" w:lineRule="auto"/>
        <w:rPr>
          <w:rFonts w:ascii="Arial" w:hAnsi="Arial" w:cs="Arial"/>
          <w:kern w:val="2"/>
        </w:rPr>
      </w:pPr>
      <w:r w:rsidRPr="0061542A">
        <w:rPr>
          <w:rFonts w:ascii="Arial" w:hAnsi="Arial" w:cs="Arial"/>
          <w:kern w:val="2"/>
        </w:rPr>
        <w:t>otrzymał nowe brzmienie:</w:t>
      </w:r>
    </w:p>
    <w:p w14:paraId="438BF526" w14:textId="564963F8" w:rsidR="009D2FFA" w:rsidRPr="0061542A" w:rsidRDefault="00FB56AC" w:rsidP="009D2FFA">
      <w:pPr>
        <w:pStyle w:val="Teksttreci0"/>
        <w:numPr>
          <w:ilvl w:val="0"/>
          <w:numId w:val="39"/>
        </w:numPr>
        <w:shd w:val="clear" w:color="auto" w:fill="auto"/>
        <w:ind w:left="426" w:hanging="425"/>
        <w:rPr>
          <w:rStyle w:val="Teksttreci"/>
          <w:sz w:val="24"/>
          <w:szCs w:val="24"/>
        </w:rPr>
      </w:pPr>
      <w:r w:rsidRPr="0061542A">
        <w:rPr>
          <w:rStyle w:val="Teksttreci"/>
          <w:sz w:val="24"/>
          <w:szCs w:val="24"/>
        </w:rPr>
        <w:t>„</w:t>
      </w:r>
      <w:r w:rsidR="009D2FFA" w:rsidRPr="0061542A">
        <w:rPr>
          <w:rStyle w:val="Teksttreci"/>
          <w:sz w:val="24"/>
          <w:szCs w:val="24"/>
        </w:rPr>
        <w:t>zbiornik żelbetowy zadaszony X-205c-2 o pojemności 50 m</w:t>
      </w:r>
      <w:r w:rsidR="009D2FFA" w:rsidRPr="0061542A">
        <w:rPr>
          <w:rStyle w:val="Teksttreci"/>
          <w:sz w:val="24"/>
          <w:szCs w:val="24"/>
          <w:vertAlign w:val="superscript"/>
        </w:rPr>
        <w:t>3</w:t>
      </w:r>
      <w:r w:rsidR="009D2FFA" w:rsidRPr="0061542A">
        <w:rPr>
          <w:rStyle w:val="Teksttreci"/>
          <w:sz w:val="24"/>
          <w:szCs w:val="24"/>
        </w:rPr>
        <w:t xml:space="preserve"> z kratą eliminacyjną, w którym odbywa się segregacja gabarytowa odpadów pastowatych, na zabudowanej kracie eliminacyjnej (nr 35 na planie), </w:t>
      </w:r>
      <w:r w:rsidR="009D2FFA" w:rsidRPr="0061542A">
        <w:rPr>
          <w:rStyle w:val="Teksttreci"/>
          <w:sz w:val="24"/>
          <w:szCs w:val="24"/>
        </w:rPr>
        <w:br/>
        <w:t>z kratą (nr 48 na planie);</w:t>
      </w:r>
    </w:p>
    <w:p w14:paraId="6B489555" w14:textId="4D724447" w:rsidR="009D2FFA" w:rsidRPr="0061542A" w:rsidRDefault="009D2FFA" w:rsidP="009D2FFA">
      <w:pPr>
        <w:spacing w:line="276" w:lineRule="auto"/>
        <w:ind w:left="426" w:hanging="425"/>
        <w:rPr>
          <w:rStyle w:val="Teksttreci"/>
          <w:kern w:val="2"/>
        </w:rPr>
      </w:pPr>
      <w:r w:rsidRPr="0061542A">
        <w:rPr>
          <w:rFonts w:ascii="Arial" w:hAnsi="Arial" w:cs="Arial"/>
          <w:kern w:val="2"/>
        </w:rPr>
        <w:t>-</w:t>
      </w:r>
      <w:r w:rsidRPr="0061542A">
        <w:rPr>
          <w:rFonts w:ascii="Arial" w:hAnsi="Arial" w:cs="Arial"/>
          <w:kern w:val="2"/>
        </w:rPr>
        <w:tab/>
      </w:r>
      <w:r w:rsidRPr="0061542A">
        <w:rPr>
          <w:rStyle w:val="Teksttreci"/>
          <w:kern w:val="2"/>
        </w:rPr>
        <w:t>zbiornik żelbetowy zadaszony X-205c-3 o pojemności 50 m</w:t>
      </w:r>
      <w:r w:rsidRPr="0061542A">
        <w:rPr>
          <w:rStyle w:val="Teksttreci"/>
          <w:kern w:val="2"/>
          <w:vertAlign w:val="superscript"/>
        </w:rPr>
        <w:t>3</w:t>
      </w:r>
      <w:r w:rsidRPr="0061542A">
        <w:rPr>
          <w:rStyle w:val="Teksttreci"/>
          <w:kern w:val="2"/>
        </w:rPr>
        <w:t xml:space="preserve"> z rampą do usuwania pozostałości w beczkach i mauzerach (nr 48 na planie), po wcześniejszej segregacji na zbiorniku </w:t>
      </w:r>
      <w:r w:rsidRPr="0061542A">
        <w:rPr>
          <w:rStyle w:val="Teksttreci"/>
        </w:rPr>
        <w:t>X-205c-2</w:t>
      </w:r>
      <w:r w:rsidR="00FB56AC" w:rsidRPr="0061542A">
        <w:rPr>
          <w:rStyle w:val="Teksttreci"/>
        </w:rPr>
        <w:t>”.</w:t>
      </w:r>
    </w:p>
    <w:p w14:paraId="5A95D89C" w14:textId="329EC41B" w:rsidR="009D2FFA" w:rsidRDefault="009D2FFA" w:rsidP="009D2FFA">
      <w:pPr>
        <w:spacing w:line="276" w:lineRule="auto"/>
        <w:rPr>
          <w:rStyle w:val="Teksttreci"/>
          <w:kern w:val="2"/>
        </w:rPr>
      </w:pPr>
      <w:r w:rsidRPr="0061542A">
        <w:rPr>
          <w:rStyle w:val="Teksttreci"/>
          <w:kern w:val="2"/>
        </w:rPr>
        <w:t>Zmiana wynika z podziału 1 zbiornika na 2 odrębne</w:t>
      </w:r>
      <w:r w:rsidR="00FB4052">
        <w:rPr>
          <w:rStyle w:val="Teksttreci"/>
          <w:kern w:val="2"/>
        </w:rPr>
        <w:t xml:space="preserve"> zbiorniki</w:t>
      </w:r>
      <w:r w:rsidRPr="0061542A">
        <w:rPr>
          <w:rStyle w:val="Teksttreci"/>
          <w:kern w:val="2"/>
        </w:rPr>
        <w:t>, w których zachodzą</w:t>
      </w:r>
      <w:r w:rsidRPr="00FC75A3">
        <w:rPr>
          <w:rStyle w:val="Teksttreci"/>
          <w:kern w:val="2"/>
        </w:rPr>
        <w:br/>
      </w:r>
      <w:r w:rsidR="00FB4052">
        <w:rPr>
          <w:rStyle w:val="Teksttreci"/>
          <w:kern w:val="2"/>
        </w:rPr>
        <w:t>dwa</w:t>
      </w:r>
      <w:r w:rsidRPr="00FC75A3">
        <w:rPr>
          <w:rStyle w:val="Teksttreci"/>
          <w:kern w:val="2"/>
        </w:rPr>
        <w:t xml:space="preserve"> procesy separacji odpadów. Zbiornik żelbetowy X-205c-2 o pojemności 50,0 m</w:t>
      </w:r>
      <w:r w:rsidRPr="00FC75A3">
        <w:rPr>
          <w:rStyle w:val="Teksttreci"/>
          <w:kern w:val="2"/>
          <w:vertAlign w:val="superscript"/>
        </w:rPr>
        <w:t>3</w:t>
      </w:r>
      <w:r w:rsidRPr="00FC75A3">
        <w:rPr>
          <w:rStyle w:val="Teksttreci"/>
          <w:kern w:val="2"/>
        </w:rPr>
        <w:t xml:space="preserve">, </w:t>
      </w:r>
      <w:r w:rsidRPr="00FC75A3">
        <w:rPr>
          <w:rStyle w:val="Teksttreci"/>
          <w:kern w:val="2"/>
        </w:rPr>
        <w:br/>
        <w:t xml:space="preserve">z kratą eliminacyjną, umożliwia mechaniczną separację odpadów znajdujących się </w:t>
      </w:r>
      <w:r w:rsidRPr="00FC75A3">
        <w:rPr>
          <w:rStyle w:val="Teksttreci"/>
          <w:kern w:val="2"/>
        </w:rPr>
        <w:br/>
        <w:t xml:space="preserve">w pojemniku </w:t>
      </w:r>
      <w:r w:rsidR="00FB4052" w:rsidRPr="00FC75A3">
        <w:rPr>
          <w:rStyle w:val="Teksttreci"/>
          <w:kern w:val="2"/>
        </w:rPr>
        <w:t xml:space="preserve">z odpadem </w:t>
      </w:r>
      <w:r w:rsidRPr="00FC75A3">
        <w:rPr>
          <w:rStyle w:val="Teksttreci"/>
          <w:kern w:val="2"/>
        </w:rPr>
        <w:t xml:space="preserve">(mauzer, beczka), od pozostałych frakcji (płynna, </w:t>
      </w:r>
      <w:proofErr w:type="spellStart"/>
      <w:r w:rsidRPr="00FC75A3">
        <w:rPr>
          <w:rStyle w:val="Teksttreci"/>
          <w:kern w:val="2"/>
        </w:rPr>
        <w:t>pastowata</w:t>
      </w:r>
      <w:proofErr w:type="spellEnd"/>
      <w:r w:rsidRPr="00FC75A3">
        <w:rPr>
          <w:rStyle w:val="Teksttreci"/>
          <w:kern w:val="2"/>
        </w:rPr>
        <w:t xml:space="preserve">), na kracie wibracyjnej.  Zbiornik żelbetowy X-205c-3 o pojemności </w:t>
      </w:r>
      <w:r w:rsidRPr="00FC75A3">
        <w:rPr>
          <w:rStyle w:val="Teksttreci"/>
          <w:kern w:val="2"/>
        </w:rPr>
        <w:br/>
        <w:t>50,0 m</w:t>
      </w:r>
      <w:r w:rsidRPr="00FC75A3">
        <w:rPr>
          <w:rStyle w:val="Teksttreci"/>
          <w:kern w:val="2"/>
          <w:vertAlign w:val="superscript"/>
        </w:rPr>
        <w:t>3</w:t>
      </w:r>
      <w:r w:rsidRPr="00FC75A3">
        <w:rPr>
          <w:rStyle w:val="Teksttreci"/>
          <w:kern w:val="2"/>
        </w:rPr>
        <w:t xml:space="preserve"> został doposażony w rampę, na której odbywać się będzie proces usuwania pastowatych pozostałości odpadu z beczek i mauzerów. Pomiędzy powyższymi zbiornikami wykonana została betonowa przegroda. Odpady stałe, okresowo są przewożone do miejsca ich rozdrobnienia</w:t>
      </w:r>
      <w:bookmarkEnd w:id="31"/>
      <w:r w:rsidRPr="00FC75A3">
        <w:rPr>
          <w:rStyle w:val="Teksttreci"/>
          <w:kern w:val="2"/>
        </w:rPr>
        <w:t>.</w:t>
      </w:r>
    </w:p>
    <w:p w14:paraId="5EE59679" w14:textId="77777777" w:rsidR="00FA5D5D" w:rsidRDefault="00FA5D5D" w:rsidP="009D2FFA">
      <w:pPr>
        <w:spacing w:line="276" w:lineRule="auto"/>
        <w:rPr>
          <w:rStyle w:val="Teksttreci"/>
          <w:kern w:val="2"/>
        </w:rPr>
      </w:pPr>
    </w:p>
    <w:p w14:paraId="5B9A0F66" w14:textId="0ADAB842" w:rsidR="003E7E4C" w:rsidRPr="003E7E4C" w:rsidRDefault="003E7E4C" w:rsidP="003E7E4C">
      <w:pPr>
        <w:tabs>
          <w:tab w:val="left" w:pos="1418"/>
        </w:tabs>
        <w:spacing w:line="276" w:lineRule="auto"/>
        <w:ind w:right="-1"/>
        <w:rPr>
          <w:rFonts w:ascii="Arial" w:hAnsi="Arial" w:cs="Arial"/>
        </w:rPr>
      </w:pPr>
      <w:r>
        <w:rPr>
          <w:rFonts w:ascii="Arial" w:hAnsi="Arial" w:cs="Arial"/>
          <w:bCs/>
        </w:rPr>
        <w:t xml:space="preserve">W punkcie I.2.2. pozwolenia zintegrowanego ustaliłem maksymalną ilość odpadów </w:t>
      </w:r>
      <w:r w:rsidRPr="0061542A">
        <w:rPr>
          <w:rFonts w:ascii="Arial" w:hAnsi="Arial" w:cs="Arial"/>
          <w:bCs/>
        </w:rPr>
        <w:t xml:space="preserve">podawanych do spalania za pomocą wyciągów i podajników  </w:t>
      </w:r>
      <w:r w:rsidRPr="0061542A">
        <w:rPr>
          <w:rFonts w:ascii="Arial" w:hAnsi="Arial" w:cs="Arial"/>
        </w:rPr>
        <w:t xml:space="preserve">w zakresie  ~ 900 kg/h </w:t>
      </w:r>
      <w:r w:rsidR="0061542A" w:rsidRPr="0061542A">
        <w:rPr>
          <w:rFonts w:ascii="Arial" w:hAnsi="Arial" w:cs="Arial"/>
        </w:rPr>
        <w:t xml:space="preserve">~ </w:t>
      </w:r>
      <w:r w:rsidRPr="0061542A">
        <w:rPr>
          <w:rFonts w:ascii="Arial" w:hAnsi="Arial" w:cs="Arial"/>
        </w:rPr>
        <w:t xml:space="preserve"> 1 800 kg/h oraz możliwość wykorzystywania podajników w zależności od potrzeb operatora, zależnie od</w:t>
      </w:r>
      <w:r w:rsidRPr="0061542A">
        <w:rPr>
          <w:rFonts w:ascii="Arial" w:hAnsi="Arial" w:cs="Arial"/>
          <w:kern w:val="2"/>
        </w:rPr>
        <w:t xml:space="preserve"> wartości opałowych dostarczonych odpadów</w:t>
      </w:r>
      <w:r w:rsidRPr="0061542A">
        <w:rPr>
          <w:rFonts w:ascii="Arial" w:hAnsi="Arial" w:cs="Arial"/>
        </w:rPr>
        <w:t>. Maksymalna</w:t>
      </w:r>
      <w:r w:rsidRPr="003E7E4C">
        <w:rPr>
          <w:rFonts w:ascii="Arial" w:hAnsi="Arial" w:cs="Arial"/>
        </w:rPr>
        <w:t xml:space="preserve"> roczna wydajność instalacji pozostaje bez zmian i wynosi 10 000 Mg/rok.</w:t>
      </w:r>
    </w:p>
    <w:p w14:paraId="41314183" w14:textId="77777777" w:rsidR="009E1724" w:rsidRDefault="009E1724" w:rsidP="009D2FFA">
      <w:pPr>
        <w:spacing w:line="276" w:lineRule="auto"/>
        <w:rPr>
          <w:rStyle w:val="Teksttreci"/>
          <w:kern w:val="2"/>
        </w:rPr>
      </w:pPr>
    </w:p>
    <w:p w14:paraId="35692719" w14:textId="41DD7D8F" w:rsidR="00E87F19" w:rsidRPr="00F13C4D" w:rsidRDefault="009E1724" w:rsidP="00112DB4">
      <w:pPr>
        <w:spacing w:line="276" w:lineRule="auto"/>
        <w:rPr>
          <w:rFonts w:ascii="Arial" w:hAnsi="Arial" w:cs="Arial"/>
        </w:rPr>
      </w:pPr>
      <w:r w:rsidRPr="00F13C4D">
        <w:rPr>
          <w:rFonts w:ascii="Arial" w:hAnsi="Arial" w:cs="Arial"/>
        </w:rPr>
        <w:t xml:space="preserve">W punkcie I.3. pozwolenia ustaliłem maksymalny godzinowy przerób odpadów </w:t>
      </w:r>
      <w:r w:rsidRPr="00F13C4D">
        <w:rPr>
          <w:rFonts w:ascii="Arial" w:hAnsi="Arial" w:cs="Arial"/>
        </w:rPr>
        <w:br/>
        <w:t xml:space="preserve">w spalarni w zakresie  ~ 900 kg/h </w:t>
      </w:r>
      <w:r w:rsidR="0061542A" w:rsidRPr="00F13C4D">
        <w:rPr>
          <w:rFonts w:ascii="Arial" w:hAnsi="Arial" w:cs="Arial"/>
        </w:rPr>
        <w:t xml:space="preserve">~ </w:t>
      </w:r>
      <w:r w:rsidRPr="00F13C4D">
        <w:rPr>
          <w:rFonts w:ascii="Arial" w:hAnsi="Arial" w:cs="Arial"/>
        </w:rPr>
        <w:t xml:space="preserve"> 1 800 kg/h. Maksymalna roczna wydajność instalacji pozostaje bez zmian i wynosi 10 000 Mg/rok.</w:t>
      </w:r>
    </w:p>
    <w:p w14:paraId="06E0EA7A" w14:textId="11D57F50" w:rsidR="007B08DF" w:rsidRPr="007B08DF" w:rsidRDefault="007B08DF" w:rsidP="00112DB4">
      <w:pPr>
        <w:pStyle w:val="Bezodstpw"/>
        <w:spacing w:line="276" w:lineRule="auto"/>
        <w:rPr>
          <w:rFonts w:ascii="Arial" w:hAnsi="Arial" w:cs="Arial"/>
          <w:kern w:val="2"/>
          <w:sz w:val="24"/>
          <w:szCs w:val="24"/>
        </w:rPr>
      </w:pPr>
      <w:r w:rsidRPr="00F13C4D">
        <w:rPr>
          <w:rFonts w:ascii="Arial" w:hAnsi="Arial" w:cs="Arial"/>
          <w:kern w:val="2"/>
          <w:sz w:val="24"/>
          <w:szCs w:val="24"/>
        </w:rPr>
        <w:t>Powyższe spowodowane jest zróżnicowanymi wartościami opałowymi dostarczonych odpadów, co powoduje, iż pomimo uśredniania tych wartości, wydajność instalacji jest parametrem</w:t>
      </w:r>
      <w:r w:rsidRPr="007B08DF">
        <w:rPr>
          <w:rFonts w:ascii="Arial" w:hAnsi="Arial" w:cs="Arial"/>
          <w:kern w:val="2"/>
          <w:sz w:val="24"/>
          <w:szCs w:val="24"/>
        </w:rPr>
        <w:t xml:space="preserve"> zmiennym. Ma to szczególnie znaczenie przy odpadach pochodzących z nielegalnych składowisk, w których oprócz odpadów posiadających właściwości paln</w:t>
      </w:r>
      <w:r w:rsidR="00FB4052">
        <w:rPr>
          <w:rFonts w:ascii="Arial" w:hAnsi="Arial" w:cs="Arial"/>
          <w:kern w:val="2"/>
          <w:sz w:val="24"/>
          <w:szCs w:val="24"/>
        </w:rPr>
        <w:t>e</w:t>
      </w:r>
      <w:r w:rsidRPr="007B08DF">
        <w:rPr>
          <w:rFonts w:ascii="Arial" w:hAnsi="Arial" w:cs="Arial"/>
          <w:kern w:val="2"/>
          <w:sz w:val="24"/>
          <w:szCs w:val="24"/>
        </w:rPr>
        <w:t>, znajduje się duża ilość frakcji niepalnych (minerały), czy też posiadających wysoki stopień uwodnienia. Reasumując, instalacja spalarni odpadów jest w stanie unieszkodliwić termicznie więcej niż 1 330 kg/h odpadów niskokalorycznych. Zmiana ta pozostaje bez wpływu na dopuszczalną masę rocznie spalanych odpadów tj. 10 000 Mg/rok.</w:t>
      </w:r>
    </w:p>
    <w:p w14:paraId="478808D5" w14:textId="77777777" w:rsidR="007B08DF" w:rsidRPr="0014467B" w:rsidRDefault="007B08DF" w:rsidP="0014467B">
      <w:pPr>
        <w:rPr>
          <w:lang w:eastAsia="en-US"/>
        </w:rPr>
      </w:pPr>
    </w:p>
    <w:p w14:paraId="70C71D45" w14:textId="474B5AB7" w:rsidR="009D2FFA" w:rsidRDefault="009D2FFA" w:rsidP="009E1724">
      <w:pPr>
        <w:spacing w:line="276" w:lineRule="auto"/>
        <w:contextualSpacing/>
        <w:rPr>
          <w:rFonts w:ascii="Arial" w:hAnsi="Arial" w:cs="Arial"/>
          <w:bCs/>
          <w:iCs/>
        </w:rPr>
      </w:pPr>
      <w:r w:rsidRPr="0061542A">
        <w:rPr>
          <w:rFonts w:ascii="Arial" w:hAnsi="Arial" w:cs="Arial"/>
          <w:iCs/>
        </w:rPr>
        <w:t xml:space="preserve">W punkcie I.4.1.3. </w:t>
      </w:r>
      <w:r w:rsidR="009E1724" w:rsidRPr="0061542A">
        <w:rPr>
          <w:rFonts w:ascii="Arial" w:hAnsi="Arial" w:cs="Arial"/>
          <w:iCs/>
        </w:rPr>
        <w:t xml:space="preserve">pozwolenia wprowadziłem zmiany w zakresie kierowania odpadów stałych </w:t>
      </w:r>
      <w:r w:rsidRPr="0061542A">
        <w:rPr>
          <w:rFonts w:ascii="Arial" w:hAnsi="Arial" w:cs="Arial"/>
          <w:bCs/>
          <w:iCs/>
        </w:rPr>
        <w:t>dostarczon</w:t>
      </w:r>
      <w:r w:rsidR="00FB4052">
        <w:rPr>
          <w:rFonts w:ascii="Arial" w:hAnsi="Arial" w:cs="Arial"/>
          <w:bCs/>
          <w:iCs/>
        </w:rPr>
        <w:t>ych</w:t>
      </w:r>
      <w:r w:rsidRPr="0061542A">
        <w:rPr>
          <w:rFonts w:ascii="Arial" w:hAnsi="Arial" w:cs="Arial"/>
          <w:bCs/>
          <w:iCs/>
        </w:rPr>
        <w:t xml:space="preserve"> luzem z placów X-208b1 oraz X-208b2 na rozdrabniarkę, </w:t>
      </w:r>
      <w:r w:rsidR="009E1724" w:rsidRPr="0061542A">
        <w:rPr>
          <w:rFonts w:ascii="Arial" w:hAnsi="Arial" w:cs="Arial"/>
          <w:bCs/>
          <w:iCs/>
        </w:rPr>
        <w:br/>
      </w:r>
      <w:r w:rsidRPr="0061542A">
        <w:rPr>
          <w:rFonts w:ascii="Arial" w:hAnsi="Arial" w:cs="Arial"/>
          <w:bCs/>
          <w:iCs/>
        </w:rPr>
        <w:lastRenderedPageBreak/>
        <w:t xml:space="preserve">z której podawane będą poprzez zbiornik X-206b na zasyp przenośnika skośnego </w:t>
      </w:r>
      <w:r w:rsidR="009E1724" w:rsidRPr="0061542A">
        <w:rPr>
          <w:rFonts w:ascii="Arial" w:hAnsi="Arial" w:cs="Arial"/>
          <w:bCs/>
          <w:iCs/>
        </w:rPr>
        <w:br/>
      </w:r>
      <w:r w:rsidRPr="0061542A">
        <w:rPr>
          <w:rFonts w:ascii="Arial" w:hAnsi="Arial" w:cs="Arial"/>
          <w:bCs/>
          <w:iCs/>
        </w:rPr>
        <w:t>do pieca obrotowego, za pomocą podajnika taśmowego i ślimakowego.</w:t>
      </w:r>
    </w:p>
    <w:p w14:paraId="21BAD9C1" w14:textId="5CE1651D" w:rsidR="009D2FFA" w:rsidRPr="009E1724" w:rsidRDefault="009E1724" w:rsidP="009D2FFA">
      <w:pPr>
        <w:spacing w:line="276" w:lineRule="auto"/>
        <w:contextualSpacing/>
        <w:rPr>
          <w:rFonts w:ascii="Arial" w:hAnsi="Arial" w:cs="Arial"/>
          <w:iCs/>
        </w:rPr>
      </w:pPr>
      <w:r>
        <w:rPr>
          <w:rFonts w:ascii="Arial" w:hAnsi="Arial" w:cs="Arial"/>
          <w:bCs/>
          <w:iCs/>
        </w:rPr>
        <w:t xml:space="preserve">Odpady </w:t>
      </w:r>
      <w:r w:rsidR="009D2FFA" w:rsidRPr="00005A38">
        <w:rPr>
          <w:rFonts w:ascii="Arial" w:hAnsi="Arial" w:cs="Arial"/>
          <w:kern w:val="2"/>
        </w:rPr>
        <w:t>płynne</w:t>
      </w:r>
      <w:r w:rsidR="009D2FFA">
        <w:rPr>
          <w:rFonts w:ascii="Arial" w:hAnsi="Arial" w:cs="Arial"/>
          <w:kern w:val="2"/>
        </w:rPr>
        <w:t xml:space="preserve"> </w:t>
      </w:r>
      <w:r w:rsidR="0014467B">
        <w:rPr>
          <w:rFonts w:ascii="Arial" w:hAnsi="Arial" w:cs="Arial"/>
          <w:kern w:val="2"/>
        </w:rPr>
        <w:t xml:space="preserve">dostarczane </w:t>
      </w:r>
      <w:r w:rsidR="009D2FFA" w:rsidRPr="00D91240">
        <w:rPr>
          <w:rFonts w:ascii="Arial" w:hAnsi="Arial" w:cs="Arial"/>
          <w:kern w:val="2"/>
        </w:rPr>
        <w:t xml:space="preserve">w </w:t>
      </w:r>
      <w:proofErr w:type="spellStart"/>
      <w:r w:rsidR="009D2FFA" w:rsidRPr="00D91240">
        <w:rPr>
          <w:rFonts w:ascii="Arial" w:hAnsi="Arial" w:cs="Arial"/>
          <w:kern w:val="2"/>
        </w:rPr>
        <w:t>paletopojemnikach</w:t>
      </w:r>
      <w:proofErr w:type="spellEnd"/>
      <w:r w:rsidR="009D2FFA" w:rsidRPr="00D91240">
        <w:rPr>
          <w:rFonts w:ascii="Arial" w:hAnsi="Arial" w:cs="Arial"/>
          <w:kern w:val="2"/>
        </w:rPr>
        <w:t xml:space="preserve"> DPPL, beczkach</w:t>
      </w:r>
      <w:r w:rsidR="009D2FFA">
        <w:rPr>
          <w:rFonts w:ascii="Arial" w:hAnsi="Arial" w:cs="Arial"/>
          <w:kern w:val="2"/>
        </w:rPr>
        <w:t xml:space="preserve"> </w:t>
      </w:r>
      <w:r w:rsidR="009D2FFA" w:rsidRPr="00D91240">
        <w:rPr>
          <w:rFonts w:ascii="Arial" w:hAnsi="Arial" w:cs="Arial"/>
          <w:kern w:val="2"/>
        </w:rPr>
        <w:t xml:space="preserve">oraz </w:t>
      </w:r>
      <w:r w:rsidR="0014467B">
        <w:rPr>
          <w:rFonts w:ascii="Arial" w:hAnsi="Arial" w:cs="Arial"/>
          <w:kern w:val="2"/>
        </w:rPr>
        <w:br/>
      </w:r>
      <w:r w:rsidR="009D2FFA" w:rsidRPr="00D91240">
        <w:rPr>
          <w:rFonts w:ascii="Arial" w:hAnsi="Arial" w:cs="Arial"/>
          <w:kern w:val="2"/>
        </w:rPr>
        <w:t>w opakowaniach zbiorczych, będ</w:t>
      </w:r>
      <w:r w:rsidR="0014467B">
        <w:rPr>
          <w:rFonts w:ascii="Arial" w:hAnsi="Arial" w:cs="Arial"/>
          <w:kern w:val="2"/>
        </w:rPr>
        <w:t>ą</w:t>
      </w:r>
      <w:r w:rsidR="009D2FFA" w:rsidRPr="00D91240">
        <w:rPr>
          <w:rFonts w:ascii="Arial" w:hAnsi="Arial" w:cs="Arial"/>
          <w:kern w:val="2"/>
        </w:rPr>
        <w:t xml:space="preserve"> </w:t>
      </w:r>
      <w:r w:rsidR="009D2FFA" w:rsidRPr="00D91240">
        <w:rPr>
          <w:rFonts w:ascii="Arial" w:eastAsia="Times New Roman" w:hAnsi="Arial" w:cs="Arial"/>
          <w:kern w:val="2"/>
        </w:rPr>
        <w:t>podawan</w:t>
      </w:r>
      <w:r w:rsidR="0014467B">
        <w:rPr>
          <w:rFonts w:ascii="Arial" w:eastAsia="Times New Roman" w:hAnsi="Arial" w:cs="Arial"/>
          <w:kern w:val="2"/>
        </w:rPr>
        <w:t>e</w:t>
      </w:r>
      <w:r w:rsidR="009D2FFA" w:rsidRPr="00D91240">
        <w:rPr>
          <w:rFonts w:ascii="Arial" w:eastAsia="Times New Roman" w:hAnsi="Arial" w:cs="Arial"/>
          <w:kern w:val="2"/>
        </w:rPr>
        <w:t xml:space="preserve"> do pieca obrotowego z pominięciem rozdrabniarki</w:t>
      </w:r>
      <w:r w:rsidR="009D2FFA" w:rsidRPr="00D91240">
        <w:rPr>
          <w:rFonts w:ascii="Arial" w:hAnsi="Arial" w:cs="Arial"/>
          <w:kern w:val="2"/>
        </w:rPr>
        <w:t>.</w:t>
      </w:r>
    </w:p>
    <w:p w14:paraId="617A7C46" w14:textId="77777777" w:rsidR="00FA5D5D" w:rsidRPr="00FA5D5D" w:rsidRDefault="00FA5D5D" w:rsidP="00FA5D5D">
      <w:pPr>
        <w:rPr>
          <w:lang w:eastAsia="en-US"/>
        </w:rPr>
      </w:pPr>
    </w:p>
    <w:p w14:paraId="6E7A820B" w14:textId="26B086EF" w:rsidR="0077576C" w:rsidRPr="00CF69AC" w:rsidRDefault="00EF344A" w:rsidP="00F13C4D">
      <w:pPr>
        <w:spacing w:line="276" w:lineRule="auto"/>
        <w:rPr>
          <w:rFonts w:ascii="Arial" w:hAnsi="Arial" w:cs="Arial"/>
        </w:rPr>
      </w:pPr>
      <w:r w:rsidRPr="00CF69AC">
        <w:rPr>
          <w:rFonts w:ascii="Arial" w:hAnsi="Arial" w:cs="Arial"/>
        </w:rPr>
        <w:t xml:space="preserve">W punkcie III.5. </w:t>
      </w:r>
      <w:r w:rsidR="0014467B" w:rsidRPr="00CF69AC">
        <w:rPr>
          <w:rFonts w:ascii="Arial" w:hAnsi="Arial" w:cs="Arial"/>
        </w:rPr>
        <w:t>pozwolenia</w:t>
      </w:r>
      <w:r w:rsidRPr="00CF69AC">
        <w:rPr>
          <w:rFonts w:ascii="Arial" w:hAnsi="Arial" w:cs="Arial"/>
        </w:rPr>
        <w:t xml:space="preserve"> ustaliłem warunki </w:t>
      </w:r>
      <w:r w:rsidR="0077576C" w:rsidRPr="00CF69AC">
        <w:rPr>
          <w:rFonts w:ascii="Arial" w:hAnsi="Arial" w:cs="Arial"/>
          <w:iCs/>
          <w:szCs w:val="28"/>
        </w:rPr>
        <w:t xml:space="preserve">pracy instalacji w warunkach eksploatacyjnych odbiegających od normalnych, w zakresie pracy </w:t>
      </w:r>
      <w:r w:rsidR="0077576C" w:rsidRPr="00CF69AC">
        <w:rPr>
          <w:rFonts w:ascii="Arial" w:hAnsi="Arial" w:cs="Arial"/>
        </w:rPr>
        <w:t xml:space="preserve">testowego urządzenia do korekty </w:t>
      </w:r>
      <w:proofErr w:type="spellStart"/>
      <w:r w:rsidR="0077576C" w:rsidRPr="00CF69AC">
        <w:rPr>
          <w:rFonts w:ascii="Arial" w:hAnsi="Arial" w:cs="Arial"/>
        </w:rPr>
        <w:t>pH</w:t>
      </w:r>
      <w:proofErr w:type="spellEnd"/>
      <w:r w:rsidR="0077576C" w:rsidRPr="00CF69AC">
        <w:rPr>
          <w:rFonts w:ascii="Arial" w:hAnsi="Arial" w:cs="Arial"/>
        </w:rPr>
        <w:t xml:space="preserve"> odpadów, charakteryzujących się odczynem kwaśnym (system neutralizacji</w:t>
      </w:r>
      <w:r w:rsidRPr="00CF69AC">
        <w:rPr>
          <w:rFonts w:ascii="Arial" w:hAnsi="Arial" w:cs="Arial"/>
        </w:rPr>
        <w:t>)</w:t>
      </w:r>
      <w:r w:rsidR="0077576C" w:rsidRPr="00CF69AC">
        <w:rPr>
          <w:rFonts w:ascii="Arial" w:hAnsi="Arial" w:cs="Arial"/>
        </w:rPr>
        <w:t>, w terminie do dn. 31.12.2027r.</w:t>
      </w:r>
    </w:p>
    <w:p w14:paraId="675D7E0C" w14:textId="398B8809" w:rsidR="00EF344A" w:rsidRPr="00F13C4D" w:rsidRDefault="00EF344A" w:rsidP="00F13C4D">
      <w:pPr>
        <w:spacing w:line="276" w:lineRule="auto"/>
        <w:rPr>
          <w:rFonts w:ascii="Arial" w:hAnsi="Arial" w:cs="Arial"/>
          <w:b/>
          <w:bCs/>
        </w:rPr>
      </w:pPr>
      <w:r w:rsidRPr="00F13C4D">
        <w:rPr>
          <w:rFonts w:ascii="Arial" w:hAnsi="Arial" w:cs="Arial"/>
        </w:rPr>
        <w:t xml:space="preserve">Miejsce ustawienia konstrukcji wsporczej wraz miejscem w którym będzie ustawiany pojemnik, zostanie osłonięte kurtyną z </w:t>
      </w:r>
      <w:r w:rsidR="00FB4052" w:rsidRPr="00F13C4D">
        <w:rPr>
          <w:rFonts w:ascii="Arial" w:hAnsi="Arial" w:cs="Arial"/>
        </w:rPr>
        <w:t xml:space="preserve">materiału </w:t>
      </w:r>
      <w:r w:rsidRPr="00F13C4D">
        <w:rPr>
          <w:rFonts w:ascii="Arial" w:hAnsi="Arial" w:cs="Arial"/>
        </w:rPr>
        <w:t xml:space="preserve">odpornego na działanie kwasów </w:t>
      </w:r>
      <w:r w:rsidR="00F13C4D">
        <w:rPr>
          <w:rFonts w:ascii="Arial" w:hAnsi="Arial" w:cs="Arial"/>
        </w:rPr>
        <w:br/>
      </w:r>
      <w:r w:rsidRPr="00F13C4D">
        <w:rPr>
          <w:rFonts w:ascii="Arial" w:hAnsi="Arial" w:cs="Arial"/>
        </w:rPr>
        <w:t>i zasad, oparów i rozbryzgów, odcinając</w:t>
      </w:r>
      <w:r w:rsidR="00FB4052" w:rsidRPr="00F13C4D">
        <w:rPr>
          <w:rFonts w:ascii="Arial" w:hAnsi="Arial" w:cs="Arial"/>
        </w:rPr>
        <w:t>ą</w:t>
      </w:r>
      <w:r w:rsidRPr="00F13C4D">
        <w:rPr>
          <w:rFonts w:ascii="Arial" w:hAnsi="Arial" w:cs="Arial"/>
        </w:rPr>
        <w:t xml:space="preserve"> wydostawanie się oparów powstających podczas reakcji zobojętniania odpadów.</w:t>
      </w:r>
    </w:p>
    <w:p w14:paraId="3DE51624" w14:textId="77777777" w:rsidR="00FB4052" w:rsidRPr="00F13C4D" w:rsidRDefault="00FB56AC" w:rsidP="00F13C4D">
      <w:pPr>
        <w:spacing w:line="276" w:lineRule="auto"/>
        <w:rPr>
          <w:rFonts w:ascii="Arial" w:hAnsi="Arial" w:cs="Arial"/>
          <w:kern w:val="2"/>
        </w:rPr>
      </w:pPr>
      <w:r w:rsidRPr="00F13C4D">
        <w:rPr>
          <w:rFonts w:ascii="Arial" w:hAnsi="Arial" w:cs="Arial"/>
          <w:kern w:val="2"/>
        </w:rPr>
        <w:t>Z</w:t>
      </w:r>
      <w:r w:rsidR="00EF344A" w:rsidRPr="00F13C4D">
        <w:rPr>
          <w:rFonts w:ascii="Arial" w:hAnsi="Arial" w:cs="Arial"/>
          <w:kern w:val="2"/>
        </w:rPr>
        <w:t>neutralizowany odpad kwaśny wraz z pojemnikiem DPPL będzie przewożony na rampę zbiornika X-205c3, gdzie zostanie opróżniony.</w:t>
      </w:r>
      <w:r w:rsidRPr="00F13C4D">
        <w:rPr>
          <w:rFonts w:ascii="Arial" w:hAnsi="Arial" w:cs="Arial"/>
          <w:kern w:val="2"/>
        </w:rPr>
        <w:t xml:space="preserve"> </w:t>
      </w:r>
      <w:r w:rsidR="00EF344A" w:rsidRPr="00F13C4D">
        <w:rPr>
          <w:rFonts w:ascii="Arial" w:hAnsi="Arial" w:cs="Arial"/>
          <w:kern w:val="2"/>
        </w:rPr>
        <w:t xml:space="preserve">Zatężony roztwór myjący, </w:t>
      </w:r>
      <w:r w:rsidRPr="00F13C4D">
        <w:rPr>
          <w:rFonts w:ascii="Arial" w:hAnsi="Arial" w:cs="Arial"/>
          <w:kern w:val="2"/>
        </w:rPr>
        <w:br/>
      </w:r>
      <w:r w:rsidR="00EF344A" w:rsidRPr="00F13C4D">
        <w:rPr>
          <w:rFonts w:ascii="Arial" w:hAnsi="Arial" w:cs="Arial"/>
          <w:kern w:val="2"/>
        </w:rPr>
        <w:t xml:space="preserve">z wychwyconymi oparami, zostanie odpompowany beczką asenizacyjną </w:t>
      </w:r>
      <w:r w:rsidRPr="00F13C4D">
        <w:rPr>
          <w:rFonts w:ascii="Arial" w:hAnsi="Arial" w:cs="Arial"/>
          <w:kern w:val="2"/>
        </w:rPr>
        <w:br/>
      </w:r>
      <w:r w:rsidR="00EF344A" w:rsidRPr="00F13C4D">
        <w:rPr>
          <w:rFonts w:ascii="Arial" w:hAnsi="Arial" w:cs="Arial"/>
          <w:kern w:val="2"/>
        </w:rPr>
        <w:t>i przepompowywany do zbiornika M1, celem odwodnienia.</w:t>
      </w:r>
      <w:r w:rsidRPr="00F13C4D">
        <w:rPr>
          <w:rFonts w:ascii="Arial" w:hAnsi="Arial" w:cs="Arial"/>
          <w:kern w:val="2"/>
        </w:rPr>
        <w:t xml:space="preserve"> </w:t>
      </w:r>
    </w:p>
    <w:p w14:paraId="7534C7A7" w14:textId="188F39EC" w:rsidR="009D2FFA" w:rsidRPr="00F13C4D" w:rsidRDefault="00EF344A" w:rsidP="00F13C4D">
      <w:pPr>
        <w:spacing w:line="276" w:lineRule="auto"/>
        <w:rPr>
          <w:rFonts w:ascii="Arial" w:hAnsi="Arial" w:cs="Arial"/>
          <w:bCs/>
          <w:kern w:val="2"/>
        </w:rPr>
      </w:pPr>
      <w:r w:rsidRPr="00F13C4D">
        <w:rPr>
          <w:rFonts w:ascii="Arial" w:hAnsi="Arial" w:cs="Arial"/>
        </w:rPr>
        <w:t>O rozpoczęciu i zakończeniu działania instalacji w warunkach</w:t>
      </w:r>
      <w:r w:rsidR="00FB56AC" w:rsidRPr="00F13C4D">
        <w:rPr>
          <w:rFonts w:ascii="Arial" w:hAnsi="Arial" w:cs="Arial"/>
        </w:rPr>
        <w:t xml:space="preserve"> </w:t>
      </w:r>
      <w:r w:rsidRPr="00F13C4D">
        <w:rPr>
          <w:rFonts w:ascii="Arial" w:hAnsi="Arial" w:cs="Arial"/>
        </w:rPr>
        <w:t>odbiegających od normalnych należy poinformować Podkarpackiego Wojewódzkiego Inspektora Ochrona Środowiska i Marszałka Województwa Podkarpackiego.</w:t>
      </w:r>
    </w:p>
    <w:p w14:paraId="5ABA1F98" w14:textId="599541FA" w:rsidR="003E2A2C" w:rsidRPr="00F13C4D" w:rsidRDefault="00FB56AC" w:rsidP="00F13C4D">
      <w:pPr>
        <w:pStyle w:val="Bezodstpw"/>
        <w:spacing w:line="276" w:lineRule="auto"/>
        <w:contextualSpacing/>
        <w:rPr>
          <w:rFonts w:ascii="Arial" w:hAnsi="Arial" w:cs="Arial"/>
          <w:kern w:val="2"/>
          <w:sz w:val="24"/>
          <w:szCs w:val="24"/>
        </w:rPr>
      </w:pPr>
      <w:r w:rsidRPr="00F13C4D">
        <w:rPr>
          <w:rFonts w:ascii="Arial" w:hAnsi="Arial" w:cs="Arial"/>
          <w:kern w:val="2"/>
          <w:sz w:val="24"/>
          <w:szCs w:val="24"/>
        </w:rPr>
        <w:t>Jak wynika z wniosku, w</w:t>
      </w:r>
      <w:r w:rsidR="00D907BB" w:rsidRPr="00F13C4D">
        <w:rPr>
          <w:rFonts w:ascii="Arial" w:hAnsi="Arial" w:cs="Arial"/>
          <w:kern w:val="2"/>
          <w:sz w:val="24"/>
          <w:szCs w:val="24"/>
        </w:rPr>
        <w:t xml:space="preserve">ykonanie systemu neutralizacji (instalacja testowa) </w:t>
      </w:r>
      <w:r w:rsidR="000156C5" w:rsidRPr="00F13C4D">
        <w:rPr>
          <w:rFonts w:ascii="Arial" w:hAnsi="Arial" w:cs="Arial"/>
          <w:kern w:val="2"/>
          <w:sz w:val="24"/>
          <w:szCs w:val="24"/>
        </w:rPr>
        <w:br/>
      </w:r>
      <w:r w:rsidR="00D907BB" w:rsidRPr="00F13C4D">
        <w:rPr>
          <w:rFonts w:ascii="Arial" w:hAnsi="Arial" w:cs="Arial"/>
          <w:kern w:val="2"/>
          <w:sz w:val="24"/>
          <w:szCs w:val="24"/>
        </w:rPr>
        <w:t>jest podyktowan</w:t>
      </w:r>
      <w:r w:rsidRPr="00F13C4D">
        <w:rPr>
          <w:rFonts w:ascii="Arial" w:hAnsi="Arial" w:cs="Arial"/>
          <w:kern w:val="2"/>
          <w:sz w:val="24"/>
          <w:szCs w:val="24"/>
        </w:rPr>
        <w:t>a</w:t>
      </w:r>
      <w:r w:rsidR="00D907BB" w:rsidRPr="00F13C4D">
        <w:rPr>
          <w:rFonts w:ascii="Arial" w:hAnsi="Arial" w:cs="Arial"/>
          <w:kern w:val="2"/>
          <w:sz w:val="24"/>
          <w:szCs w:val="24"/>
        </w:rPr>
        <w:t xml:space="preserve"> koniecznością zabezpieczenia elementów </w:t>
      </w:r>
      <w:r w:rsidRPr="00F13C4D">
        <w:rPr>
          <w:rFonts w:ascii="Arial" w:hAnsi="Arial" w:cs="Arial"/>
          <w:kern w:val="2"/>
          <w:sz w:val="24"/>
          <w:szCs w:val="24"/>
        </w:rPr>
        <w:t>spalarni</w:t>
      </w:r>
      <w:r w:rsidR="00D907BB" w:rsidRPr="00F13C4D">
        <w:rPr>
          <w:rFonts w:ascii="Arial" w:hAnsi="Arial" w:cs="Arial"/>
          <w:kern w:val="2"/>
          <w:sz w:val="24"/>
          <w:szCs w:val="24"/>
        </w:rPr>
        <w:t xml:space="preserve">, </w:t>
      </w:r>
      <w:r w:rsidR="000156C5" w:rsidRPr="00F13C4D">
        <w:rPr>
          <w:rFonts w:ascii="Arial" w:hAnsi="Arial" w:cs="Arial"/>
          <w:kern w:val="2"/>
          <w:sz w:val="24"/>
          <w:szCs w:val="24"/>
        </w:rPr>
        <w:br/>
      </w:r>
      <w:r w:rsidR="00D907BB" w:rsidRPr="00F13C4D">
        <w:rPr>
          <w:rFonts w:ascii="Arial" w:hAnsi="Arial" w:cs="Arial"/>
          <w:kern w:val="2"/>
          <w:sz w:val="24"/>
          <w:szCs w:val="24"/>
        </w:rPr>
        <w:t xml:space="preserve">przed niepożądanymi skutkami oddziaływania odpadów pochodzących </w:t>
      </w:r>
      <w:r w:rsidRPr="00F13C4D">
        <w:rPr>
          <w:rFonts w:ascii="Arial" w:hAnsi="Arial" w:cs="Arial"/>
          <w:kern w:val="2"/>
          <w:sz w:val="24"/>
          <w:szCs w:val="24"/>
        </w:rPr>
        <w:br/>
      </w:r>
      <w:r w:rsidR="00D907BB" w:rsidRPr="00F13C4D">
        <w:rPr>
          <w:rFonts w:ascii="Arial" w:hAnsi="Arial" w:cs="Arial"/>
          <w:kern w:val="2"/>
          <w:sz w:val="24"/>
          <w:szCs w:val="24"/>
        </w:rPr>
        <w:t xml:space="preserve">z nielegalnych składowisk, w składzie których zostaną zidentyfikowane odpady kwaśne tj.; </w:t>
      </w:r>
      <w:r w:rsidRPr="00F13C4D">
        <w:rPr>
          <w:rFonts w:ascii="Arial" w:hAnsi="Arial" w:cs="Arial"/>
          <w:kern w:val="2"/>
          <w:sz w:val="24"/>
          <w:szCs w:val="24"/>
        </w:rPr>
        <w:t xml:space="preserve">przed </w:t>
      </w:r>
      <w:r w:rsidR="00D907BB" w:rsidRPr="00F13C4D">
        <w:rPr>
          <w:rFonts w:ascii="Arial" w:hAnsi="Arial" w:cs="Arial"/>
          <w:kern w:val="2"/>
          <w:sz w:val="24"/>
          <w:szCs w:val="24"/>
        </w:rPr>
        <w:t>ich korozją a także wyeliminuje potencjalne zagrożenie dla pracowników, przed ewentualnym poparzeniem bądź uszkodzeniem odzieży roboczej.</w:t>
      </w:r>
    </w:p>
    <w:p w14:paraId="08BEB134" w14:textId="5227C4EA" w:rsidR="00D907BB" w:rsidRDefault="00D907BB" w:rsidP="00F13C4D">
      <w:pPr>
        <w:pStyle w:val="Bezodstpw"/>
        <w:spacing w:line="276" w:lineRule="auto"/>
        <w:contextualSpacing/>
        <w:rPr>
          <w:rFonts w:ascii="Arial" w:hAnsi="Arial" w:cs="Arial"/>
          <w:kern w:val="2"/>
          <w:sz w:val="24"/>
          <w:szCs w:val="24"/>
        </w:rPr>
      </w:pPr>
      <w:r w:rsidRPr="00F13C4D">
        <w:rPr>
          <w:rFonts w:ascii="Arial" w:hAnsi="Arial" w:cs="Arial"/>
          <w:kern w:val="2"/>
          <w:sz w:val="24"/>
          <w:szCs w:val="24"/>
        </w:rPr>
        <w:t>Spalarnia odpadów w</w:t>
      </w:r>
      <w:r w:rsidRPr="00FB56AC">
        <w:rPr>
          <w:rFonts w:ascii="Arial" w:hAnsi="Arial" w:cs="Arial"/>
          <w:kern w:val="2"/>
          <w:sz w:val="24"/>
          <w:szCs w:val="24"/>
        </w:rPr>
        <w:t xml:space="preserve"> Jedliczu została wybudowana na potrzeby Rafinerii Nafty Jedlicze, celem likwidacji powstających w niej odpadów poprodukcyjnych, </w:t>
      </w:r>
      <w:r w:rsidR="003E2A2C">
        <w:rPr>
          <w:rFonts w:ascii="Arial" w:hAnsi="Arial" w:cs="Arial"/>
          <w:kern w:val="2"/>
          <w:sz w:val="24"/>
          <w:szCs w:val="24"/>
        </w:rPr>
        <w:br/>
      </w:r>
      <w:r w:rsidRPr="00FB56AC">
        <w:rPr>
          <w:rFonts w:ascii="Arial" w:hAnsi="Arial" w:cs="Arial"/>
          <w:kern w:val="2"/>
          <w:sz w:val="24"/>
          <w:szCs w:val="24"/>
        </w:rPr>
        <w:t>między innymi kwaśnych smół porafinacyjnych, z średnią zawartością ok. 5% wolnego kwasu siarkowego, unieszkodliwiając w latach 1997 – 2005 ponad 5 00</w:t>
      </w:r>
      <w:r w:rsidR="00FA5D5D">
        <w:rPr>
          <w:rFonts w:ascii="Arial" w:hAnsi="Arial" w:cs="Arial"/>
          <w:kern w:val="2"/>
          <w:sz w:val="24"/>
          <w:szCs w:val="24"/>
        </w:rPr>
        <w:t>0</w:t>
      </w:r>
      <w:r w:rsidRPr="00FB56AC">
        <w:rPr>
          <w:rFonts w:ascii="Arial" w:hAnsi="Arial" w:cs="Arial"/>
          <w:kern w:val="2"/>
          <w:sz w:val="24"/>
          <w:szCs w:val="24"/>
        </w:rPr>
        <w:t xml:space="preserve"> Mg kwaśnych smół porafinacyjnych. W związku z powyższym, pracownicy Instalacji </w:t>
      </w:r>
      <w:r w:rsidR="00FB56AC" w:rsidRPr="00FB56AC">
        <w:rPr>
          <w:rFonts w:ascii="Arial" w:hAnsi="Arial" w:cs="Arial"/>
          <w:kern w:val="2"/>
          <w:sz w:val="24"/>
          <w:szCs w:val="24"/>
        </w:rPr>
        <w:br/>
      </w:r>
      <w:r w:rsidRPr="00FB56AC">
        <w:rPr>
          <w:rFonts w:ascii="Arial" w:hAnsi="Arial" w:cs="Arial"/>
          <w:kern w:val="2"/>
          <w:sz w:val="24"/>
          <w:szCs w:val="24"/>
        </w:rPr>
        <w:t xml:space="preserve">Raf - Ekologia posiadają odpowiednie doświadczenie w neutralizacji kwaśnych odpadów. </w:t>
      </w:r>
    </w:p>
    <w:p w14:paraId="747672CE" w14:textId="3C6B9E4B" w:rsidR="0077576C" w:rsidRPr="0077576C" w:rsidRDefault="0077576C" w:rsidP="0077576C">
      <w:pPr>
        <w:pStyle w:val="Bezodstpw"/>
        <w:spacing w:line="276" w:lineRule="auto"/>
        <w:contextualSpacing/>
        <w:rPr>
          <w:rFonts w:ascii="Arial" w:hAnsi="Arial" w:cs="Arial"/>
          <w:kern w:val="2"/>
          <w:sz w:val="24"/>
          <w:szCs w:val="24"/>
        </w:rPr>
      </w:pPr>
      <w:r>
        <w:rPr>
          <w:rFonts w:ascii="Arial" w:hAnsi="Arial" w:cs="Arial"/>
          <w:kern w:val="2"/>
          <w:sz w:val="24"/>
          <w:szCs w:val="24"/>
        </w:rPr>
        <w:t xml:space="preserve">W punkcie </w:t>
      </w:r>
      <w:r w:rsidRPr="0077576C">
        <w:rPr>
          <w:rFonts w:ascii="Arial" w:hAnsi="Arial" w:cs="Arial"/>
          <w:kern w:val="2"/>
          <w:sz w:val="24"/>
          <w:szCs w:val="24"/>
        </w:rPr>
        <w:t>III.6. pozwolenia</w:t>
      </w:r>
      <w:r w:rsidR="00C8440B">
        <w:rPr>
          <w:rFonts w:ascii="Arial" w:hAnsi="Arial" w:cs="Arial"/>
          <w:kern w:val="2"/>
          <w:sz w:val="24"/>
          <w:szCs w:val="24"/>
        </w:rPr>
        <w:t>,</w:t>
      </w:r>
      <w:r w:rsidRPr="0077576C">
        <w:rPr>
          <w:rFonts w:ascii="Arial" w:hAnsi="Arial" w:cs="Arial"/>
          <w:kern w:val="2"/>
          <w:sz w:val="24"/>
          <w:szCs w:val="24"/>
        </w:rPr>
        <w:t xml:space="preserve">  </w:t>
      </w:r>
      <w:r>
        <w:rPr>
          <w:rFonts w:ascii="Arial" w:hAnsi="Arial" w:cs="Arial"/>
          <w:kern w:val="2"/>
          <w:sz w:val="24"/>
          <w:szCs w:val="24"/>
        </w:rPr>
        <w:t>zobowiązałem prowadzącego instalacje do opracowania i przedłożenia</w:t>
      </w:r>
      <w:r w:rsidRPr="0077576C">
        <w:rPr>
          <w:rFonts w:ascii="Arial" w:hAnsi="Arial" w:cs="Arial"/>
          <w:kern w:val="2"/>
          <w:sz w:val="24"/>
          <w:szCs w:val="24"/>
        </w:rPr>
        <w:t xml:space="preserve"> do Marszałka Województwa Podkarpackiego</w:t>
      </w:r>
      <w:r>
        <w:rPr>
          <w:rFonts w:ascii="Arial" w:hAnsi="Arial" w:cs="Arial"/>
          <w:kern w:val="2"/>
          <w:sz w:val="24"/>
          <w:szCs w:val="24"/>
        </w:rPr>
        <w:t xml:space="preserve">, </w:t>
      </w:r>
      <w:r w:rsidRPr="0077576C">
        <w:rPr>
          <w:rFonts w:ascii="Arial" w:hAnsi="Arial" w:cs="Arial"/>
          <w:kern w:val="2"/>
          <w:sz w:val="24"/>
          <w:szCs w:val="24"/>
        </w:rPr>
        <w:t>dokumentacj</w:t>
      </w:r>
      <w:r>
        <w:rPr>
          <w:rFonts w:ascii="Arial" w:hAnsi="Arial" w:cs="Arial"/>
          <w:kern w:val="2"/>
          <w:sz w:val="24"/>
          <w:szCs w:val="24"/>
        </w:rPr>
        <w:t>i</w:t>
      </w:r>
      <w:r w:rsidRPr="0077576C">
        <w:rPr>
          <w:rFonts w:ascii="Arial" w:hAnsi="Arial" w:cs="Arial"/>
          <w:kern w:val="2"/>
          <w:sz w:val="24"/>
          <w:szCs w:val="24"/>
        </w:rPr>
        <w:t xml:space="preserve"> podsumowując</w:t>
      </w:r>
      <w:r>
        <w:rPr>
          <w:rFonts w:ascii="Arial" w:hAnsi="Arial" w:cs="Arial"/>
          <w:kern w:val="2"/>
          <w:sz w:val="24"/>
          <w:szCs w:val="24"/>
        </w:rPr>
        <w:t>ej</w:t>
      </w:r>
      <w:r w:rsidRPr="0077576C">
        <w:rPr>
          <w:rFonts w:ascii="Arial" w:hAnsi="Arial" w:cs="Arial"/>
          <w:kern w:val="2"/>
          <w:sz w:val="24"/>
          <w:szCs w:val="24"/>
        </w:rPr>
        <w:t xml:space="preserve"> pracę testowego urządzenia do korekty </w:t>
      </w:r>
      <w:proofErr w:type="spellStart"/>
      <w:r w:rsidRPr="0077576C">
        <w:rPr>
          <w:rFonts w:ascii="Arial" w:hAnsi="Arial" w:cs="Arial"/>
          <w:kern w:val="2"/>
          <w:sz w:val="24"/>
          <w:szCs w:val="24"/>
        </w:rPr>
        <w:t>pH</w:t>
      </w:r>
      <w:proofErr w:type="spellEnd"/>
      <w:r w:rsidRPr="0077576C">
        <w:rPr>
          <w:rFonts w:ascii="Arial" w:hAnsi="Arial" w:cs="Arial"/>
          <w:kern w:val="2"/>
          <w:sz w:val="24"/>
          <w:szCs w:val="24"/>
        </w:rPr>
        <w:t xml:space="preserve"> </w:t>
      </w:r>
      <w:r w:rsidR="00C8440B">
        <w:rPr>
          <w:rFonts w:ascii="Arial" w:hAnsi="Arial" w:cs="Arial"/>
          <w:kern w:val="2"/>
          <w:sz w:val="24"/>
          <w:szCs w:val="24"/>
        </w:rPr>
        <w:br/>
      </w:r>
      <w:r w:rsidRPr="0077576C">
        <w:rPr>
          <w:rFonts w:ascii="Arial" w:hAnsi="Arial" w:cs="Arial"/>
          <w:kern w:val="2"/>
          <w:sz w:val="24"/>
          <w:szCs w:val="24"/>
        </w:rPr>
        <w:t>kwaśnych związków kierowanych do spalania, w tym analiz</w:t>
      </w:r>
      <w:r>
        <w:rPr>
          <w:rFonts w:ascii="Arial" w:hAnsi="Arial" w:cs="Arial"/>
          <w:kern w:val="2"/>
          <w:sz w:val="24"/>
          <w:szCs w:val="24"/>
        </w:rPr>
        <w:t>ę</w:t>
      </w:r>
      <w:r w:rsidRPr="0077576C">
        <w:rPr>
          <w:rFonts w:ascii="Arial" w:hAnsi="Arial" w:cs="Arial"/>
          <w:kern w:val="2"/>
          <w:sz w:val="24"/>
          <w:szCs w:val="24"/>
        </w:rPr>
        <w:t xml:space="preserve"> wpływu na wielkość emisji z emitora E1.</w:t>
      </w:r>
    </w:p>
    <w:p w14:paraId="7548C51D" w14:textId="77777777" w:rsidR="0014467B" w:rsidRDefault="0014467B" w:rsidP="0014467B">
      <w:pPr>
        <w:pStyle w:val="Bezodstpw"/>
        <w:spacing w:line="276" w:lineRule="auto"/>
        <w:ind w:firstLine="709"/>
        <w:jc w:val="both"/>
        <w:rPr>
          <w:rFonts w:ascii="Arial" w:hAnsi="Arial" w:cs="Arial"/>
          <w:kern w:val="2"/>
          <w:sz w:val="24"/>
          <w:szCs w:val="24"/>
        </w:rPr>
      </w:pPr>
    </w:p>
    <w:p w14:paraId="74501AA1" w14:textId="26608AE3" w:rsidR="00FA5D5D" w:rsidRDefault="00DB583E" w:rsidP="00FA5D5D">
      <w:pPr>
        <w:pStyle w:val="Bezodstpw"/>
        <w:spacing w:before="120" w:after="120" w:line="276" w:lineRule="auto"/>
        <w:rPr>
          <w:rFonts w:ascii="Arial" w:hAnsi="Arial" w:cs="Arial"/>
          <w:kern w:val="2"/>
          <w:sz w:val="24"/>
          <w:szCs w:val="24"/>
        </w:rPr>
      </w:pPr>
      <w:r w:rsidRPr="00FA5D5D">
        <w:rPr>
          <w:rFonts w:ascii="Arial" w:hAnsi="Arial" w:cs="Arial"/>
          <w:kern w:val="2"/>
          <w:sz w:val="24"/>
          <w:szCs w:val="24"/>
        </w:rPr>
        <w:t xml:space="preserve">W puncie V.1. </w:t>
      </w:r>
      <w:r w:rsidR="0014467B">
        <w:rPr>
          <w:rFonts w:ascii="Arial" w:hAnsi="Arial" w:cs="Arial"/>
          <w:kern w:val="2"/>
          <w:sz w:val="24"/>
          <w:szCs w:val="24"/>
        </w:rPr>
        <w:t xml:space="preserve">pozwolenia </w:t>
      </w:r>
      <w:r w:rsidR="00FA5D5D">
        <w:rPr>
          <w:rFonts w:ascii="Arial" w:hAnsi="Arial" w:cs="Arial"/>
          <w:kern w:val="2"/>
          <w:sz w:val="24"/>
          <w:szCs w:val="24"/>
        </w:rPr>
        <w:t>z</w:t>
      </w:r>
      <w:r w:rsidR="00FA5D5D" w:rsidRPr="00DB583E">
        <w:rPr>
          <w:rFonts w:ascii="Arial" w:hAnsi="Arial" w:cs="Arial"/>
          <w:kern w:val="2"/>
          <w:sz w:val="24"/>
          <w:szCs w:val="24"/>
        </w:rPr>
        <w:t>większ</w:t>
      </w:r>
      <w:r w:rsidR="00FA5D5D">
        <w:rPr>
          <w:rFonts w:ascii="Arial" w:hAnsi="Arial" w:cs="Arial"/>
          <w:kern w:val="2"/>
          <w:sz w:val="24"/>
          <w:szCs w:val="24"/>
        </w:rPr>
        <w:t>ono</w:t>
      </w:r>
      <w:r w:rsidR="00FA5D5D" w:rsidRPr="00DB583E">
        <w:rPr>
          <w:rFonts w:ascii="Arial" w:hAnsi="Arial" w:cs="Arial"/>
          <w:kern w:val="2"/>
          <w:sz w:val="24"/>
          <w:szCs w:val="24"/>
        </w:rPr>
        <w:t xml:space="preserve"> </w:t>
      </w:r>
      <w:r w:rsidR="00FA5D5D">
        <w:rPr>
          <w:rFonts w:ascii="Arial" w:hAnsi="Arial" w:cs="Arial"/>
          <w:kern w:val="2"/>
          <w:sz w:val="24"/>
          <w:szCs w:val="24"/>
        </w:rPr>
        <w:t xml:space="preserve">ilość przewidzianych do </w:t>
      </w:r>
      <w:r w:rsidR="00FA5D5D" w:rsidRPr="00DB583E">
        <w:rPr>
          <w:rFonts w:ascii="Arial" w:hAnsi="Arial" w:cs="Arial"/>
          <w:kern w:val="2"/>
          <w:sz w:val="24"/>
          <w:szCs w:val="24"/>
        </w:rPr>
        <w:t xml:space="preserve">zużycia </w:t>
      </w:r>
      <w:r w:rsidR="00FA5D5D">
        <w:rPr>
          <w:rFonts w:ascii="Arial" w:hAnsi="Arial" w:cs="Arial"/>
          <w:kern w:val="2"/>
          <w:sz w:val="24"/>
          <w:szCs w:val="24"/>
        </w:rPr>
        <w:t>w</w:t>
      </w:r>
      <w:r w:rsidR="00FA5D5D" w:rsidRPr="00FA5D5D">
        <w:rPr>
          <w:rFonts w:ascii="Arial" w:hAnsi="Arial" w:cs="Arial"/>
          <w:kern w:val="2"/>
          <w:sz w:val="24"/>
          <w:szCs w:val="24"/>
        </w:rPr>
        <w:t>apna hydratyzowanego (</w:t>
      </w:r>
      <w:proofErr w:type="spellStart"/>
      <w:r w:rsidR="00FA5D5D" w:rsidRPr="00FA5D5D">
        <w:rPr>
          <w:rFonts w:ascii="Arial" w:hAnsi="Arial" w:cs="Arial"/>
          <w:kern w:val="2"/>
          <w:sz w:val="24"/>
          <w:szCs w:val="24"/>
        </w:rPr>
        <w:t>suchogaszonego</w:t>
      </w:r>
      <w:proofErr w:type="spellEnd"/>
      <w:r w:rsidR="00FA5D5D" w:rsidRPr="00FA5D5D">
        <w:rPr>
          <w:rFonts w:ascii="Arial" w:hAnsi="Arial" w:cs="Arial"/>
          <w:kern w:val="2"/>
          <w:sz w:val="24"/>
          <w:szCs w:val="24"/>
        </w:rPr>
        <w:t>)</w:t>
      </w:r>
      <w:r w:rsidR="00FA5D5D">
        <w:rPr>
          <w:rFonts w:ascii="Arial" w:hAnsi="Arial" w:cs="Arial"/>
          <w:kern w:val="2"/>
          <w:sz w:val="24"/>
          <w:szCs w:val="24"/>
        </w:rPr>
        <w:t xml:space="preserve"> </w:t>
      </w:r>
      <w:r w:rsidR="00FA5D5D" w:rsidRPr="00FA5D5D">
        <w:rPr>
          <w:rFonts w:ascii="Arial" w:hAnsi="Arial" w:cs="Arial"/>
          <w:kern w:val="2"/>
          <w:sz w:val="24"/>
          <w:szCs w:val="24"/>
        </w:rPr>
        <w:t>z 10 na 100 Mg/rok</w:t>
      </w:r>
      <w:r w:rsidR="00FA5D5D">
        <w:rPr>
          <w:rFonts w:ascii="Arial" w:hAnsi="Arial" w:cs="Arial"/>
          <w:kern w:val="2"/>
          <w:sz w:val="24"/>
          <w:szCs w:val="24"/>
        </w:rPr>
        <w:t>. Zużycie w</w:t>
      </w:r>
      <w:r w:rsidR="00FA5D5D" w:rsidRPr="00346466">
        <w:rPr>
          <w:rFonts w:ascii="Arial" w:hAnsi="Arial" w:cs="Arial"/>
          <w:kern w:val="2"/>
          <w:sz w:val="24"/>
          <w:szCs w:val="24"/>
        </w:rPr>
        <w:t xml:space="preserve">ynika </w:t>
      </w:r>
      <w:r w:rsidR="0014467B">
        <w:rPr>
          <w:rFonts w:ascii="Arial" w:hAnsi="Arial" w:cs="Arial"/>
          <w:kern w:val="2"/>
          <w:sz w:val="24"/>
          <w:szCs w:val="24"/>
        </w:rPr>
        <w:br/>
      </w:r>
      <w:r w:rsidR="00FA5D5D" w:rsidRPr="00346466">
        <w:rPr>
          <w:rFonts w:ascii="Arial" w:hAnsi="Arial" w:cs="Arial"/>
          <w:kern w:val="2"/>
          <w:sz w:val="24"/>
          <w:szCs w:val="24"/>
        </w:rPr>
        <w:t xml:space="preserve">z koncepcji eksploatacji testowej instalacji do korekty odczynu </w:t>
      </w:r>
      <w:proofErr w:type="spellStart"/>
      <w:r w:rsidR="00FA5D5D" w:rsidRPr="00346466">
        <w:rPr>
          <w:rFonts w:ascii="Arial" w:hAnsi="Arial" w:cs="Arial"/>
          <w:kern w:val="2"/>
          <w:sz w:val="24"/>
          <w:szCs w:val="24"/>
        </w:rPr>
        <w:t>pH</w:t>
      </w:r>
      <w:proofErr w:type="spellEnd"/>
      <w:r w:rsidR="00FA5D5D" w:rsidRPr="00346466">
        <w:rPr>
          <w:rFonts w:ascii="Arial" w:hAnsi="Arial" w:cs="Arial"/>
          <w:kern w:val="2"/>
          <w:sz w:val="24"/>
          <w:szCs w:val="24"/>
        </w:rPr>
        <w:t xml:space="preserve"> związków </w:t>
      </w:r>
      <w:r w:rsidR="00FA5D5D" w:rsidRPr="00346466">
        <w:rPr>
          <w:rFonts w:ascii="Arial" w:hAnsi="Arial" w:cs="Arial"/>
          <w:kern w:val="2"/>
          <w:sz w:val="24"/>
          <w:szCs w:val="24"/>
        </w:rPr>
        <w:lastRenderedPageBreak/>
        <w:t xml:space="preserve">kwaśnych, w której z wapna </w:t>
      </w:r>
      <w:proofErr w:type="spellStart"/>
      <w:r w:rsidR="00FA5D5D" w:rsidRPr="00346466">
        <w:rPr>
          <w:rFonts w:ascii="Arial" w:hAnsi="Arial" w:cs="Arial"/>
          <w:kern w:val="2"/>
          <w:sz w:val="24"/>
          <w:szCs w:val="24"/>
        </w:rPr>
        <w:t>suchogaszonego</w:t>
      </w:r>
      <w:proofErr w:type="spellEnd"/>
      <w:r w:rsidR="00FA5D5D" w:rsidRPr="00346466">
        <w:rPr>
          <w:rFonts w:ascii="Arial" w:hAnsi="Arial" w:cs="Arial"/>
          <w:kern w:val="2"/>
          <w:sz w:val="24"/>
          <w:szCs w:val="24"/>
        </w:rPr>
        <w:t xml:space="preserve"> będzie sporządzane mleczko</w:t>
      </w:r>
      <w:r w:rsidR="00FA5D5D">
        <w:rPr>
          <w:rFonts w:ascii="Arial" w:hAnsi="Arial" w:cs="Arial"/>
          <w:kern w:val="2"/>
          <w:sz w:val="24"/>
          <w:szCs w:val="24"/>
        </w:rPr>
        <w:t xml:space="preserve"> </w:t>
      </w:r>
      <w:r w:rsidR="00FA5D5D" w:rsidRPr="00346466">
        <w:rPr>
          <w:rFonts w:ascii="Arial" w:hAnsi="Arial" w:cs="Arial"/>
          <w:kern w:val="2"/>
          <w:sz w:val="24"/>
          <w:szCs w:val="24"/>
        </w:rPr>
        <w:t>wapienne wykorzystywane do neutralizacji odpadów, natomiast wodorotlenek sodowy do absorbowania i neutralizacji powstających w tym procesie oparów.</w:t>
      </w:r>
      <w:r w:rsidR="00FA5D5D">
        <w:rPr>
          <w:rFonts w:ascii="Arial" w:hAnsi="Arial" w:cs="Arial"/>
          <w:kern w:val="2"/>
          <w:sz w:val="24"/>
          <w:szCs w:val="24"/>
        </w:rPr>
        <w:t xml:space="preserve"> </w:t>
      </w:r>
    </w:p>
    <w:p w14:paraId="08EB5100" w14:textId="371EB2E3" w:rsidR="00DB583E" w:rsidRPr="00001801" w:rsidRDefault="00FA5D5D" w:rsidP="00001801">
      <w:pPr>
        <w:pStyle w:val="Bezodstpw"/>
        <w:spacing w:before="120" w:after="120" w:line="276" w:lineRule="auto"/>
        <w:rPr>
          <w:rFonts w:ascii="Arial" w:hAnsi="Arial" w:cs="Arial"/>
          <w:sz w:val="24"/>
          <w:szCs w:val="24"/>
        </w:rPr>
      </w:pPr>
      <w:r w:rsidRPr="00346466">
        <w:rPr>
          <w:rFonts w:ascii="Arial" w:hAnsi="Arial" w:cs="Arial"/>
          <w:sz w:val="24"/>
          <w:szCs w:val="24"/>
        </w:rPr>
        <w:t>Wniosk</w:t>
      </w:r>
      <w:r>
        <w:rPr>
          <w:rFonts w:ascii="Arial" w:hAnsi="Arial" w:cs="Arial"/>
          <w:sz w:val="24"/>
          <w:szCs w:val="24"/>
        </w:rPr>
        <w:t>owano</w:t>
      </w:r>
      <w:r w:rsidRPr="00346466">
        <w:rPr>
          <w:rFonts w:ascii="Arial" w:hAnsi="Arial" w:cs="Arial"/>
          <w:sz w:val="24"/>
          <w:szCs w:val="24"/>
        </w:rPr>
        <w:t xml:space="preserve"> również o </w:t>
      </w:r>
      <w:r>
        <w:rPr>
          <w:rFonts w:ascii="Arial" w:hAnsi="Arial" w:cs="Arial"/>
          <w:sz w:val="24"/>
          <w:szCs w:val="24"/>
        </w:rPr>
        <w:t>zezwolenie na zużycie</w:t>
      </w:r>
      <w:r w:rsidRPr="00346466">
        <w:rPr>
          <w:rFonts w:ascii="Arial" w:hAnsi="Arial" w:cs="Arial"/>
          <w:sz w:val="24"/>
          <w:szCs w:val="24"/>
        </w:rPr>
        <w:t xml:space="preserve"> ługu sodowego</w:t>
      </w:r>
      <w:r>
        <w:rPr>
          <w:rFonts w:ascii="Arial" w:hAnsi="Arial" w:cs="Arial"/>
          <w:sz w:val="24"/>
          <w:szCs w:val="24"/>
        </w:rPr>
        <w:t xml:space="preserve">, tj. </w:t>
      </w:r>
      <w:r>
        <w:rPr>
          <w:rFonts w:ascii="Arial" w:hAnsi="Arial" w:cs="Arial"/>
          <w:kern w:val="2"/>
          <w:sz w:val="24"/>
          <w:szCs w:val="24"/>
        </w:rPr>
        <w:t>w</w:t>
      </w:r>
      <w:r w:rsidRPr="00FA5D5D">
        <w:rPr>
          <w:rFonts w:ascii="Arial" w:hAnsi="Arial" w:cs="Arial"/>
          <w:kern w:val="2"/>
          <w:sz w:val="24"/>
          <w:szCs w:val="24"/>
        </w:rPr>
        <w:t>odorotlenku sodu (35% roztwór) lub w płatkach</w:t>
      </w:r>
      <w:r>
        <w:rPr>
          <w:rFonts w:ascii="Arial" w:hAnsi="Arial" w:cs="Arial"/>
          <w:kern w:val="2"/>
          <w:sz w:val="24"/>
          <w:szCs w:val="24"/>
        </w:rPr>
        <w:t xml:space="preserve"> </w:t>
      </w:r>
      <w:r w:rsidR="00FB4052">
        <w:rPr>
          <w:rFonts w:ascii="Arial" w:hAnsi="Arial" w:cs="Arial"/>
          <w:kern w:val="2"/>
          <w:sz w:val="24"/>
          <w:szCs w:val="24"/>
        </w:rPr>
        <w:t>w ilości</w:t>
      </w:r>
      <w:r w:rsidRPr="00FA5D5D">
        <w:rPr>
          <w:rFonts w:ascii="Arial" w:hAnsi="Arial" w:cs="Arial"/>
          <w:kern w:val="2"/>
          <w:sz w:val="24"/>
          <w:szCs w:val="24"/>
        </w:rPr>
        <w:t xml:space="preserve"> 20 Mg/rok</w:t>
      </w:r>
      <w:r w:rsidRPr="00346466">
        <w:rPr>
          <w:rFonts w:ascii="Arial" w:hAnsi="Arial" w:cs="Arial"/>
          <w:sz w:val="24"/>
          <w:szCs w:val="24"/>
        </w:rPr>
        <w:t>. W przypadku braku możliwości zakupu wodorotlenku sodu w roztworze 35% (z uwagi na jego brak na rynku) stosowanego z zasady, zastępczo zostanie użyty ług sodowy w płatkach.</w:t>
      </w:r>
    </w:p>
    <w:p w14:paraId="08E133D0" w14:textId="2F09253E" w:rsidR="00001801" w:rsidRDefault="00001801" w:rsidP="00327E7D">
      <w:pPr>
        <w:pStyle w:val="Teksttreci20"/>
        <w:shd w:val="clear" w:color="auto" w:fill="auto"/>
        <w:spacing w:before="0" w:after="0" w:line="276" w:lineRule="auto"/>
        <w:jc w:val="left"/>
        <w:rPr>
          <w:rFonts w:ascii="Arial" w:hAnsi="Arial" w:cs="Arial"/>
          <w:b w:val="0"/>
          <w:bCs w:val="0"/>
          <w:sz w:val="24"/>
          <w:szCs w:val="24"/>
        </w:rPr>
      </w:pPr>
      <w:r w:rsidRPr="007B08DF">
        <w:rPr>
          <w:rFonts w:ascii="Arial" w:hAnsi="Arial" w:cs="Arial"/>
          <w:b w:val="0"/>
          <w:bCs w:val="0"/>
          <w:kern w:val="2"/>
          <w:sz w:val="24"/>
          <w:szCs w:val="24"/>
        </w:rPr>
        <w:t>W załączniku 3c</w:t>
      </w:r>
      <w:r w:rsidR="00327E7D" w:rsidRPr="007B08DF">
        <w:rPr>
          <w:rFonts w:ascii="Arial" w:hAnsi="Arial" w:cs="Arial"/>
          <w:b w:val="0"/>
          <w:bCs w:val="0"/>
          <w:kern w:val="2"/>
          <w:sz w:val="24"/>
          <w:szCs w:val="24"/>
        </w:rPr>
        <w:t xml:space="preserve"> do</w:t>
      </w:r>
      <w:r w:rsidR="00327E7D">
        <w:rPr>
          <w:rFonts w:ascii="Arial" w:hAnsi="Arial" w:cs="Arial"/>
          <w:b w:val="0"/>
          <w:bCs w:val="0"/>
          <w:kern w:val="2"/>
          <w:sz w:val="24"/>
          <w:szCs w:val="24"/>
        </w:rPr>
        <w:t xml:space="preserve"> pozwolenia zintegrowanego</w:t>
      </w:r>
      <w:r w:rsidR="00DC2C88">
        <w:rPr>
          <w:rFonts w:ascii="Arial" w:hAnsi="Arial" w:cs="Arial"/>
          <w:b w:val="0"/>
          <w:bCs w:val="0"/>
          <w:kern w:val="2"/>
          <w:sz w:val="24"/>
          <w:szCs w:val="24"/>
        </w:rPr>
        <w:t>, w którym określono</w:t>
      </w:r>
      <w:r w:rsidRPr="00001801">
        <w:rPr>
          <w:rFonts w:ascii="Arial" w:hAnsi="Arial" w:cs="Arial"/>
          <w:b w:val="0"/>
          <w:bCs w:val="0"/>
          <w:sz w:val="24"/>
          <w:szCs w:val="24"/>
        </w:rPr>
        <w:t xml:space="preserve"> </w:t>
      </w:r>
      <w:r>
        <w:rPr>
          <w:rFonts w:ascii="Arial" w:hAnsi="Arial" w:cs="Arial"/>
          <w:b w:val="0"/>
          <w:bCs w:val="0"/>
          <w:sz w:val="24"/>
          <w:szCs w:val="24"/>
        </w:rPr>
        <w:t>i</w:t>
      </w:r>
      <w:r w:rsidRPr="00001801">
        <w:rPr>
          <w:rFonts w:ascii="Arial" w:hAnsi="Arial" w:cs="Arial"/>
          <w:b w:val="0"/>
          <w:bCs w:val="0"/>
          <w:sz w:val="24"/>
          <w:szCs w:val="24"/>
        </w:rPr>
        <w:t>lość odpadów poszczególnych rodzajów dopuszczonych do odwadniania w procesie D9 w ilości łącznej do</w:t>
      </w:r>
      <w:r>
        <w:rPr>
          <w:rFonts w:ascii="Arial" w:hAnsi="Arial" w:cs="Arial"/>
          <w:b w:val="0"/>
          <w:bCs w:val="0"/>
          <w:sz w:val="24"/>
          <w:szCs w:val="24"/>
        </w:rPr>
        <w:t xml:space="preserve"> </w:t>
      </w:r>
      <w:r w:rsidRPr="00001801">
        <w:rPr>
          <w:rFonts w:ascii="Arial" w:hAnsi="Arial" w:cs="Arial"/>
          <w:b w:val="0"/>
          <w:bCs w:val="0"/>
          <w:sz w:val="24"/>
          <w:szCs w:val="24"/>
        </w:rPr>
        <w:t>5 000 Mg/rok, kierowanych następnie do procesu termicznego przekształcania w procesie D10</w:t>
      </w:r>
      <w:r>
        <w:rPr>
          <w:rFonts w:ascii="Arial" w:hAnsi="Arial" w:cs="Arial"/>
          <w:b w:val="0"/>
          <w:bCs w:val="0"/>
          <w:sz w:val="24"/>
          <w:szCs w:val="24"/>
        </w:rPr>
        <w:t xml:space="preserve">, </w:t>
      </w:r>
      <w:r w:rsidR="00DC2C88">
        <w:rPr>
          <w:rFonts w:ascii="Arial" w:hAnsi="Arial" w:cs="Arial"/>
          <w:b w:val="0"/>
          <w:bCs w:val="0"/>
          <w:sz w:val="24"/>
          <w:szCs w:val="24"/>
        </w:rPr>
        <w:t>zezwolono na odwadnianie kolejnych rodzajów odpadów o kodach:</w:t>
      </w:r>
    </w:p>
    <w:p w14:paraId="3304DD30" w14:textId="28899DD0" w:rsidR="00DC2C88" w:rsidRPr="00DC2C88" w:rsidRDefault="00DC2C88" w:rsidP="00327E7D">
      <w:pPr>
        <w:pStyle w:val="Teksttreci20"/>
        <w:tabs>
          <w:tab w:val="left" w:pos="142"/>
          <w:tab w:val="left" w:pos="1134"/>
        </w:tabs>
        <w:spacing w:before="0" w:after="0" w:line="276" w:lineRule="auto"/>
        <w:jc w:val="left"/>
        <w:rPr>
          <w:rFonts w:ascii="Arial" w:hAnsi="Arial" w:cs="Arial"/>
          <w:b w:val="0"/>
          <w:bCs w:val="0"/>
          <w:sz w:val="24"/>
          <w:szCs w:val="24"/>
        </w:rPr>
      </w:pPr>
      <w:r>
        <w:rPr>
          <w:rFonts w:ascii="Arial" w:hAnsi="Arial" w:cs="Arial"/>
          <w:b w:val="0"/>
          <w:bCs w:val="0"/>
          <w:sz w:val="24"/>
          <w:szCs w:val="24"/>
        </w:rPr>
        <w:t>-</w:t>
      </w:r>
      <w:r w:rsidRPr="00DC2C88">
        <w:rPr>
          <w:rFonts w:ascii="Arial" w:hAnsi="Arial" w:cs="Arial"/>
          <w:b w:val="0"/>
          <w:bCs w:val="0"/>
          <w:sz w:val="24"/>
          <w:szCs w:val="24"/>
        </w:rPr>
        <w:tab/>
        <w:t>16 81 01*</w:t>
      </w:r>
      <w:r w:rsidR="00C22F27">
        <w:rPr>
          <w:rFonts w:ascii="Arial" w:hAnsi="Arial" w:cs="Arial"/>
          <w:b w:val="0"/>
          <w:bCs w:val="0"/>
          <w:sz w:val="24"/>
          <w:szCs w:val="24"/>
        </w:rPr>
        <w:t xml:space="preserve">  </w:t>
      </w:r>
      <w:r w:rsidRPr="00DC2C88">
        <w:rPr>
          <w:rFonts w:ascii="Arial" w:hAnsi="Arial" w:cs="Arial"/>
          <w:b w:val="0"/>
          <w:bCs w:val="0"/>
          <w:sz w:val="24"/>
          <w:szCs w:val="24"/>
        </w:rPr>
        <w:t>Odpady wykazujące właściwości niebezpieczne</w:t>
      </w:r>
      <w:r w:rsidRPr="00DC2C88">
        <w:rPr>
          <w:rFonts w:ascii="Arial" w:hAnsi="Arial" w:cs="Arial"/>
          <w:b w:val="0"/>
          <w:bCs w:val="0"/>
          <w:sz w:val="24"/>
          <w:szCs w:val="24"/>
        </w:rPr>
        <w:tab/>
      </w:r>
      <w:r>
        <w:rPr>
          <w:rFonts w:ascii="Arial" w:hAnsi="Arial" w:cs="Arial"/>
          <w:b w:val="0"/>
          <w:bCs w:val="0"/>
          <w:sz w:val="24"/>
          <w:szCs w:val="24"/>
        </w:rPr>
        <w:tab/>
      </w:r>
    </w:p>
    <w:p w14:paraId="5CA651CD" w14:textId="39BCC0C3" w:rsidR="00DC2C88" w:rsidRPr="00DC2C88" w:rsidRDefault="00DC2C88" w:rsidP="00327E7D">
      <w:pPr>
        <w:pStyle w:val="Teksttreci20"/>
        <w:tabs>
          <w:tab w:val="left" w:pos="142"/>
          <w:tab w:val="left" w:pos="1134"/>
        </w:tabs>
        <w:spacing w:before="0" w:after="0" w:line="276" w:lineRule="auto"/>
        <w:jc w:val="left"/>
        <w:rPr>
          <w:rFonts w:ascii="Arial" w:hAnsi="Arial" w:cs="Arial"/>
          <w:b w:val="0"/>
          <w:bCs w:val="0"/>
          <w:sz w:val="24"/>
          <w:szCs w:val="24"/>
        </w:rPr>
      </w:pPr>
      <w:r>
        <w:rPr>
          <w:rFonts w:ascii="Arial" w:hAnsi="Arial" w:cs="Arial"/>
          <w:b w:val="0"/>
          <w:bCs w:val="0"/>
          <w:sz w:val="24"/>
          <w:szCs w:val="24"/>
        </w:rPr>
        <w:t>-</w:t>
      </w:r>
      <w:r w:rsidRPr="00DC2C88">
        <w:rPr>
          <w:rFonts w:ascii="Arial" w:hAnsi="Arial" w:cs="Arial"/>
          <w:b w:val="0"/>
          <w:bCs w:val="0"/>
          <w:sz w:val="24"/>
          <w:szCs w:val="24"/>
        </w:rPr>
        <w:tab/>
        <w:t>16 81 02</w:t>
      </w:r>
      <w:r w:rsidRPr="00DC2C88">
        <w:rPr>
          <w:rFonts w:ascii="Arial" w:hAnsi="Arial" w:cs="Arial"/>
          <w:b w:val="0"/>
          <w:bCs w:val="0"/>
          <w:sz w:val="24"/>
          <w:szCs w:val="24"/>
        </w:rPr>
        <w:tab/>
      </w:r>
      <w:r w:rsidR="00C22F27">
        <w:rPr>
          <w:rFonts w:ascii="Arial" w:hAnsi="Arial" w:cs="Arial"/>
          <w:b w:val="0"/>
          <w:bCs w:val="0"/>
          <w:sz w:val="24"/>
          <w:szCs w:val="24"/>
        </w:rPr>
        <w:t xml:space="preserve">  </w:t>
      </w:r>
      <w:r w:rsidRPr="00DC2C88">
        <w:rPr>
          <w:rFonts w:ascii="Arial" w:hAnsi="Arial" w:cs="Arial"/>
          <w:b w:val="0"/>
          <w:bCs w:val="0"/>
          <w:sz w:val="24"/>
          <w:szCs w:val="24"/>
        </w:rPr>
        <w:t>Odpady inne niż wymienione w 16 81 01*</w:t>
      </w:r>
      <w:r w:rsidRPr="00DC2C88">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p>
    <w:p w14:paraId="739D1DBB" w14:textId="193BDC92" w:rsidR="00DC2C88" w:rsidRPr="00DC2C88" w:rsidRDefault="00DC2C88" w:rsidP="00327E7D">
      <w:pPr>
        <w:pStyle w:val="Teksttreci20"/>
        <w:tabs>
          <w:tab w:val="left" w:pos="142"/>
          <w:tab w:val="left" w:pos="1134"/>
        </w:tabs>
        <w:spacing w:before="0" w:after="0" w:line="276" w:lineRule="auto"/>
        <w:jc w:val="left"/>
        <w:rPr>
          <w:rFonts w:ascii="Arial" w:hAnsi="Arial" w:cs="Arial"/>
          <w:b w:val="0"/>
          <w:bCs w:val="0"/>
          <w:sz w:val="24"/>
          <w:szCs w:val="24"/>
        </w:rPr>
      </w:pPr>
      <w:r>
        <w:rPr>
          <w:rFonts w:ascii="Arial" w:hAnsi="Arial" w:cs="Arial"/>
          <w:b w:val="0"/>
          <w:bCs w:val="0"/>
          <w:sz w:val="24"/>
          <w:szCs w:val="24"/>
        </w:rPr>
        <w:t>-</w:t>
      </w:r>
      <w:r w:rsidRPr="00DC2C88">
        <w:rPr>
          <w:rFonts w:ascii="Arial" w:hAnsi="Arial" w:cs="Arial"/>
          <w:b w:val="0"/>
          <w:bCs w:val="0"/>
          <w:sz w:val="24"/>
          <w:szCs w:val="24"/>
        </w:rPr>
        <w:tab/>
        <w:t>16 82 01*</w:t>
      </w:r>
      <w:r w:rsidR="00C22F27">
        <w:rPr>
          <w:rFonts w:ascii="Arial" w:hAnsi="Arial" w:cs="Arial"/>
          <w:b w:val="0"/>
          <w:bCs w:val="0"/>
          <w:sz w:val="24"/>
          <w:szCs w:val="24"/>
        </w:rPr>
        <w:t xml:space="preserve">  </w:t>
      </w:r>
      <w:r w:rsidRPr="00DC2C88">
        <w:rPr>
          <w:rFonts w:ascii="Arial" w:hAnsi="Arial" w:cs="Arial"/>
          <w:b w:val="0"/>
          <w:bCs w:val="0"/>
          <w:sz w:val="24"/>
          <w:szCs w:val="24"/>
        </w:rPr>
        <w:t>Odpady wykazujące właściwości niebezpieczne</w:t>
      </w:r>
      <w:r w:rsidRPr="00DC2C88">
        <w:rPr>
          <w:rFonts w:ascii="Arial" w:hAnsi="Arial" w:cs="Arial"/>
          <w:b w:val="0"/>
          <w:bCs w:val="0"/>
          <w:sz w:val="24"/>
          <w:szCs w:val="24"/>
        </w:rPr>
        <w:tab/>
      </w:r>
      <w:r>
        <w:rPr>
          <w:rFonts w:ascii="Arial" w:hAnsi="Arial" w:cs="Arial"/>
          <w:b w:val="0"/>
          <w:bCs w:val="0"/>
          <w:sz w:val="24"/>
          <w:szCs w:val="24"/>
        </w:rPr>
        <w:tab/>
      </w:r>
    </w:p>
    <w:p w14:paraId="6D8A7D3A" w14:textId="7358A2AB" w:rsidR="00DC2C88" w:rsidRPr="00DC2C88" w:rsidRDefault="00DC2C88" w:rsidP="00327E7D">
      <w:pPr>
        <w:pStyle w:val="Teksttreci20"/>
        <w:tabs>
          <w:tab w:val="left" w:pos="142"/>
          <w:tab w:val="left" w:pos="1134"/>
        </w:tabs>
        <w:spacing w:before="0" w:after="0" w:line="276" w:lineRule="auto"/>
        <w:jc w:val="left"/>
        <w:rPr>
          <w:rFonts w:ascii="Arial" w:hAnsi="Arial" w:cs="Arial"/>
          <w:b w:val="0"/>
          <w:bCs w:val="0"/>
          <w:sz w:val="24"/>
          <w:szCs w:val="24"/>
        </w:rPr>
      </w:pPr>
      <w:r>
        <w:rPr>
          <w:rFonts w:ascii="Arial" w:hAnsi="Arial" w:cs="Arial"/>
          <w:b w:val="0"/>
          <w:bCs w:val="0"/>
          <w:sz w:val="24"/>
          <w:szCs w:val="24"/>
        </w:rPr>
        <w:t>-</w:t>
      </w:r>
      <w:r w:rsidRPr="00DC2C88">
        <w:rPr>
          <w:rFonts w:ascii="Arial" w:hAnsi="Arial" w:cs="Arial"/>
          <w:b w:val="0"/>
          <w:bCs w:val="0"/>
          <w:sz w:val="24"/>
          <w:szCs w:val="24"/>
        </w:rPr>
        <w:tab/>
        <w:t>16 82 02</w:t>
      </w:r>
      <w:r w:rsidRPr="00DC2C88">
        <w:rPr>
          <w:rFonts w:ascii="Arial" w:hAnsi="Arial" w:cs="Arial"/>
          <w:b w:val="0"/>
          <w:bCs w:val="0"/>
          <w:sz w:val="24"/>
          <w:szCs w:val="24"/>
        </w:rPr>
        <w:tab/>
      </w:r>
      <w:r w:rsidR="00C22F27">
        <w:rPr>
          <w:rFonts w:ascii="Arial" w:hAnsi="Arial" w:cs="Arial"/>
          <w:b w:val="0"/>
          <w:bCs w:val="0"/>
          <w:sz w:val="24"/>
          <w:szCs w:val="24"/>
        </w:rPr>
        <w:t xml:space="preserve">  </w:t>
      </w:r>
      <w:r w:rsidRPr="00DC2C88">
        <w:rPr>
          <w:rFonts w:ascii="Arial" w:hAnsi="Arial" w:cs="Arial"/>
          <w:b w:val="0"/>
          <w:bCs w:val="0"/>
          <w:sz w:val="24"/>
          <w:szCs w:val="24"/>
        </w:rPr>
        <w:t>Odpady inne niż wymienione w 16 82 01*</w:t>
      </w:r>
      <w:r w:rsidRPr="00DC2C88">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p>
    <w:p w14:paraId="74F3024B" w14:textId="2A6572D5" w:rsidR="00DC2C88" w:rsidRPr="00DC2C88" w:rsidRDefault="00DC2C88" w:rsidP="00327E7D">
      <w:pPr>
        <w:pStyle w:val="Teksttreci20"/>
        <w:tabs>
          <w:tab w:val="left" w:pos="142"/>
          <w:tab w:val="left" w:pos="1134"/>
        </w:tabs>
        <w:spacing w:before="0" w:after="0" w:line="276" w:lineRule="auto"/>
        <w:jc w:val="left"/>
        <w:rPr>
          <w:rFonts w:ascii="Arial" w:hAnsi="Arial" w:cs="Arial"/>
          <w:b w:val="0"/>
          <w:bCs w:val="0"/>
          <w:sz w:val="24"/>
          <w:szCs w:val="24"/>
        </w:rPr>
      </w:pPr>
      <w:r>
        <w:rPr>
          <w:rFonts w:ascii="Arial" w:hAnsi="Arial" w:cs="Arial"/>
          <w:b w:val="0"/>
          <w:bCs w:val="0"/>
          <w:sz w:val="24"/>
          <w:szCs w:val="24"/>
        </w:rPr>
        <w:t>-</w:t>
      </w:r>
      <w:r w:rsidRPr="00DC2C88">
        <w:rPr>
          <w:rFonts w:ascii="Arial" w:hAnsi="Arial" w:cs="Arial"/>
          <w:b w:val="0"/>
          <w:bCs w:val="0"/>
          <w:sz w:val="24"/>
          <w:szCs w:val="24"/>
        </w:rPr>
        <w:tab/>
        <w:t>19 04 04</w:t>
      </w:r>
      <w:r w:rsidRPr="00DC2C88">
        <w:rPr>
          <w:rFonts w:ascii="Arial" w:hAnsi="Arial" w:cs="Arial"/>
          <w:b w:val="0"/>
          <w:bCs w:val="0"/>
          <w:sz w:val="24"/>
          <w:szCs w:val="24"/>
        </w:rPr>
        <w:tab/>
      </w:r>
      <w:r w:rsidR="00C22F27">
        <w:rPr>
          <w:rFonts w:ascii="Arial" w:hAnsi="Arial" w:cs="Arial"/>
          <w:b w:val="0"/>
          <w:bCs w:val="0"/>
          <w:sz w:val="24"/>
          <w:szCs w:val="24"/>
        </w:rPr>
        <w:t xml:space="preserve">  </w:t>
      </w:r>
      <w:r w:rsidRPr="00DC2C88">
        <w:rPr>
          <w:rFonts w:ascii="Arial" w:hAnsi="Arial" w:cs="Arial"/>
          <w:b w:val="0"/>
          <w:bCs w:val="0"/>
          <w:sz w:val="24"/>
          <w:szCs w:val="24"/>
        </w:rPr>
        <w:t xml:space="preserve">Ciekłe odpady z procesów </w:t>
      </w:r>
      <w:proofErr w:type="spellStart"/>
      <w:r w:rsidRPr="00DC2C88">
        <w:rPr>
          <w:rFonts w:ascii="Arial" w:hAnsi="Arial" w:cs="Arial"/>
          <w:b w:val="0"/>
          <w:bCs w:val="0"/>
          <w:sz w:val="24"/>
          <w:szCs w:val="24"/>
        </w:rPr>
        <w:t>zeszkliwiania</w:t>
      </w:r>
      <w:proofErr w:type="spellEnd"/>
      <w:r w:rsidRPr="00DC2C88">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r>
        <w:rPr>
          <w:rFonts w:ascii="Arial" w:hAnsi="Arial" w:cs="Arial"/>
          <w:b w:val="0"/>
          <w:bCs w:val="0"/>
          <w:sz w:val="24"/>
          <w:szCs w:val="24"/>
        </w:rPr>
        <w:tab/>
      </w:r>
    </w:p>
    <w:p w14:paraId="29ABEA90" w14:textId="10F320D6" w:rsidR="00DC2C88" w:rsidRPr="00DC2C88" w:rsidRDefault="00DC2C88" w:rsidP="00327E7D">
      <w:pPr>
        <w:pStyle w:val="Teksttreci20"/>
        <w:tabs>
          <w:tab w:val="left" w:pos="142"/>
          <w:tab w:val="left" w:pos="1134"/>
        </w:tabs>
        <w:spacing w:before="0" w:after="0" w:line="276" w:lineRule="auto"/>
        <w:jc w:val="left"/>
        <w:rPr>
          <w:rFonts w:ascii="Arial" w:hAnsi="Arial" w:cs="Arial"/>
          <w:b w:val="0"/>
          <w:bCs w:val="0"/>
          <w:sz w:val="24"/>
          <w:szCs w:val="24"/>
        </w:rPr>
      </w:pPr>
      <w:r>
        <w:rPr>
          <w:rFonts w:ascii="Arial" w:hAnsi="Arial" w:cs="Arial"/>
          <w:b w:val="0"/>
          <w:bCs w:val="0"/>
          <w:sz w:val="24"/>
          <w:szCs w:val="24"/>
        </w:rPr>
        <w:t>-</w:t>
      </w:r>
      <w:r w:rsidRPr="00DC2C88">
        <w:rPr>
          <w:rFonts w:ascii="Arial" w:hAnsi="Arial" w:cs="Arial"/>
          <w:b w:val="0"/>
          <w:bCs w:val="0"/>
          <w:sz w:val="24"/>
          <w:szCs w:val="24"/>
        </w:rPr>
        <w:tab/>
        <w:t>19 06 03</w:t>
      </w:r>
      <w:r w:rsidRPr="00DC2C88">
        <w:rPr>
          <w:rFonts w:ascii="Arial" w:hAnsi="Arial" w:cs="Arial"/>
          <w:b w:val="0"/>
          <w:bCs w:val="0"/>
          <w:sz w:val="24"/>
          <w:szCs w:val="24"/>
        </w:rPr>
        <w:tab/>
      </w:r>
      <w:r w:rsidR="00C22F27">
        <w:rPr>
          <w:rFonts w:ascii="Arial" w:hAnsi="Arial" w:cs="Arial"/>
          <w:b w:val="0"/>
          <w:bCs w:val="0"/>
          <w:sz w:val="24"/>
          <w:szCs w:val="24"/>
        </w:rPr>
        <w:t xml:space="preserve">  </w:t>
      </w:r>
      <w:r w:rsidRPr="00DC2C88">
        <w:rPr>
          <w:rFonts w:ascii="Arial" w:hAnsi="Arial" w:cs="Arial"/>
          <w:b w:val="0"/>
          <w:bCs w:val="0"/>
          <w:sz w:val="24"/>
          <w:szCs w:val="24"/>
        </w:rPr>
        <w:t>Ciecze z beztlenowego rozkładu odpadów komunalnych</w:t>
      </w:r>
      <w:r w:rsidRPr="00DC2C88">
        <w:rPr>
          <w:rFonts w:ascii="Arial" w:hAnsi="Arial" w:cs="Arial"/>
          <w:b w:val="0"/>
          <w:bCs w:val="0"/>
          <w:sz w:val="24"/>
          <w:szCs w:val="24"/>
        </w:rPr>
        <w:tab/>
      </w:r>
    </w:p>
    <w:p w14:paraId="43525EC5" w14:textId="5A3F61D8" w:rsidR="00DC2C88" w:rsidRPr="00DC2C88" w:rsidRDefault="00DC2C88" w:rsidP="00327E7D">
      <w:pPr>
        <w:pStyle w:val="Teksttreci20"/>
        <w:tabs>
          <w:tab w:val="left" w:pos="142"/>
          <w:tab w:val="left" w:pos="1134"/>
        </w:tabs>
        <w:spacing w:before="0" w:after="0" w:line="276" w:lineRule="auto"/>
        <w:jc w:val="left"/>
        <w:rPr>
          <w:rFonts w:ascii="Arial" w:hAnsi="Arial" w:cs="Arial"/>
          <w:b w:val="0"/>
          <w:bCs w:val="0"/>
          <w:sz w:val="24"/>
          <w:szCs w:val="24"/>
        </w:rPr>
      </w:pPr>
      <w:r>
        <w:rPr>
          <w:rFonts w:ascii="Arial" w:hAnsi="Arial" w:cs="Arial"/>
          <w:b w:val="0"/>
          <w:bCs w:val="0"/>
          <w:sz w:val="24"/>
          <w:szCs w:val="24"/>
        </w:rPr>
        <w:t>-</w:t>
      </w:r>
      <w:r w:rsidRPr="00DC2C88">
        <w:rPr>
          <w:rFonts w:ascii="Arial" w:hAnsi="Arial" w:cs="Arial"/>
          <w:b w:val="0"/>
          <w:bCs w:val="0"/>
          <w:sz w:val="24"/>
          <w:szCs w:val="24"/>
        </w:rPr>
        <w:tab/>
        <w:t>19 06 05</w:t>
      </w:r>
      <w:r w:rsidRPr="00DC2C88">
        <w:rPr>
          <w:rFonts w:ascii="Arial" w:hAnsi="Arial" w:cs="Arial"/>
          <w:b w:val="0"/>
          <w:bCs w:val="0"/>
          <w:sz w:val="24"/>
          <w:szCs w:val="24"/>
        </w:rPr>
        <w:tab/>
      </w:r>
      <w:r w:rsidR="00C22F27">
        <w:rPr>
          <w:rFonts w:ascii="Arial" w:hAnsi="Arial" w:cs="Arial"/>
          <w:b w:val="0"/>
          <w:bCs w:val="0"/>
          <w:sz w:val="24"/>
          <w:szCs w:val="24"/>
        </w:rPr>
        <w:t xml:space="preserve">  </w:t>
      </w:r>
      <w:r w:rsidRPr="00DC2C88">
        <w:rPr>
          <w:rFonts w:ascii="Arial" w:hAnsi="Arial" w:cs="Arial"/>
          <w:b w:val="0"/>
          <w:bCs w:val="0"/>
          <w:sz w:val="24"/>
          <w:szCs w:val="24"/>
        </w:rPr>
        <w:t>Ciecze z beztlenowego rozkładu odpadów zwierzęcych i roślinnych</w:t>
      </w:r>
      <w:r w:rsidRPr="00DC2C88">
        <w:rPr>
          <w:rFonts w:ascii="Arial" w:hAnsi="Arial" w:cs="Arial"/>
          <w:b w:val="0"/>
          <w:bCs w:val="0"/>
          <w:sz w:val="24"/>
          <w:szCs w:val="24"/>
        </w:rPr>
        <w:tab/>
      </w:r>
    </w:p>
    <w:p w14:paraId="4A0A77D8" w14:textId="4278070F" w:rsidR="00DC2C88" w:rsidRPr="00DC2C88" w:rsidRDefault="00DC2C88" w:rsidP="00C22F27">
      <w:pPr>
        <w:pStyle w:val="Teksttreci20"/>
        <w:tabs>
          <w:tab w:val="left" w:pos="142"/>
          <w:tab w:val="left" w:pos="1134"/>
        </w:tabs>
        <w:spacing w:before="0" w:after="0" w:line="276" w:lineRule="auto"/>
        <w:jc w:val="left"/>
        <w:rPr>
          <w:rFonts w:ascii="Arial" w:hAnsi="Arial" w:cs="Arial"/>
          <w:b w:val="0"/>
          <w:bCs w:val="0"/>
          <w:sz w:val="24"/>
          <w:szCs w:val="24"/>
        </w:rPr>
      </w:pPr>
      <w:r>
        <w:rPr>
          <w:rFonts w:ascii="Arial" w:hAnsi="Arial" w:cs="Arial"/>
          <w:b w:val="0"/>
          <w:bCs w:val="0"/>
          <w:sz w:val="24"/>
          <w:szCs w:val="24"/>
        </w:rPr>
        <w:t>-</w:t>
      </w:r>
      <w:r w:rsidRPr="00DC2C88">
        <w:rPr>
          <w:rFonts w:ascii="Arial" w:hAnsi="Arial" w:cs="Arial"/>
          <w:b w:val="0"/>
          <w:bCs w:val="0"/>
          <w:sz w:val="24"/>
          <w:szCs w:val="24"/>
        </w:rPr>
        <w:tab/>
        <w:t>19 13 07*</w:t>
      </w:r>
      <w:r w:rsidR="00C22F27">
        <w:rPr>
          <w:rFonts w:ascii="Arial" w:hAnsi="Arial" w:cs="Arial"/>
          <w:b w:val="0"/>
          <w:bCs w:val="0"/>
          <w:sz w:val="24"/>
          <w:szCs w:val="24"/>
        </w:rPr>
        <w:t xml:space="preserve">  </w:t>
      </w:r>
      <w:r w:rsidRPr="00DC2C88">
        <w:rPr>
          <w:rFonts w:ascii="Arial" w:hAnsi="Arial" w:cs="Arial"/>
          <w:b w:val="0"/>
          <w:bCs w:val="0"/>
          <w:sz w:val="24"/>
          <w:szCs w:val="24"/>
        </w:rPr>
        <w:t xml:space="preserve">Odpady ciekłe i stężone uwodnione odpady ciekłe (np. koncentraty) </w:t>
      </w:r>
      <w:r>
        <w:rPr>
          <w:rFonts w:ascii="Arial" w:hAnsi="Arial" w:cs="Arial"/>
          <w:b w:val="0"/>
          <w:bCs w:val="0"/>
          <w:sz w:val="24"/>
          <w:szCs w:val="24"/>
        </w:rPr>
        <w:br/>
      </w:r>
      <w:r w:rsidRPr="00DC2C88">
        <w:rPr>
          <w:rFonts w:ascii="Arial" w:hAnsi="Arial" w:cs="Arial"/>
          <w:b w:val="0"/>
          <w:bCs w:val="0"/>
          <w:sz w:val="24"/>
          <w:szCs w:val="24"/>
        </w:rPr>
        <w:t>z oczyszczania wód podziemnych zawierające substancje niebezpieczne</w:t>
      </w:r>
      <w:r w:rsidR="00C22F27">
        <w:rPr>
          <w:rFonts w:ascii="Arial" w:hAnsi="Arial" w:cs="Arial"/>
          <w:b w:val="0"/>
          <w:bCs w:val="0"/>
          <w:sz w:val="24"/>
          <w:szCs w:val="24"/>
        </w:rPr>
        <w:t>,</w:t>
      </w:r>
      <w:r w:rsidRPr="00DC2C88">
        <w:rPr>
          <w:rFonts w:ascii="Arial" w:hAnsi="Arial" w:cs="Arial"/>
          <w:b w:val="0"/>
          <w:bCs w:val="0"/>
          <w:sz w:val="24"/>
          <w:szCs w:val="24"/>
        </w:rPr>
        <w:tab/>
      </w:r>
    </w:p>
    <w:p w14:paraId="42AFE072" w14:textId="597CD5C5" w:rsidR="00DC2C88" w:rsidRPr="00001801" w:rsidRDefault="00DC2C88" w:rsidP="00327E7D">
      <w:pPr>
        <w:pStyle w:val="Teksttreci20"/>
        <w:shd w:val="clear" w:color="auto" w:fill="auto"/>
        <w:tabs>
          <w:tab w:val="left" w:pos="142"/>
          <w:tab w:val="left" w:pos="1134"/>
        </w:tabs>
        <w:spacing w:before="0" w:after="0" w:line="276" w:lineRule="auto"/>
        <w:jc w:val="left"/>
        <w:rPr>
          <w:rFonts w:ascii="Arial" w:hAnsi="Arial" w:cs="Arial"/>
          <w:b w:val="0"/>
          <w:bCs w:val="0"/>
          <w:sz w:val="24"/>
          <w:szCs w:val="24"/>
        </w:rPr>
      </w:pPr>
      <w:r>
        <w:rPr>
          <w:rFonts w:ascii="Arial" w:hAnsi="Arial" w:cs="Arial"/>
          <w:b w:val="0"/>
          <w:bCs w:val="0"/>
          <w:sz w:val="24"/>
          <w:szCs w:val="24"/>
        </w:rPr>
        <w:t>-</w:t>
      </w:r>
      <w:r w:rsidRPr="00DC2C88">
        <w:rPr>
          <w:rFonts w:ascii="Arial" w:hAnsi="Arial" w:cs="Arial"/>
          <w:b w:val="0"/>
          <w:bCs w:val="0"/>
          <w:sz w:val="24"/>
          <w:szCs w:val="24"/>
        </w:rPr>
        <w:tab/>
        <w:t>19 13 08</w:t>
      </w:r>
      <w:r w:rsidRPr="00DC2C88">
        <w:rPr>
          <w:rFonts w:ascii="Arial" w:hAnsi="Arial" w:cs="Arial"/>
          <w:b w:val="0"/>
          <w:bCs w:val="0"/>
          <w:sz w:val="24"/>
          <w:szCs w:val="24"/>
        </w:rPr>
        <w:tab/>
        <w:t xml:space="preserve">Odpady ciekłe i stężone uwodnione odpady ciekłe (np. koncentraty) </w:t>
      </w:r>
      <w:r>
        <w:rPr>
          <w:rFonts w:ascii="Arial" w:hAnsi="Arial" w:cs="Arial"/>
          <w:b w:val="0"/>
          <w:bCs w:val="0"/>
          <w:sz w:val="24"/>
          <w:szCs w:val="24"/>
        </w:rPr>
        <w:br/>
      </w:r>
      <w:r w:rsidRPr="00DC2C88">
        <w:rPr>
          <w:rFonts w:ascii="Arial" w:hAnsi="Arial" w:cs="Arial"/>
          <w:b w:val="0"/>
          <w:bCs w:val="0"/>
          <w:sz w:val="24"/>
          <w:szCs w:val="24"/>
        </w:rPr>
        <w:t>z oczyszczania wód podziemnych inne niż wymienione w 19 13 07*</w:t>
      </w:r>
      <w:r w:rsidR="00C22F27">
        <w:rPr>
          <w:rFonts w:ascii="Arial" w:hAnsi="Arial" w:cs="Arial"/>
          <w:b w:val="0"/>
          <w:bCs w:val="0"/>
          <w:sz w:val="24"/>
          <w:szCs w:val="24"/>
        </w:rPr>
        <w:t>.</w:t>
      </w:r>
      <w:r w:rsidRPr="00DC2C88">
        <w:rPr>
          <w:rFonts w:ascii="Arial" w:hAnsi="Arial" w:cs="Arial"/>
          <w:b w:val="0"/>
          <w:bCs w:val="0"/>
          <w:sz w:val="24"/>
          <w:szCs w:val="24"/>
        </w:rPr>
        <w:tab/>
      </w:r>
    </w:p>
    <w:p w14:paraId="67065FC9" w14:textId="49E4AE7F" w:rsidR="00001801" w:rsidRPr="00D91240" w:rsidRDefault="00001801" w:rsidP="00327E7D">
      <w:pPr>
        <w:pStyle w:val="Bezodstpw"/>
        <w:spacing w:line="276" w:lineRule="auto"/>
        <w:rPr>
          <w:rFonts w:ascii="Arial" w:hAnsi="Arial" w:cs="Arial"/>
          <w:kern w:val="2"/>
          <w:sz w:val="24"/>
          <w:szCs w:val="24"/>
        </w:rPr>
      </w:pPr>
      <w:r>
        <w:rPr>
          <w:rFonts w:ascii="Arial" w:hAnsi="Arial" w:cs="Arial"/>
          <w:kern w:val="2"/>
          <w:sz w:val="24"/>
          <w:szCs w:val="24"/>
        </w:rPr>
        <w:t>Wnioskowe odpady, to gł</w:t>
      </w:r>
      <w:r w:rsidR="0014467B">
        <w:rPr>
          <w:rFonts w:ascii="Arial" w:hAnsi="Arial" w:cs="Arial"/>
          <w:kern w:val="2"/>
          <w:sz w:val="24"/>
          <w:szCs w:val="24"/>
        </w:rPr>
        <w:t>ó</w:t>
      </w:r>
      <w:r>
        <w:rPr>
          <w:rFonts w:ascii="Arial" w:hAnsi="Arial" w:cs="Arial"/>
          <w:kern w:val="2"/>
          <w:sz w:val="24"/>
          <w:szCs w:val="24"/>
        </w:rPr>
        <w:t>wnie</w:t>
      </w:r>
      <w:r w:rsidRPr="00D91240">
        <w:rPr>
          <w:rFonts w:ascii="Arial" w:hAnsi="Arial" w:cs="Arial"/>
          <w:kern w:val="2"/>
          <w:sz w:val="24"/>
          <w:szCs w:val="24"/>
        </w:rPr>
        <w:t xml:space="preserve"> odpady z klęsk żywiołowych (powstałe w wyniku pożaru oraz pochodzące z nielegalnych składowisk.</w:t>
      </w:r>
      <w:r w:rsidR="00DC2C88">
        <w:rPr>
          <w:rFonts w:ascii="Arial" w:hAnsi="Arial" w:cs="Arial"/>
          <w:kern w:val="2"/>
          <w:sz w:val="24"/>
          <w:szCs w:val="24"/>
        </w:rPr>
        <w:t xml:space="preserve"> </w:t>
      </w:r>
      <w:r w:rsidRPr="00D91240">
        <w:rPr>
          <w:rFonts w:ascii="Arial" w:hAnsi="Arial" w:cs="Arial"/>
          <w:kern w:val="2"/>
          <w:sz w:val="24"/>
          <w:szCs w:val="24"/>
        </w:rPr>
        <w:t xml:space="preserve">Odpady </w:t>
      </w:r>
      <w:proofErr w:type="spellStart"/>
      <w:r w:rsidRPr="00D91240">
        <w:rPr>
          <w:rFonts w:ascii="Arial" w:hAnsi="Arial" w:cs="Arial"/>
          <w:kern w:val="2"/>
          <w:sz w:val="24"/>
          <w:szCs w:val="24"/>
        </w:rPr>
        <w:t>popożarowe</w:t>
      </w:r>
      <w:proofErr w:type="spellEnd"/>
      <w:r>
        <w:rPr>
          <w:rFonts w:ascii="Arial" w:hAnsi="Arial" w:cs="Arial"/>
          <w:kern w:val="2"/>
          <w:sz w:val="24"/>
          <w:szCs w:val="24"/>
        </w:rPr>
        <w:t>,</w:t>
      </w:r>
      <w:r w:rsidRPr="00D91240">
        <w:rPr>
          <w:rFonts w:ascii="Arial" w:hAnsi="Arial" w:cs="Arial"/>
          <w:kern w:val="2"/>
          <w:sz w:val="24"/>
          <w:szCs w:val="24"/>
        </w:rPr>
        <w:t xml:space="preserve"> zakwalifikowane jako odpady z klęsk żywiołowych</w:t>
      </w:r>
      <w:r>
        <w:rPr>
          <w:rFonts w:ascii="Arial" w:hAnsi="Arial" w:cs="Arial"/>
          <w:kern w:val="2"/>
          <w:sz w:val="24"/>
          <w:szCs w:val="24"/>
        </w:rPr>
        <w:t>,</w:t>
      </w:r>
      <w:r w:rsidRPr="00D91240">
        <w:rPr>
          <w:rFonts w:ascii="Arial" w:hAnsi="Arial" w:cs="Arial"/>
          <w:kern w:val="2"/>
          <w:sz w:val="24"/>
          <w:szCs w:val="24"/>
        </w:rPr>
        <w:t xml:space="preserve"> </w:t>
      </w:r>
      <w:r>
        <w:rPr>
          <w:rFonts w:ascii="Arial" w:hAnsi="Arial" w:cs="Arial"/>
          <w:kern w:val="2"/>
          <w:sz w:val="24"/>
          <w:szCs w:val="24"/>
        </w:rPr>
        <w:t>mają wilgotność</w:t>
      </w:r>
      <w:r w:rsidRPr="00D91240">
        <w:rPr>
          <w:rFonts w:ascii="Arial" w:hAnsi="Arial" w:cs="Arial"/>
          <w:kern w:val="2"/>
          <w:sz w:val="24"/>
          <w:szCs w:val="24"/>
        </w:rPr>
        <w:t xml:space="preserve"> do 90%, </w:t>
      </w:r>
      <w:r w:rsidR="00DC2C88">
        <w:rPr>
          <w:rFonts w:ascii="Arial" w:hAnsi="Arial" w:cs="Arial"/>
          <w:kern w:val="2"/>
          <w:sz w:val="24"/>
          <w:szCs w:val="24"/>
        </w:rPr>
        <w:br/>
      </w:r>
      <w:r>
        <w:rPr>
          <w:rFonts w:ascii="Arial" w:hAnsi="Arial" w:cs="Arial"/>
          <w:kern w:val="2"/>
          <w:sz w:val="24"/>
          <w:szCs w:val="24"/>
        </w:rPr>
        <w:t>jak również</w:t>
      </w:r>
      <w:r w:rsidRPr="00D91240">
        <w:rPr>
          <w:rFonts w:ascii="Arial" w:hAnsi="Arial" w:cs="Arial"/>
          <w:kern w:val="2"/>
          <w:sz w:val="24"/>
          <w:szCs w:val="24"/>
        </w:rPr>
        <w:t xml:space="preserve"> zawierają pianę pożarową, która nie powoduje wzrostu emisji </w:t>
      </w:r>
      <w:r w:rsidR="00DC2C88">
        <w:rPr>
          <w:rFonts w:ascii="Arial" w:hAnsi="Arial" w:cs="Arial"/>
          <w:kern w:val="2"/>
          <w:sz w:val="24"/>
          <w:szCs w:val="24"/>
        </w:rPr>
        <w:t>z i</w:t>
      </w:r>
      <w:r w:rsidRPr="00D91240">
        <w:rPr>
          <w:rFonts w:ascii="Arial" w:hAnsi="Arial" w:cs="Arial"/>
          <w:kern w:val="2"/>
          <w:sz w:val="24"/>
          <w:szCs w:val="24"/>
        </w:rPr>
        <w:t>nstalacji</w:t>
      </w:r>
      <w:r>
        <w:rPr>
          <w:rFonts w:ascii="Arial" w:hAnsi="Arial" w:cs="Arial"/>
          <w:kern w:val="2"/>
          <w:sz w:val="24"/>
          <w:szCs w:val="24"/>
        </w:rPr>
        <w:t>.</w:t>
      </w:r>
      <w:r w:rsidRPr="00D91240">
        <w:rPr>
          <w:rFonts w:ascii="Arial" w:hAnsi="Arial" w:cs="Arial"/>
          <w:kern w:val="2"/>
          <w:sz w:val="24"/>
          <w:szCs w:val="24"/>
        </w:rPr>
        <w:t xml:space="preserve"> </w:t>
      </w:r>
      <w:r>
        <w:rPr>
          <w:rFonts w:ascii="Arial" w:hAnsi="Arial" w:cs="Arial"/>
          <w:kern w:val="2"/>
          <w:sz w:val="24"/>
          <w:szCs w:val="24"/>
        </w:rPr>
        <w:t xml:space="preserve">Zanieczyszczona woda z odwadniania odpadów w procesie D9 kierowana jest do komory dopalającej do nawilżania spalin, natomiast pozostałość do spalenia </w:t>
      </w:r>
      <w:r w:rsidR="00DC2C88">
        <w:rPr>
          <w:rFonts w:ascii="Arial" w:hAnsi="Arial" w:cs="Arial"/>
          <w:kern w:val="2"/>
          <w:sz w:val="24"/>
          <w:szCs w:val="24"/>
        </w:rPr>
        <w:br/>
      </w:r>
      <w:r>
        <w:rPr>
          <w:rFonts w:ascii="Arial" w:hAnsi="Arial" w:cs="Arial"/>
          <w:kern w:val="2"/>
          <w:sz w:val="24"/>
          <w:szCs w:val="24"/>
        </w:rPr>
        <w:t>w procesie D10.</w:t>
      </w:r>
      <w:r w:rsidRPr="00D91240">
        <w:rPr>
          <w:rFonts w:ascii="Arial" w:hAnsi="Arial" w:cs="Arial"/>
          <w:kern w:val="2"/>
          <w:sz w:val="24"/>
          <w:szCs w:val="24"/>
        </w:rPr>
        <w:t xml:space="preserve"> </w:t>
      </w:r>
    </w:p>
    <w:p w14:paraId="756A0D64" w14:textId="77777777" w:rsidR="00001801" w:rsidRDefault="00001801" w:rsidP="00327E7D">
      <w:pPr>
        <w:rPr>
          <w:lang w:eastAsia="en-US"/>
        </w:rPr>
      </w:pPr>
    </w:p>
    <w:p w14:paraId="73C1FC19" w14:textId="2CB1303F" w:rsidR="007B08DF" w:rsidRPr="00C22F27" w:rsidRDefault="008C569F" w:rsidP="00327E7D">
      <w:pPr>
        <w:spacing w:line="276" w:lineRule="auto"/>
        <w:rPr>
          <w:rFonts w:ascii="Arial" w:hAnsi="Arial" w:cs="Arial"/>
          <w:bCs/>
        </w:rPr>
      </w:pPr>
      <w:r w:rsidRPr="007B08DF">
        <w:rPr>
          <w:rFonts w:ascii="Arial" w:hAnsi="Arial" w:cs="Arial"/>
          <w:kern w:val="2"/>
        </w:rPr>
        <w:t>W załączniku nr 5</w:t>
      </w:r>
      <w:r w:rsidR="00327E7D">
        <w:rPr>
          <w:rFonts w:ascii="Arial" w:hAnsi="Arial" w:cs="Arial"/>
          <w:kern w:val="2"/>
        </w:rPr>
        <w:t xml:space="preserve"> do pozwolenia zintegrowanego</w:t>
      </w:r>
      <w:r w:rsidRPr="008C569F">
        <w:rPr>
          <w:rFonts w:ascii="Arial" w:hAnsi="Arial" w:cs="Arial"/>
          <w:kern w:val="2"/>
        </w:rPr>
        <w:t>, w którym określono</w:t>
      </w:r>
      <w:r w:rsidRPr="008C569F">
        <w:rPr>
          <w:rFonts w:ascii="Arial" w:hAnsi="Arial" w:cs="Arial"/>
        </w:rPr>
        <w:t xml:space="preserve"> </w:t>
      </w:r>
      <w:r>
        <w:rPr>
          <w:rFonts w:ascii="Arial" w:hAnsi="Arial" w:cs="Arial"/>
        </w:rPr>
        <w:t>m</w:t>
      </w:r>
      <w:r w:rsidRPr="008C569F">
        <w:rPr>
          <w:rFonts w:ascii="Arial" w:hAnsi="Arial" w:cs="Arial"/>
          <w:bCs/>
        </w:rPr>
        <w:t>aksymaln</w:t>
      </w:r>
      <w:r>
        <w:rPr>
          <w:rFonts w:ascii="Arial" w:hAnsi="Arial" w:cs="Arial"/>
          <w:bCs/>
        </w:rPr>
        <w:t>ą</w:t>
      </w:r>
      <w:r w:rsidRPr="008C569F">
        <w:rPr>
          <w:rFonts w:ascii="Arial" w:hAnsi="Arial" w:cs="Arial"/>
          <w:bCs/>
        </w:rPr>
        <w:t xml:space="preserve"> mas</w:t>
      </w:r>
      <w:r>
        <w:rPr>
          <w:rFonts w:ascii="Arial" w:hAnsi="Arial" w:cs="Arial"/>
          <w:bCs/>
        </w:rPr>
        <w:t>ę</w:t>
      </w:r>
      <w:r w:rsidRPr="008C569F">
        <w:rPr>
          <w:rFonts w:ascii="Arial" w:hAnsi="Arial" w:cs="Arial"/>
          <w:bCs/>
        </w:rPr>
        <w:t xml:space="preserve"> odpadów kierowanych do przetwarzania w procesach D10, D9,  R1 i R12 oraz odpadów zbieranych, magazynowanych w tym samym czasie oraz w okresie roku</w:t>
      </w:r>
      <w:r>
        <w:rPr>
          <w:rFonts w:ascii="Arial" w:hAnsi="Arial" w:cs="Arial"/>
          <w:bCs/>
        </w:rPr>
        <w:t>, uwzględniono wniosek w następującym zakresie:</w:t>
      </w:r>
    </w:p>
    <w:p w14:paraId="0494F338" w14:textId="3B82DA08" w:rsidR="008C569F" w:rsidRPr="00C22F27" w:rsidRDefault="008C569F" w:rsidP="00C22F27">
      <w:pPr>
        <w:pStyle w:val="Akapitzlist"/>
        <w:numPr>
          <w:ilvl w:val="0"/>
          <w:numId w:val="48"/>
        </w:numPr>
        <w:spacing w:line="276" w:lineRule="auto"/>
        <w:ind w:left="364"/>
        <w:jc w:val="left"/>
        <w:rPr>
          <w:rFonts w:ascii="Arial" w:eastAsia="Times New Roman" w:hAnsi="Arial" w:cs="Arial"/>
          <w:bCs/>
          <w:kern w:val="2"/>
          <w:sz w:val="24"/>
          <w:szCs w:val="24"/>
        </w:rPr>
      </w:pPr>
      <w:r w:rsidRPr="00C22F27">
        <w:rPr>
          <w:rFonts w:ascii="Arial" w:eastAsia="Times New Roman" w:hAnsi="Arial" w:cs="Arial"/>
          <w:bCs/>
          <w:kern w:val="2"/>
          <w:sz w:val="24"/>
          <w:szCs w:val="24"/>
        </w:rPr>
        <w:t xml:space="preserve">Zadaszony plac betonowy X-208b2 (odpady niebezpieczne) o pojemności </w:t>
      </w:r>
      <w:r w:rsidR="00FB4052">
        <w:rPr>
          <w:rFonts w:ascii="Arial" w:eastAsia="Times New Roman" w:hAnsi="Arial" w:cs="Arial"/>
          <w:bCs/>
          <w:kern w:val="2"/>
          <w:sz w:val="24"/>
          <w:szCs w:val="24"/>
        </w:rPr>
        <w:br/>
      </w:r>
      <w:r w:rsidRPr="00C22F27">
        <w:rPr>
          <w:rFonts w:ascii="Arial" w:eastAsia="Times New Roman" w:hAnsi="Arial" w:cs="Arial"/>
          <w:bCs/>
          <w:kern w:val="2"/>
          <w:sz w:val="24"/>
          <w:szCs w:val="24"/>
        </w:rPr>
        <w:t>337,5 Mg, z możliwością powiększenia pojemności placu magazynowego dla odpadów niebezpiecznych o kolejne 337,5 Mg do 675,0 Mg, poprzez</w:t>
      </w:r>
      <w:r w:rsidR="00FB4052">
        <w:rPr>
          <w:rFonts w:ascii="Arial" w:eastAsia="Times New Roman" w:hAnsi="Arial" w:cs="Arial"/>
          <w:bCs/>
          <w:kern w:val="2"/>
          <w:sz w:val="24"/>
          <w:szCs w:val="24"/>
        </w:rPr>
        <w:t xml:space="preserve"> </w:t>
      </w:r>
      <w:r w:rsidRPr="00C22F27">
        <w:rPr>
          <w:rFonts w:ascii="Arial" w:eastAsia="Times New Roman" w:hAnsi="Arial" w:cs="Arial"/>
          <w:bCs/>
          <w:kern w:val="2"/>
          <w:sz w:val="24"/>
          <w:szCs w:val="24"/>
        </w:rPr>
        <w:t xml:space="preserve">wykorzystanie placu X-208b1 (odpady inne niż niebezpieczne), o tej samej pojemności 337,5 Mg. </w:t>
      </w:r>
      <w:r w:rsidR="00FB4052">
        <w:rPr>
          <w:rFonts w:ascii="Arial" w:eastAsia="Times New Roman" w:hAnsi="Arial" w:cs="Arial"/>
          <w:bCs/>
          <w:kern w:val="2"/>
          <w:sz w:val="24"/>
          <w:szCs w:val="24"/>
        </w:rPr>
        <w:t xml:space="preserve">Dla </w:t>
      </w:r>
      <w:r w:rsidR="00FB4052" w:rsidRPr="00C22F27">
        <w:rPr>
          <w:rFonts w:ascii="Arial" w:eastAsia="Times New Roman" w:hAnsi="Arial" w:cs="Arial"/>
          <w:bCs/>
          <w:kern w:val="2"/>
          <w:sz w:val="24"/>
          <w:szCs w:val="24"/>
        </w:rPr>
        <w:t xml:space="preserve">całego placu magazynowego </w:t>
      </w:r>
      <w:r w:rsidR="00FB4052">
        <w:rPr>
          <w:rFonts w:ascii="Arial" w:eastAsia="Times New Roman" w:hAnsi="Arial" w:cs="Arial"/>
          <w:bCs/>
          <w:kern w:val="2"/>
          <w:sz w:val="24"/>
          <w:szCs w:val="24"/>
        </w:rPr>
        <w:t>u</w:t>
      </w:r>
      <w:r w:rsidRPr="00C22F27">
        <w:rPr>
          <w:rFonts w:ascii="Arial" w:eastAsia="Times New Roman" w:hAnsi="Arial" w:cs="Arial"/>
          <w:bCs/>
          <w:kern w:val="2"/>
          <w:sz w:val="24"/>
          <w:szCs w:val="24"/>
        </w:rPr>
        <w:t xml:space="preserve">stanowiono najwyższą stawkę </w:t>
      </w:r>
      <w:r w:rsidR="00FB4052">
        <w:rPr>
          <w:rFonts w:ascii="Arial" w:eastAsia="Times New Roman" w:hAnsi="Arial" w:cs="Arial"/>
          <w:bCs/>
          <w:kern w:val="2"/>
          <w:sz w:val="24"/>
          <w:szCs w:val="24"/>
        </w:rPr>
        <w:t xml:space="preserve">zabezpieczenia roszczeń tj. </w:t>
      </w:r>
      <w:r w:rsidRPr="00C22F27">
        <w:rPr>
          <w:rFonts w:ascii="Arial" w:eastAsia="Times New Roman" w:hAnsi="Arial" w:cs="Arial"/>
          <w:bCs/>
          <w:kern w:val="2"/>
          <w:sz w:val="24"/>
          <w:szCs w:val="24"/>
        </w:rPr>
        <w:t xml:space="preserve">1 500zł/Mg, ze względu na przesuwną granicę pomiędzy placami </w:t>
      </w:r>
      <w:r w:rsidRPr="00C22F27">
        <w:rPr>
          <w:rFonts w:ascii="Arial" w:hAnsi="Arial" w:cs="Arial"/>
          <w:bCs/>
          <w:kern w:val="2"/>
          <w:sz w:val="24"/>
          <w:szCs w:val="24"/>
        </w:rPr>
        <w:t>X-208b2</w:t>
      </w:r>
      <w:r w:rsidRPr="00C22F27">
        <w:rPr>
          <w:rFonts w:ascii="Arial" w:eastAsia="Times New Roman" w:hAnsi="Arial" w:cs="Arial"/>
          <w:bCs/>
          <w:kern w:val="2"/>
          <w:sz w:val="24"/>
          <w:szCs w:val="24"/>
        </w:rPr>
        <w:t xml:space="preserve"> oraz X-208b1 </w:t>
      </w:r>
      <w:r w:rsidR="00FB4052">
        <w:rPr>
          <w:rFonts w:ascii="Arial" w:eastAsia="Times New Roman" w:hAnsi="Arial" w:cs="Arial"/>
          <w:bCs/>
          <w:kern w:val="2"/>
          <w:sz w:val="24"/>
          <w:szCs w:val="24"/>
        </w:rPr>
        <w:t>(</w:t>
      </w:r>
      <w:r w:rsidRPr="00C22F27">
        <w:rPr>
          <w:rFonts w:ascii="Arial" w:eastAsia="Times New Roman" w:hAnsi="Arial" w:cs="Arial"/>
          <w:bCs/>
          <w:kern w:val="2"/>
          <w:sz w:val="24"/>
          <w:szCs w:val="24"/>
        </w:rPr>
        <w:t xml:space="preserve">możliwe </w:t>
      </w:r>
      <w:r w:rsidR="00FB4052">
        <w:rPr>
          <w:rFonts w:ascii="Arial" w:eastAsia="Times New Roman" w:hAnsi="Arial" w:cs="Arial"/>
          <w:bCs/>
          <w:kern w:val="2"/>
          <w:sz w:val="24"/>
          <w:szCs w:val="24"/>
        </w:rPr>
        <w:t xml:space="preserve">jest </w:t>
      </w:r>
      <w:r w:rsidRPr="00C22F27">
        <w:rPr>
          <w:rFonts w:ascii="Arial" w:eastAsia="Times New Roman" w:hAnsi="Arial" w:cs="Arial"/>
          <w:bCs/>
          <w:kern w:val="2"/>
          <w:sz w:val="24"/>
          <w:szCs w:val="24"/>
        </w:rPr>
        <w:t>magazynowanie</w:t>
      </w:r>
      <w:r w:rsidR="00FB4052" w:rsidRPr="00FB4052">
        <w:rPr>
          <w:rFonts w:ascii="Arial" w:eastAsia="Times New Roman" w:hAnsi="Arial" w:cs="Arial"/>
          <w:bCs/>
          <w:kern w:val="2"/>
          <w:sz w:val="24"/>
          <w:szCs w:val="24"/>
        </w:rPr>
        <w:t xml:space="preserve"> </w:t>
      </w:r>
      <w:r w:rsidR="00FB4052" w:rsidRPr="00C22F27">
        <w:rPr>
          <w:rFonts w:ascii="Arial" w:eastAsia="Times New Roman" w:hAnsi="Arial" w:cs="Arial"/>
          <w:bCs/>
          <w:kern w:val="2"/>
          <w:sz w:val="24"/>
          <w:szCs w:val="24"/>
        </w:rPr>
        <w:t>odpadów niebezpiecznych</w:t>
      </w:r>
      <w:r w:rsidR="00FB4052">
        <w:rPr>
          <w:rFonts w:ascii="Arial" w:eastAsia="Times New Roman" w:hAnsi="Arial" w:cs="Arial"/>
          <w:bCs/>
          <w:kern w:val="2"/>
          <w:sz w:val="24"/>
          <w:szCs w:val="24"/>
        </w:rPr>
        <w:t xml:space="preserve"> </w:t>
      </w:r>
      <w:r w:rsidRPr="00C22F27">
        <w:rPr>
          <w:rFonts w:ascii="Arial" w:eastAsia="Times New Roman" w:hAnsi="Arial" w:cs="Arial"/>
          <w:bCs/>
          <w:kern w:val="2"/>
          <w:sz w:val="24"/>
          <w:szCs w:val="24"/>
        </w:rPr>
        <w:t>w tym samym czasie na obydwu placach</w:t>
      </w:r>
      <w:r w:rsidR="00FB4052">
        <w:rPr>
          <w:rFonts w:ascii="Arial" w:eastAsia="Times New Roman" w:hAnsi="Arial" w:cs="Arial"/>
          <w:bCs/>
          <w:kern w:val="2"/>
          <w:sz w:val="24"/>
          <w:szCs w:val="24"/>
        </w:rPr>
        <w:t>)</w:t>
      </w:r>
      <w:r w:rsidRPr="00C22F27">
        <w:rPr>
          <w:rFonts w:ascii="Arial" w:eastAsia="Times New Roman" w:hAnsi="Arial" w:cs="Arial"/>
          <w:bCs/>
          <w:kern w:val="2"/>
          <w:sz w:val="24"/>
          <w:szCs w:val="24"/>
        </w:rPr>
        <w:t>.</w:t>
      </w:r>
    </w:p>
    <w:p w14:paraId="404A4028" w14:textId="3FEDC69C" w:rsidR="008C569F" w:rsidRPr="00C22F27" w:rsidRDefault="008C569F" w:rsidP="00C22F27">
      <w:pPr>
        <w:pStyle w:val="Akapitzlist"/>
        <w:numPr>
          <w:ilvl w:val="0"/>
          <w:numId w:val="49"/>
        </w:numPr>
        <w:spacing w:line="276" w:lineRule="auto"/>
        <w:ind w:left="378"/>
        <w:jc w:val="left"/>
        <w:rPr>
          <w:rFonts w:ascii="Arial" w:hAnsi="Arial" w:cs="Arial"/>
          <w:kern w:val="2"/>
          <w:sz w:val="24"/>
          <w:szCs w:val="24"/>
        </w:rPr>
      </w:pPr>
      <w:r w:rsidRPr="00C22F27">
        <w:rPr>
          <w:rFonts w:ascii="Arial" w:hAnsi="Arial" w:cs="Arial"/>
          <w:kern w:val="2"/>
          <w:sz w:val="24"/>
          <w:szCs w:val="24"/>
        </w:rPr>
        <w:lastRenderedPageBreak/>
        <w:t xml:space="preserve">Zadaszony plac betonowy X-208b1 o pojemności 337,5 Mg, z możliwością powiększenia pojemności placu magazynowego o kolejne 337,5 Mg (do 675 Mg) poprzez wykorzystanie placu X-208b2, o tej samej pojemności 337,5 Mg. </w:t>
      </w:r>
    </w:p>
    <w:p w14:paraId="7B8C082F" w14:textId="3C602D73" w:rsidR="008C569F" w:rsidRPr="00C22F27" w:rsidRDefault="00FB4052" w:rsidP="0061542A">
      <w:pPr>
        <w:pStyle w:val="Bezodstpw"/>
        <w:spacing w:line="276" w:lineRule="auto"/>
        <w:ind w:left="378"/>
        <w:rPr>
          <w:rFonts w:ascii="Arial" w:hAnsi="Arial" w:cs="Arial"/>
          <w:bCs/>
          <w:kern w:val="2"/>
          <w:sz w:val="24"/>
          <w:szCs w:val="24"/>
        </w:rPr>
      </w:pPr>
      <w:r>
        <w:rPr>
          <w:rFonts w:ascii="Arial" w:eastAsia="Times New Roman" w:hAnsi="Arial" w:cs="Arial"/>
          <w:bCs/>
          <w:kern w:val="2"/>
          <w:sz w:val="24"/>
          <w:szCs w:val="24"/>
          <w:lang w:eastAsia="pl-PL"/>
        </w:rPr>
        <w:t>D</w:t>
      </w:r>
      <w:r w:rsidRPr="00C22F27">
        <w:rPr>
          <w:rFonts w:ascii="Arial" w:eastAsia="Times New Roman" w:hAnsi="Arial" w:cs="Arial"/>
          <w:bCs/>
          <w:kern w:val="2"/>
          <w:sz w:val="24"/>
          <w:szCs w:val="24"/>
          <w:lang w:eastAsia="pl-PL"/>
        </w:rPr>
        <w:t xml:space="preserve">la całego placu magazynowego </w:t>
      </w:r>
      <w:r w:rsidRPr="00C22F27">
        <w:rPr>
          <w:rFonts w:ascii="Arial" w:hAnsi="Arial" w:cs="Arial"/>
          <w:bCs/>
          <w:kern w:val="2"/>
          <w:sz w:val="24"/>
          <w:szCs w:val="24"/>
        </w:rPr>
        <w:t>(łącznie X-208b1</w:t>
      </w:r>
      <w:r w:rsidRPr="00C22F27">
        <w:rPr>
          <w:rFonts w:ascii="Arial" w:eastAsia="Times New Roman" w:hAnsi="Arial" w:cs="Arial"/>
          <w:bCs/>
          <w:kern w:val="2"/>
          <w:sz w:val="24"/>
          <w:szCs w:val="24"/>
          <w:lang w:eastAsia="pl-PL"/>
        </w:rPr>
        <w:t xml:space="preserve"> oraz X-208b2)</w:t>
      </w:r>
      <w:r>
        <w:rPr>
          <w:rFonts w:ascii="Arial" w:eastAsia="Times New Roman" w:hAnsi="Arial" w:cs="Arial"/>
          <w:bCs/>
          <w:kern w:val="2"/>
          <w:sz w:val="24"/>
          <w:szCs w:val="24"/>
          <w:lang w:eastAsia="pl-PL"/>
        </w:rPr>
        <w:t xml:space="preserve"> u</w:t>
      </w:r>
      <w:r w:rsidR="008C569F" w:rsidRPr="00C22F27">
        <w:rPr>
          <w:rFonts w:ascii="Arial" w:eastAsia="Times New Roman" w:hAnsi="Arial" w:cs="Arial"/>
          <w:bCs/>
          <w:kern w:val="2"/>
          <w:sz w:val="24"/>
          <w:szCs w:val="24"/>
          <w:lang w:eastAsia="pl-PL"/>
        </w:rPr>
        <w:t xml:space="preserve">stanowiono najwyższą stawkę 1 500 zł/Mg, ze względu na przesuwną granicę pomiędzy placami </w:t>
      </w:r>
      <w:r w:rsidR="008C569F" w:rsidRPr="00C22F27">
        <w:rPr>
          <w:rFonts w:ascii="Arial" w:hAnsi="Arial" w:cs="Arial"/>
          <w:bCs/>
          <w:kern w:val="2"/>
          <w:sz w:val="24"/>
          <w:szCs w:val="24"/>
        </w:rPr>
        <w:t>X-208b1</w:t>
      </w:r>
      <w:r w:rsidR="008C569F" w:rsidRPr="00C22F27">
        <w:rPr>
          <w:rFonts w:ascii="Arial" w:eastAsia="Times New Roman" w:hAnsi="Arial" w:cs="Arial"/>
          <w:bCs/>
          <w:kern w:val="2"/>
          <w:sz w:val="24"/>
          <w:szCs w:val="24"/>
          <w:lang w:eastAsia="pl-PL"/>
        </w:rPr>
        <w:t xml:space="preserve"> oraz X-208b2 </w:t>
      </w:r>
      <w:r>
        <w:rPr>
          <w:rFonts w:ascii="Arial" w:eastAsia="Times New Roman" w:hAnsi="Arial" w:cs="Arial"/>
          <w:bCs/>
          <w:kern w:val="2"/>
          <w:sz w:val="24"/>
          <w:szCs w:val="24"/>
          <w:lang w:eastAsia="pl-PL"/>
        </w:rPr>
        <w:t>(</w:t>
      </w:r>
      <w:r w:rsidR="008C569F" w:rsidRPr="00C22F27">
        <w:rPr>
          <w:rFonts w:ascii="Arial" w:eastAsia="Times New Roman" w:hAnsi="Arial" w:cs="Arial"/>
          <w:bCs/>
          <w:kern w:val="2"/>
          <w:sz w:val="24"/>
          <w:szCs w:val="24"/>
          <w:lang w:eastAsia="pl-PL"/>
        </w:rPr>
        <w:t>możliwe magazynowanie, w tym samym czasie na obydwu placach odpadów niebezpiecznych</w:t>
      </w:r>
      <w:r>
        <w:rPr>
          <w:rFonts w:ascii="Arial" w:eastAsia="Times New Roman" w:hAnsi="Arial" w:cs="Arial"/>
          <w:bCs/>
          <w:kern w:val="2"/>
          <w:sz w:val="24"/>
          <w:szCs w:val="24"/>
          <w:lang w:eastAsia="pl-PL"/>
        </w:rPr>
        <w:t>)</w:t>
      </w:r>
      <w:r w:rsidR="008C569F" w:rsidRPr="00C22F27">
        <w:rPr>
          <w:rFonts w:ascii="Arial" w:eastAsia="Times New Roman" w:hAnsi="Arial" w:cs="Arial"/>
          <w:bCs/>
          <w:kern w:val="2"/>
          <w:sz w:val="24"/>
          <w:szCs w:val="24"/>
          <w:lang w:eastAsia="pl-PL"/>
        </w:rPr>
        <w:t>.</w:t>
      </w:r>
    </w:p>
    <w:p w14:paraId="76D1DA82" w14:textId="50BC60AE" w:rsidR="00C61DDE" w:rsidRPr="00FB4052" w:rsidRDefault="008C569F" w:rsidP="0061542A">
      <w:pPr>
        <w:spacing w:line="276" w:lineRule="auto"/>
        <w:rPr>
          <w:rFonts w:ascii="Arial" w:hAnsi="Arial" w:cs="Arial"/>
          <w:iCs/>
          <w:kern w:val="2"/>
        </w:rPr>
      </w:pPr>
      <w:r w:rsidRPr="0050724B">
        <w:rPr>
          <w:rFonts w:ascii="Arial" w:hAnsi="Arial" w:cs="Arial"/>
          <w:bCs/>
          <w:iCs/>
          <w:kern w:val="2"/>
        </w:rPr>
        <w:t>Wnioskowana zmiana wynika z tego, że</w:t>
      </w:r>
      <w:r w:rsidRPr="00E63F00">
        <w:rPr>
          <w:rFonts w:ascii="Arial" w:hAnsi="Arial" w:cs="Arial"/>
          <w:iCs/>
          <w:kern w:val="2"/>
        </w:rPr>
        <w:t xml:space="preserve"> granica podziału pomiędzy placem </w:t>
      </w:r>
      <w:r w:rsidRPr="00E63F00">
        <w:rPr>
          <w:rFonts w:ascii="Arial" w:hAnsi="Arial" w:cs="Arial"/>
          <w:iCs/>
          <w:kern w:val="2"/>
        </w:rPr>
        <w:br/>
        <w:t xml:space="preserve">X-208b1 (dotychczas wykorzystywanego wyłącznie do magazynowania odpadów innych niż niebezpieczne), a placem X-208b2 (dotychczas wykorzystywanego wyłącznie do magazynowania odpadów niebezpiecznych) jest umowna, co znaczy, </w:t>
      </w:r>
      <w:r>
        <w:rPr>
          <w:rFonts w:ascii="Arial" w:hAnsi="Arial" w:cs="Arial"/>
          <w:iCs/>
          <w:kern w:val="2"/>
        </w:rPr>
        <w:br/>
      </w:r>
      <w:r w:rsidRPr="00E63F00">
        <w:rPr>
          <w:rFonts w:ascii="Arial" w:hAnsi="Arial" w:cs="Arial"/>
          <w:iCs/>
          <w:kern w:val="2"/>
        </w:rPr>
        <w:t xml:space="preserve">że w trakcie eksploatacji instalacji możliwe jest wykorzystywanie, obydwu placów </w:t>
      </w:r>
      <w:r>
        <w:rPr>
          <w:rFonts w:ascii="Arial" w:hAnsi="Arial" w:cs="Arial"/>
          <w:iCs/>
          <w:kern w:val="2"/>
        </w:rPr>
        <w:br/>
      </w:r>
      <w:r w:rsidRPr="00E63F00">
        <w:rPr>
          <w:rFonts w:ascii="Arial" w:hAnsi="Arial" w:cs="Arial"/>
          <w:iCs/>
          <w:kern w:val="2"/>
        </w:rPr>
        <w:t xml:space="preserve">w całości, do magazynowania odpadów niebezpiecznych. </w:t>
      </w:r>
    </w:p>
    <w:p w14:paraId="48D43928" w14:textId="63C165D7" w:rsidR="00C61DDE" w:rsidRPr="00C61DDE" w:rsidRDefault="00C61DDE" w:rsidP="0061542A">
      <w:pPr>
        <w:spacing w:line="276" w:lineRule="auto"/>
        <w:rPr>
          <w:rFonts w:ascii="Arial" w:hAnsi="Arial" w:cs="Arial"/>
          <w:bCs/>
        </w:rPr>
      </w:pPr>
      <w:r>
        <w:rPr>
          <w:rFonts w:ascii="Arial" w:hAnsi="Arial" w:cs="Arial"/>
          <w:bCs/>
        </w:rPr>
        <w:t xml:space="preserve">Wprowadzone zmiany nie maja wpływu na wysokość zabezpieczenia roszczeń </w:t>
      </w:r>
      <w:r w:rsidR="0061542A">
        <w:rPr>
          <w:rFonts w:ascii="Arial" w:hAnsi="Arial" w:cs="Arial"/>
          <w:bCs/>
        </w:rPr>
        <w:br/>
      </w:r>
      <w:r w:rsidRPr="002F4C46">
        <w:rPr>
          <w:rFonts w:ascii="Arial" w:hAnsi="Arial" w:cs="Arial"/>
        </w:rPr>
        <w:t>z tytułu wystąpienia negatywnych skutków w środowisku, w wyniku działalności instalacji Raf-Ekologia Sp. o. o. w Jedliczu</w:t>
      </w:r>
      <w:r>
        <w:rPr>
          <w:rFonts w:ascii="Arial" w:hAnsi="Arial" w:cs="Arial"/>
        </w:rPr>
        <w:t>,</w:t>
      </w:r>
      <w:r>
        <w:rPr>
          <w:rFonts w:ascii="Arial" w:hAnsi="Arial" w:cs="Arial"/>
          <w:bCs/>
        </w:rPr>
        <w:t xml:space="preserve"> ustalonego </w:t>
      </w:r>
      <w:r>
        <w:rPr>
          <w:rFonts w:ascii="Arial" w:hAnsi="Arial" w:cs="Arial"/>
        </w:rPr>
        <w:t>w</w:t>
      </w:r>
      <w:r w:rsidRPr="002F4C46">
        <w:rPr>
          <w:rFonts w:ascii="Arial" w:hAnsi="Arial" w:cs="Arial"/>
        </w:rPr>
        <w:t xml:space="preserve"> punkcie X.23</w:t>
      </w:r>
      <w:r>
        <w:rPr>
          <w:rFonts w:ascii="Arial" w:hAnsi="Arial" w:cs="Arial"/>
        </w:rPr>
        <w:t>. pozwolenia,</w:t>
      </w:r>
      <w:r w:rsidRPr="002F4C46">
        <w:rPr>
          <w:rFonts w:ascii="Arial" w:hAnsi="Arial" w:cs="Arial"/>
        </w:rPr>
        <w:t xml:space="preserve"> </w:t>
      </w:r>
      <w:r>
        <w:rPr>
          <w:rFonts w:ascii="Arial" w:hAnsi="Arial" w:cs="Arial"/>
          <w:bCs/>
        </w:rPr>
        <w:t xml:space="preserve">zgodnie z </w:t>
      </w:r>
      <w:r w:rsidRPr="002F4C46">
        <w:rPr>
          <w:rFonts w:ascii="Arial" w:hAnsi="Arial" w:cs="Arial"/>
        </w:rPr>
        <w:t xml:space="preserve">rozporządzeniem Ministra Środowiska z dnia 7 lutego 2019 r. w sprawie wysokości </w:t>
      </w:r>
      <w:r w:rsidRPr="00C61DDE">
        <w:rPr>
          <w:rFonts w:ascii="Arial" w:hAnsi="Arial" w:cs="Arial"/>
        </w:rPr>
        <w:t>stawek zabezpieczenia roszczeń (Dz.U. z 2019 r. poz. 256), w wysokości 3 419 555 zł</w:t>
      </w:r>
      <w:r w:rsidR="0061542A">
        <w:rPr>
          <w:rFonts w:ascii="Arial" w:hAnsi="Arial" w:cs="Arial"/>
        </w:rPr>
        <w:t>.</w:t>
      </w:r>
    </w:p>
    <w:p w14:paraId="10A18A9A" w14:textId="77777777" w:rsidR="00C61DDE" w:rsidRPr="000156C5" w:rsidRDefault="00C61DDE" w:rsidP="00C61DDE">
      <w:pPr>
        <w:spacing w:line="276" w:lineRule="auto"/>
        <w:jc w:val="both"/>
        <w:rPr>
          <w:rFonts w:ascii="Arial" w:hAnsi="Arial" w:cs="Arial"/>
          <w:bCs/>
          <w:sz w:val="12"/>
          <w:szCs w:val="12"/>
        </w:rPr>
      </w:pPr>
    </w:p>
    <w:p w14:paraId="204EEBF9" w14:textId="77777777" w:rsidR="00C61DDE" w:rsidRPr="00327E7D" w:rsidRDefault="00C61DDE" w:rsidP="00C61DDE">
      <w:pPr>
        <w:spacing w:line="276" w:lineRule="auto"/>
        <w:jc w:val="both"/>
        <w:rPr>
          <w:rFonts w:ascii="Arial" w:hAnsi="Arial" w:cs="Arial"/>
          <w:bCs/>
        </w:rPr>
      </w:pPr>
      <w:r w:rsidRPr="00327E7D">
        <w:rPr>
          <w:rFonts w:ascii="Arial" w:hAnsi="Arial" w:cs="Arial"/>
          <w:bCs/>
        </w:rPr>
        <w:t xml:space="preserve">Maksymalna masa odpadów, które mogą być magazynowane na terenie instalacji </w:t>
      </w:r>
      <w:r w:rsidRPr="00327E7D">
        <w:rPr>
          <w:rFonts w:ascii="Arial" w:hAnsi="Arial" w:cs="Arial"/>
          <w:bCs/>
        </w:rPr>
        <w:br/>
        <w:t>w ciągu roku nie zmienia się i wynosi:</w:t>
      </w:r>
    </w:p>
    <w:p w14:paraId="0EBF6183" w14:textId="77777777" w:rsidR="00C61DDE" w:rsidRPr="00327E7D" w:rsidRDefault="00C61DDE" w:rsidP="00C61DDE">
      <w:pPr>
        <w:pStyle w:val="Akapitzlist"/>
        <w:numPr>
          <w:ilvl w:val="0"/>
          <w:numId w:val="44"/>
        </w:numPr>
        <w:spacing w:line="276" w:lineRule="auto"/>
        <w:ind w:left="336" w:hanging="284"/>
        <w:jc w:val="both"/>
        <w:rPr>
          <w:rFonts w:ascii="Arial" w:hAnsi="Arial" w:cs="Arial"/>
          <w:bCs/>
          <w:sz w:val="24"/>
          <w:szCs w:val="24"/>
        </w:rPr>
      </w:pPr>
      <w:r w:rsidRPr="00327E7D">
        <w:rPr>
          <w:rFonts w:ascii="Arial" w:hAnsi="Arial" w:cs="Arial"/>
          <w:bCs/>
          <w:sz w:val="24"/>
          <w:szCs w:val="24"/>
        </w:rPr>
        <w:t>Odpady kierowane do procesów R1 i D10 - łącznie maksymalnie 10 000 Mg/rok.</w:t>
      </w:r>
    </w:p>
    <w:p w14:paraId="5F0C9EF4" w14:textId="77777777" w:rsidR="00C61DDE" w:rsidRPr="00327E7D" w:rsidRDefault="00C61DDE" w:rsidP="00C61DDE">
      <w:pPr>
        <w:pStyle w:val="Akapitzlist"/>
        <w:numPr>
          <w:ilvl w:val="0"/>
          <w:numId w:val="44"/>
        </w:numPr>
        <w:spacing w:line="276" w:lineRule="auto"/>
        <w:ind w:left="336" w:hanging="284"/>
        <w:jc w:val="both"/>
        <w:rPr>
          <w:rFonts w:ascii="Arial" w:hAnsi="Arial" w:cs="Arial"/>
          <w:bCs/>
          <w:sz w:val="24"/>
          <w:szCs w:val="24"/>
        </w:rPr>
      </w:pPr>
      <w:r w:rsidRPr="00327E7D">
        <w:rPr>
          <w:rFonts w:ascii="Arial" w:hAnsi="Arial" w:cs="Arial"/>
          <w:bCs/>
          <w:sz w:val="24"/>
          <w:szCs w:val="24"/>
        </w:rPr>
        <w:t xml:space="preserve">Odpady kierowane do procesu  odwadniania D9 </w:t>
      </w:r>
      <w:r>
        <w:rPr>
          <w:rFonts w:ascii="Arial" w:hAnsi="Arial" w:cs="Arial"/>
          <w:bCs/>
          <w:sz w:val="24"/>
          <w:szCs w:val="24"/>
        </w:rPr>
        <w:t xml:space="preserve">- </w:t>
      </w:r>
      <w:r w:rsidRPr="00327E7D">
        <w:rPr>
          <w:rFonts w:ascii="Arial" w:hAnsi="Arial" w:cs="Arial"/>
          <w:bCs/>
          <w:sz w:val="24"/>
          <w:szCs w:val="24"/>
        </w:rPr>
        <w:t>5000 Mg/rok.</w:t>
      </w:r>
    </w:p>
    <w:p w14:paraId="023AD19C" w14:textId="77777777" w:rsidR="00C61DDE" w:rsidRPr="00327E7D" w:rsidRDefault="00C61DDE" w:rsidP="00C61DDE">
      <w:pPr>
        <w:pStyle w:val="Akapitzlist"/>
        <w:numPr>
          <w:ilvl w:val="0"/>
          <w:numId w:val="44"/>
        </w:numPr>
        <w:spacing w:line="276" w:lineRule="auto"/>
        <w:ind w:left="336" w:hanging="284"/>
        <w:jc w:val="both"/>
        <w:rPr>
          <w:rFonts w:ascii="Arial" w:hAnsi="Arial" w:cs="Arial"/>
          <w:bCs/>
          <w:sz w:val="24"/>
          <w:szCs w:val="24"/>
        </w:rPr>
      </w:pPr>
      <w:r w:rsidRPr="00327E7D">
        <w:rPr>
          <w:rFonts w:ascii="Arial" w:hAnsi="Arial" w:cs="Arial"/>
          <w:bCs/>
          <w:sz w:val="24"/>
          <w:szCs w:val="24"/>
        </w:rPr>
        <w:t xml:space="preserve">Odpady kierowane do produkcji paliwa alternatywnego w procesie R12 - </w:t>
      </w:r>
      <w:r>
        <w:rPr>
          <w:rFonts w:ascii="Arial" w:hAnsi="Arial" w:cs="Arial"/>
          <w:bCs/>
          <w:sz w:val="24"/>
          <w:szCs w:val="24"/>
        </w:rPr>
        <w:br/>
      </w:r>
      <w:r w:rsidRPr="00327E7D">
        <w:rPr>
          <w:rFonts w:ascii="Arial" w:hAnsi="Arial" w:cs="Arial"/>
          <w:bCs/>
          <w:sz w:val="24"/>
          <w:szCs w:val="24"/>
        </w:rPr>
        <w:t>łącznie maksymalnie 17 500 Mg/rok.</w:t>
      </w:r>
    </w:p>
    <w:p w14:paraId="2587EE6B" w14:textId="77777777" w:rsidR="00C61DDE" w:rsidRPr="0014467B" w:rsidRDefault="00C61DDE" w:rsidP="00C61DDE">
      <w:pPr>
        <w:pStyle w:val="Akapitzlist"/>
        <w:numPr>
          <w:ilvl w:val="0"/>
          <w:numId w:val="44"/>
        </w:numPr>
        <w:spacing w:line="276" w:lineRule="auto"/>
        <w:ind w:left="336" w:hanging="284"/>
        <w:jc w:val="both"/>
        <w:rPr>
          <w:rFonts w:ascii="Arial" w:hAnsi="Arial" w:cs="Arial"/>
          <w:bCs/>
          <w:sz w:val="24"/>
          <w:szCs w:val="24"/>
        </w:rPr>
      </w:pPr>
      <w:r w:rsidRPr="00327E7D">
        <w:rPr>
          <w:rFonts w:ascii="Arial" w:hAnsi="Arial" w:cs="Arial"/>
          <w:bCs/>
          <w:sz w:val="24"/>
          <w:szCs w:val="24"/>
        </w:rPr>
        <w:t>Odpady zbierane – łącznie maksymalnie 5000 Mg/rok.</w:t>
      </w:r>
    </w:p>
    <w:p w14:paraId="5A13E8BB" w14:textId="6BB89753" w:rsidR="00C61DDE" w:rsidRPr="00C61DDE" w:rsidRDefault="00C61DDE" w:rsidP="00C61DDE">
      <w:pPr>
        <w:spacing w:after="200" w:line="276" w:lineRule="auto"/>
        <w:contextualSpacing/>
        <w:rPr>
          <w:rFonts w:ascii="Arial" w:hAnsi="Arial"/>
        </w:rPr>
      </w:pPr>
      <w:r w:rsidRPr="00A430F0">
        <w:rPr>
          <w:rFonts w:ascii="Arial" w:hAnsi="Arial"/>
        </w:rPr>
        <w:t xml:space="preserve">Instalacja posiada możliwości techniczne i organizacyjne pozwalające należycie wykonywać działalność w zakresie </w:t>
      </w:r>
      <w:r w:rsidRPr="00A430F0">
        <w:rPr>
          <w:rFonts w:ascii="Arial" w:hAnsi="Arial" w:cs="Arial"/>
        </w:rPr>
        <w:t xml:space="preserve">termicznego przekształcania odpadów oraz </w:t>
      </w:r>
      <w:r w:rsidRPr="00A430F0">
        <w:rPr>
          <w:rFonts w:ascii="Arial" w:hAnsi="Arial"/>
        </w:rPr>
        <w:t xml:space="preserve">wyposażona jest w instalacje i urządzenia </w:t>
      </w:r>
      <w:r w:rsidRPr="00A430F0">
        <w:rPr>
          <w:rFonts w:ascii="Arial" w:hAnsi="Arial" w:cs="Arial"/>
        </w:rPr>
        <w:t>specjalistyczne mające na celu przetwarzanie odpadów i odzysk energii,</w:t>
      </w:r>
      <w:r w:rsidRPr="00A430F0">
        <w:rPr>
          <w:rFonts w:ascii="Arial" w:hAnsi="Arial"/>
        </w:rPr>
        <w:t xml:space="preserve"> odpowiadające wymaganiom ochrony środowiska.</w:t>
      </w:r>
    </w:p>
    <w:p w14:paraId="74E30166" w14:textId="101D27B4" w:rsidR="008C569F" w:rsidRPr="00E63F00" w:rsidRDefault="008C569F" w:rsidP="00C8440B">
      <w:pPr>
        <w:pStyle w:val="Bezodstpw"/>
        <w:spacing w:line="276" w:lineRule="auto"/>
        <w:jc w:val="both"/>
        <w:rPr>
          <w:rFonts w:ascii="Arial" w:hAnsi="Arial" w:cs="Arial"/>
          <w:bCs/>
          <w:kern w:val="2"/>
          <w:sz w:val="24"/>
          <w:szCs w:val="24"/>
        </w:rPr>
      </w:pPr>
      <w:r w:rsidRPr="00E63F00">
        <w:rPr>
          <w:rFonts w:ascii="Arial" w:hAnsi="Arial" w:cs="Arial"/>
          <w:bCs/>
          <w:kern w:val="2"/>
          <w:sz w:val="24"/>
          <w:szCs w:val="24"/>
        </w:rPr>
        <w:t xml:space="preserve">Wszystkie odpady, niebezpieczne i inne niż niebezpieczne, będą </w:t>
      </w:r>
      <w:r w:rsidRPr="00E63F00">
        <w:rPr>
          <w:rFonts w:ascii="Arial" w:hAnsi="Arial" w:cs="Arial"/>
          <w:kern w:val="2"/>
          <w:sz w:val="24"/>
          <w:szCs w:val="24"/>
        </w:rPr>
        <w:t>dostarczane samochodami</w:t>
      </w:r>
      <w:r w:rsidRPr="00E63F00">
        <w:rPr>
          <w:rFonts w:ascii="Arial" w:hAnsi="Arial" w:cs="Arial"/>
          <w:bCs/>
          <w:kern w:val="2"/>
          <w:sz w:val="24"/>
          <w:szCs w:val="24"/>
        </w:rPr>
        <w:t xml:space="preserve"> w pojemnikach DPPL (mauzerach), beczkach 0,2 m</w:t>
      </w:r>
      <w:r w:rsidRPr="00E63F00">
        <w:rPr>
          <w:rFonts w:ascii="Arial" w:hAnsi="Arial" w:cs="Arial"/>
          <w:bCs/>
          <w:kern w:val="2"/>
          <w:sz w:val="24"/>
          <w:szCs w:val="24"/>
          <w:vertAlign w:val="superscript"/>
        </w:rPr>
        <w:t>3</w:t>
      </w:r>
      <w:r w:rsidRPr="00E63F00">
        <w:rPr>
          <w:rFonts w:ascii="Arial" w:hAnsi="Arial" w:cs="Arial"/>
          <w:bCs/>
          <w:kern w:val="2"/>
          <w:sz w:val="24"/>
          <w:szCs w:val="24"/>
        </w:rPr>
        <w:t xml:space="preserve">, opakowaniach zbiorczych, jak również przywożone luzem, </w:t>
      </w:r>
      <w:r w:rsidRPr="00E63F00">
        <w:rPr>
          <w:rFonts w:ascii="Arial" w:hAnsi="Arial" w:cs="Arial"/>
          <w:kern w:val="2"/>
          <w:sz w:val="24"/>
          <w:szCs w:val="24"/>
        </w:rPr>
        <w:t xml:space="preserve">w celu usprawnienia rozładunku, </w:t>
      </w:r>
      <w:r w:rsidRPr="008A1BC2">
        <w:rPr>
          <w:rFonts w:ascii="Arial" w:hAnsi="Arial" w:cs="Arial"/>
          <w:kern w:val="2"/>
          <w:sz w:val="24"/>
          <w:szCs w:val="24"/>
        </w:rPr>
        <w:t>umieszczane na placach</w:t>
      </w:r>
      <w:r w:rsidR="00C61DDE" w:rsidRPr="008A1BC2">
        <w:rPr>
          <w:rFonts w:ascii="Arial" w:hAnsi="Arial" w:cs="Arial"/>
          <w:kern w:val="2"/>
          <w:sz w:val="24"/>
          <w:szCs w:val="24"/>
        </w:rPr>
        <w:t xml:space="preserve"> zadaszonych</w:t>
      </w:r>
      <w:r w:rsidRPr="008A1BC2">
        <w:rPr>
          <w:rFonts w:ascii="Arial" w:hAnsi="Arial" w:cs="Arial"/>
          <w:kern w:val="2"/>
          <w:sz w:val="24"/>
          <w:szCs w:val="24"/>
        </w:rPr>
        <w:t>:</w:t>
      </w:r>
    </w:p>
    <w:p w14:paraId="43B98956" w14:textId="4F0E8EF9" w:rsidR="008C569F" w:rsidRPr="00D91240" w:rsidRDefault="008C569F" w:rsidP="00327E7D">
      <w:pPr>
        <w:pStyle w:val="Bezodstpw"/>
        <w:numPr>
          <w:ilvl w:val="0"/>
          <w:numId w:val="45"/>
        </w:numPr>
        <w:tabs>
          <w:tab w:val="left" w:pos="924"/>
        </w:tabs>
        <w:spacing w:line="276" w:lineRule="auto"/>
        <w:ind w:left="350"/>
        <w:jc w:val="both"/>
        <w:rPr>
          <w:rFonts w:ascii="Arial" w:hAnsi="Arial" w:cs="Arial"/>
          <w:kern w:val="2"/>
          <w:sz w:val="24"/>
          <w:szCs w:val="24"/>
        </w:rPr>
      </w:pPr>
      <w:r w:rsidRPr="00D91240">
        <w:rPr>
          <w:rFonts w:ascii="Arial" w:hAnsi="Arial" w:cs="Arial"/>
          <w:kern w:val="2"/>
          <w:sz w:val="24"/>
          <w:szCs w:val="24"/>
        </w:rPr>
        <w:t xml:space="preserve">X-208b1 </w:t>
      </w:r>
      <w:r>
        <w:rPr>
          <w:rFonts w:ascii="Arial" w:hAnsi="Arial" w:cs="Arial"/>
          <w:kern w:val="2"/>
          <w:sz w:val="24"/>
          <w:szCs w:val="24"/>
        </w:rPr>
        <w:t>-</w:t>
      </w:r>
      <w:r w:rsidRPr="00D91240">
        <w:rPr>
          <w:rFonts w:ascii="Arial" w:hAnsi="Arial" w:cs="Arial"/>
          <w:kern w:val="2"/>
          <w:sz w:val="24"/>
          <w:szCs w:val="24"/>
        </w:rPr>
        <w:t xml:space="preserve">(wszystkie odpady inne niż niebezpieczne) - po prawej stronie placu </w:t>
      </w:r>
      <w:r w:rsidR="00FB4052">
        <w:rPr>
          <w:rFonts w:ascii="Arial" w:hAnsi="Arial" w:cs="Arial"/>
          <w:kern w:val="2"/>
          <w:sz w:val="24"/>
          <w:szCs w:val="24"/>
        </w:rPr>
        <w:br/>
      </w:r>
      <w:r w:rsidRPr="00D91240">
        <w:rPr>
          <w:rFonts w:ascii="Arial" w:hAnsi="Arial" w:cs="Arial"/>
          <w:kern w:val="2"/>
          <w:sz w:val="24"/>
          <w:szCs w:val="24"/>
        </w:rPr>
        <w:t>X-208</w:t>
      </w:r>
      <w:r>
        <w:rPr>
          <w:rFonts w:ascii="Arial" w:hAnsi="Arial" w:cs="Arial"/>
          <w:kern w:val="2"/>
          <w:sz w:val="24"/>
          <w:szCs w:val="24"/>
        </w:rPr>
        <w:t>,</w:t>
      </w:r>
    </w:p>
    <w:p w14:paraId="3FD675A5" w14:textId="562B1D44" w:rsidR="008C569F" w:rsidRPr="00B034A5" w:rsidRDefault="008C569F" w:rsidP="00327E7D">
      <w:pPr>
        <w:pStyle w:val="Bezodstpw"/>
        <w:numPr>
          <w:ilvl w:val="0"/>
          <w:numId w:val="45"/>
        </w:numPr>
        <w:tabs>
          <w:tab w:val="left" w:pos="924"/>
        </w:tabs>
        <w:spacing w:line="276" w:lineRule="auto"/>
        <w:ind w:left="350"/>
        <w:jc w:val="both"/>
        <w:rPr>
          <w:rFonts w:ascii="Arial" w:hAnsi="Arial" w:cs="Arial"/>
          <w:kern w:val="2"/>
          <w:sz w:val="24"/>
          <w:szCs w:val="24"/>
        </w:rPr>
      </w:pPr>
      <w:r w:rsidRPr="00B034A5">
        <w:rPr>
          <w:rFonts w:ascii="Arial" w:hAnsi="Arial" w:cs="Arial"/>
          <w:kern w:val="2"/>
          <w:sz w:val="24"/>
          <w:szCs w:val="24"/>
        </w:rPr>
        <w:t xml:space="preserve">X-208b2 </w:t>
      </w:r>
      <w:r>
        <w:rPr>
          <w:rFonts w:ascii="Arial" w:hAnsi="Arial" w:cs="Arial"/>
          <w:kern w:val="2"/>
          <w:sz w:val="24"/>
          <w:szCs w:val="24"/>
        </w:rPr>
        <w:t>-</w:t>
      </w:r>
      <w:r w:rsidRPr="00B034A5">
        <w:rPr>
          <w:rFonts w:ascii="Arial" w:hAnsi="Arial" w:cs="Arial"/>
          <w:kern w:val="2"/>
          <w:sz w:val="24"/>
          <w:szCs w:val="24"/>
        </w:rPr>
        <w:t>(wszystkie odpady niebezpieczne) - po lewej stronie placu X-208</w:t>
      </w:r>
      <w:r>
        <w:rPr>
          <w:rFonts w:ascii="Arial" w:hAnsi="Arial" w:cs="Arial"/>
          <w:kern w:val="2"/>
          <w:sz w:val="24"/>
          <w:szCs w:val="24"/>
        </w:rPr>
        <w:t>.</w:t>
      </w:r>
    </w:p>
    <w:p w14:paraId="216C06C5" w14:textId="4CB7FADE" w:rsidR="008C569F" w:rsidRPr="004571FD" w:rsidRDefault="008C569F" w:rsidP="008C569F">
      <w:pPr>
        <w:pStyle w:val="Teksttreci0"/>
        <w:shd w:val="clear" w:color="auto" w:fill="auto"/>
        <w:tabs>
          <w:tab w:val="left" w:pos="349"/>
        </w:tabs>
        <w:ind w:left="1"/>
        <w:jc w:val="both"/>
        <w:rPr>
          <w:color w:val="EE0000"/>
          <w:kern w:val="2"/>
          <w:sz w:val="24"/>
          <w:szCs w:val="24"/>
        </w:rPr>
      </w:pPr>
      <w:r w:rsidRPr="00D91240">
        <w:rPr>
          <w:kern w:val="2"/>
          <w:sz w:val="24"/>
          <w:szCs w:val="24"/>
        </w:rPr>
        <w:t xml:space="preserve">Z placów X-208b1 (odpady inne niż niebezpieczne) lub X-208b2 (odpady niebezpieczne) </w:t>
      </w:r>
      <w:r>
        <w:rPr>
          <w:kern w:val="2"/>
          <w:sz w:val="24"/>
          <w:szCs w:val="24"/>
        </w:rPr>
        <w:t>będą</w:t>
      </w:r>
      <w:r w:rsidRPr="00D91240">
        <w:rPr>
          <w:kern w:val="2"/>
          <w:sz w:val="24"/>
          <w:szCs w:val="24"/>
        </w:rPr>
        <w:t xml:space="preserve"> kolejno zabierane pojemniki, z których beczką asenizacyjną wypompowywana </w:t>
      </w:r>
      <w:r w:rsidR="00FB4052">
        <w:rPr>
          <w:kern w:val="2"/>
          <w:sz w:val="24"/>
          <w:szCs w:val="24"/>
        </w:rPr>
        <w:t>będzie</w:t>
      </w:r>
      <w:r w:rsidRPr="00D91240">
        <w:rPr>
          <w:kern w:val="2"/>
          <w:sz w:val="24"/>
          <w:szCs w:val="24"/>
        </w:rPr>
        <w:t xml:space="preserve"> część płynna, a pozostałości przewożone </w:t>
      </w:r>
      <w:r w:rsidR="00C61DDE">
        <w:rPr>
          <w:kern w:val="2"/>
          <w:sz w:val="24"/>
          <w:szCs w:val="24"/>
        </w:rPr>
        <w:t>będ</w:t>
      </w:r>
      <w:r w:rsidRPr="00D91240">
        <w:rPr>
          <w:kern w:val="2"/>
          <w:sz w:val="24"/>
          <w:szCs w:val="24"/>
        </w:rPr>
        <w:t>ą na miejsce ich opróżniania tj.</w:t>
      </w:r>
      <w:r>
        <w:rPr>
          <w:kern w:val="2"/>
          <w:sz w:val="24"/>
          <w:szCs w:val="24"/>
        </w:rPr>
        <w:t>;</w:t>
      </w:r>
      <w:r w:rsidRPr="00D91240">
        <w:rPr>
          <w:kern w:val="2"/>
          <w:sz w:val="24"/>
          <w:szCs w:val="24"/>
        </w:rPr>
        <w:t xml:space="preserve"> rampę znajdująca się na basenie X-205c3</w:t>
      </w:r>
      <w:r>
        <w:rPr>
          <w:kern w:val="2"/>
          <w:sz w:val="24"/>
          <w:szCs w:val="24"/>
        </w:rPr>
        <w:t>,</w:t>
      </w:r>
      <w:r w:rsidRPr="00D91240">
        <w:rPr>
          <w:kern w:val="2"/>
          <w:sz w:val="24"/>
          <w:szCs w:val="24"/>
        </w:rPr>
        <w:t xml:space="preserve"> </w:t>
      </w:r>
      <w:r>
        <w:rPr>
          <w:kern w:val="2"/>
          <w:sz w:val="24"/>
          <w:szCs w:val="24"/>
        </w:rPr>
        <w:t xml:space="preserve">zgodnie </w:t>
      </w:r>
      <w:r w:rsidR="00A430F0">
        <w:rPr>
          <w:kern w:val="2"/>
          <w:sz w:val="24"/>
          <w:szCs w:val="24"/>
        </w:rPr>
        <w:t xml:space="preserve">warunkami </w:t>
      </w:r>
      <w:r w:rsidR="00A430F0">
        <w:rPr>
          <w:kern w:val="2"/>
          <w:sz w:val="24"/>
          <w:szCs w:val="24"/>
        </w:rPr>
        <w:lastRenderedPageBreak/>
        <w:t>pozwolenia.</w:t>
      </w:r>
    </w:p>
    <w:p w14:paraId="7FB2A561" w14:textId="77777777" w:rsidR="00327E7D" w:rsidRDefault="00327E7D" w:rsidP="008C569F">
      <w:pPr>
        <w:spacing w:line="276" w:lineRule="auto"/>
        <w:jc w:val="both"/>
        <w:rPr>
          <w:rFonts w:ascii="Arial" w:hAnsi="Arial" w:cs="Arial"/>
          <w:bCs/>
        </w:rPr>
      </w:pPr>
    </w:p>
    <w:p w14:paraId="7C325937" w14:textId="56BA7539" w:rsidR="00E91442" w:rsidRPr="00A430F0" w:rsidRDefault="001F736F" w:rsidP="00D907BB">
      <w:pPr>
        <w:spacing w:after="200" w:line="276" w:lineRule="auto"/>
        <w:contextualSpacing/>
        <w:rPr>
          <w:rFonts w:ascii="Arial" w:hAnsi="Arial" w:cs="Arial"/>
          <w:shd w:val="clear" w:color="auto" w:fill="FFFFFF"/>
          <w:lang w:eastAsia="en-US"/>
        </w:rPr>
      </w:pPr>
      <w:bookmarkStart w:id="32" w:name="_Hlk213916895"/>
      <w:bookmarkEnd w:id="29"/>
      <w:r w:rsidRPr="00A430F0">
        <w:rPr>
          <w:rFonts w:ascii="Arial" w:hAnsi="Arial" w:cs="Arial"/>
        </w:rPr>
        <w:t xml:space="preserve">Instalacja </w:t>
      </w:r>
      <w:r w:rsidRPr="00A430F0">
        <w:rPr>
          <w:rFonts w:ascii="Arial" w:hAnsi="Arial" w:cs="Arial"/>
          <w:lang w:eastAsia="en-US"/>
        </w:rPr>
        <w:t>do termicznego przekształcania odpadów niebezpiecznych</w:t>
      </w:r>
      <w:r w:rsidRPr="00A430F0">
        <w:rPr>
          <w:rFonts w:ascii="Arial" w:hAnsi="Arial" w:cs="Arial"/>
        </w:rPr>
        <w:t xml:space="preserve"> spełnia </w:t>
      </w:r>
      <w:r w:rsidR="00D32A8D">
        <w:rPr>
          <w:rFonts w:ascii="Arial" w:hAnsi="Arial" w:cs="Arial"/>
        </w:rPr>
        <w:br/>
      </w:r>
      <w:r w:rsidRPr="00A430F0">
        <w:rPr>
          <w:rFonts w:ascii="Arial" w:hAnsi="Arial" w:cs="Arial"/>
        </w:rPr>
        <w:t xml:space="preserve">wymogi </w:t>
      </w:r>
      <w:r w:rsidRPr="00A430F0">
        <w:rPr>
          <w:rFonts w:ascii="Arial" w:hAnsi="Arial" w:cs="Arial"/>
          <w:bCs/>
          <w:lang w:eastAsia="en-US"/>
        </w:rPr>
        <w:t xml:space="preserve">decyzji </w:t>
      </w:r>
      <w:r w:rsidRPr="00A430F0">
        <w:rPr>
          <w:rFonts w:ascii="Arial" w:hAnsi="Arial" w:cs="Arial"/>
          <w:lang w:eastAsia="en-US"/>
        </w:rPr>
        <w:t xml:space="preserve">wykonawczej Komisji Europejskiej (UE) z dnia 12 listopada 2019r. </w:t>
      </w:r>
      <w:r w:rsidRPr="00A430F0">
        <w:rPr>
          <w:rFonts w:ascii="Arial" w:hAnsi="Arial" w:cs="Arial"/>
          <w:bCs/>
          <w:lang w:eastAsia="en-US"/>
        </w:rPr>
        <w:t xml:space="preserve">ustanawiającej </w:t>
      </w:r>
      <w:r w:rsidRPr="00A430F0">
        <w:rPr>
          <w:rFonts w:ascii="Arial" w:hAnsi="Arial" w:cs="Arial"/>
          <w:lang w:eastAsia="en-US"/>
        </w:rPr>
        <w:t xml:space="preserve">konkluzje dotyczące najlepszych dostępnych technik (BAT) </w:t>
      </w:r>
      <w:r w:rsidRPr="00A430F0">
        <w:rPr>
          <w:rFonts w:ascii="Arial" w:hAnsi="Arial" w:cs="Arial"/>
          <w:lang w:eastAsia="en-US"/>
        </w:rPr>
        <w:br/>
        <w:t>w odniesieniu do spalania odpadów,</w:t>
      </w:r>
      <w:r w:rsidRPr="00A430F0">
        <w:rPr>
          <w:rFonts w:ascii="Arial" w:hAnsi="Arial" w:cs="Arial"/>
          <w:bCs/>
          <w:lang w:eastAsia="en-US"/>
        </w:rPr>
        <w:t xml:space="preserve"> zgodnie z dyrektywą Parlamentu Europejskiego </w:t>
      </w:r>
      <w:r w:rsidRPr="00A430F0">
        <w:rPr>
          <w:rFonts w:ascii="Arial" w:hAnsi="Arial" w:cs="Arial"/>
          <w:bCs/>
          <w:lang w:eastAsia="en-US"/>
        </w:rPr>
        <w:br/>
        <w:t>i Rady 2010/75/UE</w:t>
      </w:r>
      <w:r w:rsidRPr="00A430F0">
        <w:rPr>
          <w:rFonts w:ascii="Arial" w:hAnsi="Arial" w:cs="Arial"/>
          <w:lang w:eastAsia="en-US"/>
        </w:rPr>
        <w:t>, opublikowanej w Dzienniku Urzędowym Unii Europejskiej</w:t>
      </w:r>
      <w:r w:rsidRPr="00A430F0">
        <w:rPr>
          <w:rFonts w:ascii="Arial" w:hAnsi="Arial" w:cs="Arial"/>
          <w:shd w:val="clear" w:color="auto" w:fill="FFFFFF"/>
          <w:lang w:eastAsia="en-US"/>
        </w:rPr>
        <w:t>.</w:t>
      </w:r>
    </w:p>
    <w:p w14:paraId="1D7C883E" w14:textId="77777777" w:rsidR="00D907BB" w:rsidRPr="00A430F0" w:rsidRDefault="00D907BB" w:rsidP="00D907BB">
      <w:pPr>
        <w:tabs>
          <w:tab w:val="left" w:pos="284"/>
          <w:tab w:val="left" w:pos="426"/>
        </w:tabs>
        <w:contextualSpacing/>
        <w:rPr>
          <w:rFonts w:ascii="Arial" w:hAnsi="Arial" w:cs="Arial"/>
        </w:rPr>
      </w:pPr>
      <w:bookmarkStart w:id="33" w:name="_Hlk97036399"/>
      <w:bookmarkEnd w:id="32"/>
    </w:p>
    <w:p w14:paraId="78B5029C" w14:textId="2CFA4877" w:rsidR="00440E04" w:rsidRPr="00A430F0" w:rsidRDefault="00440E04" w:rsidP="00D907BB">
      <w:pPr>
        <w:tabs>
          <w:tab w:val="left" w:pos="284"/>
          <w:tab w:val="left" w:pos="426"/>
        </w:tabs>
        <w:spacing w:line="276" w:lineRule="auto"/>
        <w:contextualSpacing/>
        <w:rPr>
          <w:rFonts w:ascii="Arial" w:hAnsi="Arial" w:cs="Arial"/>
        </w:rPr>
      </w:pPr>
      <w:r w:rsidRPr="00A430F0">
        <w:rPr>
          <w:rFonts w:ascii="Arial" w:hAnsi="Arial" w:cs="Arial"/>
        </w:rPr>
        <w:t xml:space="preserve">Zmiany decyzji dokonano w trybie </w:t>
      </w:r>
      <w:r w:rsidR="00AA2820" w:rsidRPr="00A430F0">
        <w:rPr>
          <w:rFonts w:ascii="Arial" w:hAnsi="Arial" w:cs="Arial"/>
        </w:rPr>
        <w:t xml:space="preserve">art. 192 ustawy Prawo ochrony środowiska </w:t>
      </w:r>
      <w:r w:rsidR="00D907BB" w:rsidRPr="00A430F0">
        <w:rPr>
          <w:rFonts w:ascii="Arial" w:hAnsi="Arial" w:cs="Arial"/>
        </w:rPr>
        <w:br/>
      </w:r>
      <w:r w:rsidR="00C06057" w:rsidRPr="00A430F0">
        <w:rPr>
          <w:rFonts w:ascii="Arial" w:hAnsi="Arial" w:cs="Arial"/>
        </w:rPr>
        <w:t xml:space="preserve">w związku z </w:t>
      </w:r>
      <w:r w:rsidRPr="00A430F0">
        <w:rPr>
          <w:rFonts w:ascii="Arial" w:hAnsi="Arial" w:cs="Arial"/>
        </w:rPr>
        <w:t xml:space="preserve">art. 163 Kpa. Zgodnie z art. 163 ustawy Kodeks postępowania administracyjnego organ administracji publicznej może uchylić lub zmienić decyzję, </w:t>
      </w:r>
      <w:r w:rsidRPr="00A430F0">
        <w:rPr>
          <w:rFonts w:ascii="Arial" w:hAnsi="Arial" w:cs="Arial"/>
        </w:rPr>
        <w:br/>
        <w:t>na mocy której strona nabyła prawo, także w innych przypadkach oraz na innych zasadach (…), o ile przewidują to przepisy szczególne. Tego rodzaju przepisem szczególnym jest art. 192 ustawy Prawo ochrony środowiska określający zasady zmiany pozwolenia zintegrowanego.</w:t>
      </w:r>
      <w:bookmarkEnd w:id="33"/>
    </w:p>
    <w:p w14:paraId="48A174FE" w14:textId="77777777" w:rsidR="00D907BB" w:rsidRPr="00A430F0" w:rsidRDefault="00D907BB" w:rsidP="00D907BB">
      <w:pPr>
        <w:tabs>
          <w:tab w:val="left" w:pos="284"/>
          <w:tab w:val="left" w:pos="426"/>
        </w:tabs>
        <w:contextualSpacing/>
        <w:rPr>
          <w:rFonts w:ascii="Arial" w:hAnsi="Arial" w:cs="Arial"/>
        </w:rPr>
      </w:pPr>
    </w:p>
    <w:p w14:paraId="53321C13" w14:textId="0E6DFFC8" w:rsidR="00AA2820" w:rsidRPr="00A430F0" w:rsidRDefault="00AA2820" w:rsidP="00D907BB">
      <w:pPr>
        <w:tabs>
          <w:tab w:val="left" w:pos="142"/>
        </w:tabs>
        <w:spacing w:line="276" w:lineRule="auto"/>
        <w:contextualSpacing/>
        <w:rPr>
          <w:rFonts w:ascii="Arial" w:hAnsi="Arial" w:cs="Arial"/>
        </w:rPr>
      </w:pPr>
      <w:r w:rsidRPr="00A430F0">
        <w:rPr>
          <w:rFonts w:ascii="Arial" w:eastAsia="Times New Roman" w:hAnsi="Arial" w:cs="Arial"/>
        </w:rPr>
        <w:t xml:space="preserve">Zmiany wprowadzone niniejszą decyzją </w:t>
      </w:r>
      <w:r w:rsidRPr="00A430F0">
        <w:rPr>
          <w:rFonts w:ascii="Arial" w:hAnsi="Arial"/>
        </w:rPr>
        <w:t xml:space="preserve">nie stanowią istotnej zmiany instalacji </w:t>
      </w:r>
      <w:r w:rsidR="00D907BB" w:rsidRPr="00A430F0">
        <w:rPr>
          <w:rFonts w:ascii="Arial" w:hAnsi="Arial"/>
        </w:rPr>
        <w:br/>
      </w:r>
      <w:r w:rsidRPr="00A430F0">
        <w:rPr>
          <w:rFonts w:ascii="Arial" w:hAnsi="Arial"/>
        </w:rPr>
        <w:t xml:space="preserve">w rozumieniu art. 3 pkt 7 ustawy Prawo ochrony środowiska </w:t>
      </w:r>
      <w:r w:rsidRPr="00A430F0">
        <w:rPr>
          <w:rFonts w:ascii="Arial" w:hAnsi="Arial" w:cs="Arial"/>
        </w:rPr>
        <w:t xml:space="preserve">i nie spowodują zwiększenia negatywnego oddziaływania na środowisko.  </w:t>
      </w:r>
    </w:p>
    <w:p w14:paraId="6CA1D947" w14:textId="77777777" w:rsidR="00D907BB" w:rsidRPr="00A430F0" w:rsidRDefault="00D907BB" w:rsidP="00D907BB">
      <w:pPr>
        <w:contextualSpacing/>
        <w:rPr>
          <w:rFonts w:ascii="Arial" w:hAnsi="Arial" w:cs="Arial"/>
        </w:rPr>
      </w:pPr>
    </w:p>
    <w:p w14:paraId="446BDE97" w14:textId="66FB429A" w:rsidR="00D72E07" w:rsidRPr="00A430F0" w:rsidRDefault="00D72E07" w:rsidP="00D907BB">
      <w:pPr>
        <w:spacing w:line="276" w:lineRule="auto"/>
        <w:contextualSpacing/>
        <w:rPr>
          <w:rFonts w:ascii="Arial" w:hAnsi="Arial" w:cs="Arial"/>
        </w:rPr>
      </w:pPr>
      <w:r w:rsidRPr="00A430F0">
        <w:rPr>
          <w:rFonts w:ascii="Arial" w:hAnsi="Arial" w:cs="Arial"/>
        </w:rPr>
        <w:t xml:space="preserve">Zgodnie z art. 10 § 1 ustawy Kpa organ zapewnił stronie czynny udział w każdym stadium postępowania, a przed wydaniem decyzji umożliwił wypowiedzenie się co </w:t>
      </w:r>
      <w:r w:rsidR="00C61DDE">
        <w:rPr>
          <w:rFonts w:ascii="Arial" w:hAnsi="Arial" w:cs="Arial"/>
        </w:rPr>
        <w:br/>
      </w:r>
      <w:r w:rsidRPr="00A430F0">
        <w:rPr>
          <w:rFonts w:ascii="Arial" w:hAnsi="Arial" w:cs="Arial"/>
        </w:rPr>
        <w:t>do zebranych materiałów.</w:t>
      </w:r>
    </w:p>
    <w:p w14:paraId="23972825" w14:textId="77777777" w:rsidR="00D907BB" w:rsidRPr="00A430F0" w:rsidRDefault="00D907BB" w:rsidP="00D907BB">
      <w:pPr>
        <w:contextualSpacing/>
        <w:rPr>
          <w:rFonts w:ascii="Arial" w:hAnsi="Arial" w:cs="Arial"/>
          <w:bCs/>
        </w:rPr>
      </w:pPr>
    </w:p>
    <w:p w14:paraId="3FC636EA" w14:textId="18197481" w:rsidR="0023383A" w:rsidRPr="00A430F0" w:rsidRDefault="00D72E07" w:rsidP="00D907BB">
      <w:pPr>
        <w:spacing w:line="276" w:lineRule="auto"/>
        <w:contextualSpacing/>
        <w:rPr>
          <w:rFonts w:ascii="Arial" w:hAnsi="Arial" w:cs="Arial"/>
          <w:bCs/>
        </w:rPr>
      </w:pPr>
      <w:r w:rsidRPr="00A430F0">
        <w:rPr>
          <w:rFonts w:ascii="Arial" w:hAnsi="Arial" w:cs="Arial"/>
          <w:bCs/>
        </w:rPr>
        <w:t>Biorąc powyższe pod uwagę orzekłem jak w osnowie.</w:t>
      </w:r>
    </w:p>
    <w:p w14:paraId="49B5B523" w14:textId="77777777" w:rsidR="007C3D9B" w:rsidRPr="00A430F0" w:rsidRDefault="007C3D9B" w:rsidP="00AD6C7C">
      <w:pPr>
        <w:contextualSpacing/>
        <w:rPr>
          <w:sz w:val="8"/>
          <w:szCs w:val="8"/>
        </w:rPr>
      </w:pPr>
    </w:p>
    <w:p w14:paraId="336A94F3" w14:textId="77777777" w:rsidR="00001801" w:rsidRPr="00F13C4D" w:rsidRDefault="00001801" w:rsidP="00F13C4D"/>
    <w:p w14:paraId="6A4E64FA" w14:textId="0CC9C3D6" w:rsidR="00D72E07" w:rsidRPr="00A430F0" w:rsidRDefault="00D72E07" w:rsidP="00F13C4D">
      <w:pPr>
        <w:pStyle w:val="Nagwek1"/>
      </w:pPr>
      <w:r w:rsidRPr="00A430F0">
        <w:t>P o u c z e n i e</w:t>
      </w:r>
    </w:p>
    <w:p w14:paraId="6B019D6C" w14:textId="77777777" w:rsidR="009377CE" w:rsidRPr="00A430F0" w:rsidRDefault="009377CE" w:rsidP="00F13C4D">
      <w:pPr>
        <w:pStyle w:val="Nagwek1"/>
      </w:pPr>
    </w:p>
    <w:p w14:paraId="56473C18" w14:textId="5F46C59F" w:rsidR="00A818CC" w:rsidRPr="00A430F0" w:rsidRDefault="00D25BB5" w:rsidP="00D907BB">
      <w:pPr>
        <w:spacing w:line="276" w:lineRule="auto"/>
        <w:contextualSpacing/>
        <w:rPr>
          <w:rFonts w:ascii="Arial" w:hAnsi="Arial" w:cs="Arial"/>
        </w:rPr>
      </w:pPr>
      <w:r w:rsidRPr="00A430F0">
        <w:rPr>
          <w:rFonts w:ascii="Arial" w:hAnsi="Arial" w:cs="Arial"/>
        </w:rPr>
        <w:t>1. Od niniejszej decyzji służy odwołanie do Ministra Klimatu</w:t>
      </w:r>
      <w:r w:rsidR="00321A53" w:rsidRPr="00A430F0">
        <w:rPr>
          <w:rFonts w:ascii="Arial" w:hAnsi="Arial" w:cs="Arial"/>
        </w:rPr>
        <w:t xml:space="preserve"> i Środowiska</w:t>
      </w:r>
      <w:r w:rsidRPr="00A430F0">
        <w:rPr>
          <w:rFonts w:ascii="Arial" w:hAnsi="Arial" w:cs="Arial"/>
        </w:rPr>
        <w:t xml:space="preserve"> </w:t>
      </w:r>
      <w:r w:rsidR="00001801" w:rsidRPr="00A430F0">
        <w:rPr>
          <w:rFonts w:ascii="Arial" w:hAnsi="Arial" w:cs="Arial"/>
        </w:rPr>
        <w:br/>
      </w:r>
      <w:r w:rsidRPr="00A430F0">
        <w:rPr>
          <w:rFonts w:ascii="Arial" w:hAnsi="Arial" w:cs="Arial"/>
        </w:rPr>
        <w:t>za pośrednictwem Marszałka</w:t>
      </w:r>
      <w:r w:rsidRPr="00A430F0">
        <w:rPr>
          <w:rFonts w:ascii="Arial" w:hAnsi="Arial" w:cs="Arial"/>
          <w:sz w:val="23"/>
          <w:szCs w:val="23"/>
        </w:rPr>
        <w:t xml:space="preserve"> </w:t>
      </w:r>
      <w:r w:rsidRPr="00A430F0">
        <w:rPr>
          <w:rFonts w:ascii="Arial" w:hAnsi="Arial" w:cs="Arial"/>
        </w:rPr>
        <w:t xml:space="preserve">Województwa Podkarpackiego w terminie 14 dni </w:t>
      </w:r>
      <w:r w:rsidR="00001801" w:rsidRPr="00A430F0">
        <w:rPr>
          <w:rFonts w:ascii="Arial" w:hAnsi="Arial" w:cs="Arial"/>
        </w:rPr>
        <w:br/>
      </w:r>
      <w:r w:rsidRPr="00A430F0">
        <w:rPr>
          <w:rFonts w:ascii="Arial" w:hAnsi="Arial" w:cs="Arial"/>
        </w:rPr>
        <w:t>od dnia doręczenia decyzji. Odwołanie należy składać w dwóch egzemplarzach.</w:t>
      </w:r>
    </w:p>
    <w:p w14:paraId="40931E39" w14:textId="77777777" w:rsidR="00C61DDE" w:rsidRPr="0061542A" w:rsidRDefault="00C61DDE" w:rsidP="00D907BB">
      <w:pPr>
        <w:spacing w:line="276" w:lineRule="auto"/>
        <w:contextualSpacing/>
        <w:rPr>
          <w:rFonts w:ascii="Arial" w:hAnsi="Arial" w:cs="Arial"/>
          <w:sz w:val="10"/>
          <w:szCs w:val="10"/>
        </w:rPr>
      </w:pPr>
    </w:p>
    <w:p w14:paraId="7F338F89" w14:textId="77777777" w:rsidR="00FB4052" w:rsidRDefault="00D25BB5" w:rsidP="00D907BB">
      <w:pPr>
        <w:spacing w:line="276" w:lineRule="auto"/>
        <w:contextualSpacing/>
        <w:rPr>
          <w:rFonts w:ascii="Arial" w:hAnsi="Arial" w:cs="Arial"/>
        </w:rPr>
      </w:pPr>
      <w:r w:rsidRPr="00A430F0">
        <w:rPr>
          <w:rFonts w:ascii="Arial" w:hAnsi="Arial" w:cs="Arial"/>
        </w:rPr>
        <w:t>2. Zgodnie z art. 127a ustawy Kodeks postępowania administracyjnego w trakcie biegu terminu do wniesienia odwołania strona może, w formie oświadczenia doręczonego do Marszałka Województwa Podkarpackiego, zrzec się prawa do wniesienia odwołania od wydanej decyzji. Z dniem doręczenia do organu administracji publicznej oświadczenia o zrzeczeniu się prawa do wniesienia odwołania przez ostatnią ze stron postępowania, niniejsza decyzja staje się ostateczna i prawomocna.</w:t>
      </w:r>
      <w:r w:rsidRPr="00982203">
        <w:rPr>
          <w:rFonts w:ascii="Arial" w:hAnsi="Arial" w:cs="Arial"/>
        </w:rPr>
        <w:t xml:space="preserve">   </w:t>
      </w:r>
    </w:p>
    <w:p w14:paraId="34543C53" w14:textId="77777777" w:rsidR="00FB4052" w:rsidRPr="00FB4052" w:rsidRDefault="00FB4052" w:rsidP="00D907BB">
      <w:pPr>
        <w:spacing w:line="276" w:lineRule="auto"/>
        <w:contextualSpacing/>
        <w:rPr>
          <w:rFonts w:ascii="Arial" w:hAnsi="Arial" w:cs="Arial"/>
          <w:sz w:val="10"/>
          <w:szCs w:val="10"/>
        </w:rPr>
      </w:pPr>
    </w:p>
    <w:p w14:paraId="78168875" w14:textId="6F9A915F" w:rsidR="00FB4052" w:rsidRDefault="00FB4052" w:rsidP="00FB4052">
      <w:pPr>
        <w:spacing w:after="240" w:line="276" w:lineRule="auto"/>
        <w:contextualSpacing/>
        <w:rPr>
          <w:rFonts w:ascii="Arial" w:hAnsi="Arial" w:cs="Arial"/>
          <w:shd w:val="clear" w:color="auto" w:fill="FFFFFF"/>
          <w:lang w:eastAsia="en-US"/>
        </w:rPr>
      </w:pPr>
      <w:r>
        <w:rPr>
          <w:rFonts w:ascii="Arial" w:hAnsi="Arial" w:cs="Arial"/>
        </w:rPr>
        <w:t xml:space="preserve">3. </w:t>
      </w:r>
      <w:r w:rsidRPr="00A430F0">
        <w:rPr>
          <w:rFonts w:ascii="Arial" w:hAnsi="Arial" w:cs="Arial"/>
        </w:rPr>
        <w:t xml:space="preserve">Instalacja </w:t>
      </w:r>
      <w:r w:rsidRPr="00A430F0">
        <w:rPr>
          <w:rFonts w:ascii="Arial" w:hAnsi="Arial" w:cs="Arial"/>
          <w:lang w:eastAsia="en-US"/>
        </w:rPr>
        <w:t>do termicznego przekształcania odpadów niebezpiecznych</w:t>
      </w:r>
      <w:r w:rsidRPr="00A430F0">
        <w:rPr>
          <w:rFonts w:ascii="Arial" w:hAnsi="Arial" w:cs="Arial"/>
        </w:rPr>
        <w:t xml:space="preserve"> </w:t>
      </w:r>
      <w:r>
        <w:rPr>
          <w:rFonts w:ascii="Arial" w:hAnsi="Arial" w:cs="Arial"/>
        </w:rPr>
        <w:t>winna s</w:t>
      </w:r>
      <w:r w:rsidRPr="00A430F0">
        <w:rPr>
          <w:rFonts w:ascii="Arial" w:hAnsi="Arial" w:cs="Arial"/>
        </w:rPr>
        <w:t>pełnia</w:t>
      </w:r>
      <w:r>
        <w:rPr>
          <w:rFonts w:ascii="Arial" w:hAnsi="Arial" w:cs="Arial"/>
        </w:rPr>
        <w:t xml:space="preserve">ć </w:t>
      </w:r>
      <w:r w:rsidRPr="00A430F0">
        <w:rPr>
          <w:rFonts w:ascii="Arial" w:hAnsi="Arial" w:cs="Arial"/>
        </w:rPr>
        <w:t xml:space="preserve">wymogi </w:t>
      </w:r>
      <w:r w:rsidRPr="00A430F0">
        <w:rPr>
          <w:rFonts w:ascii="Arial" w:hAnsi="Arial" w:cs="Arial"/>
          <w:bCs/>
          <w:lang w:eastAsia="en-US"/>
        </w:rPr>
        <w:t xml:space="preserve">decyzji </w:t>
      </w:r>
      <w:r w:rsidRPr="00A430F0">
        <w:rPr>
          <w:rFonts w:ascii="Arial" w:hAnsi="Arial" w:cs="Arial"/>
          <w:lang w:eastAsia="en-US"/>
        </w:rPr>
        <w:t xml:space="preserve">wykonawczej Komisji Europejskiej (UE) z dnia 12 listopada 2019r. </w:t>
      </w:r>
      <w:r w:rsidRPr="00A430F0">
        <w:rPr>
          <w:rFonts w:ascii="Arial" w:hAnsi="Arial" w:cs="Arial"/>
          <w:bCs/>
          <w:lang w:eastAsia="en-US"/>
        </w:rPr>
        <w:t xml:space="preserve">ustanawiającej </w:t>
      </w:r>
      <w:r w:rsidRPr="00A430F0">
        <w:rPr>
          <w:rFonts w:ascii="Arial" w:hAnsi="Arial" w:cs="Arial"/>
          <w:lang w:eastAsia="en-US"/>
        </w:rPr>
        <w:t xml:space="preserve">konkluzje dotyczące najlepszych dostępnych technik (BAT) </w:t>
      </w:r>
      <w:r w:rsidRPr="00A430F0">
        <w:rPr>
          <w:rFonts w:ascii="Arial" w:hAnsi="Arial" w:cs="Arial"/>
          <w:lang w:eastAsia="en-US"/>
        </w:rPr>
        <w:br/>
        <w:t>w odniesieniu do spalania odpadów,</w:t>
      </w:r>
      <w:r w:rsidRPr="00A430F0">
        <w:rPr>
          <w:rFonts w:ascii="Arial" w:hAnsi="Arial" w:cs="Arial"/>
          <w:bCs/>
          <w:lang w:eastAsia="en-US"/>
        </w:rPr>
        <w:t xml:space="preserve"> zgodnie z dyrektywą Parlamentu Europejskiego </w:t>
      </w:r>
      <w:r w:rsidRPr="00A430F0">
        <w:rPr>
          <w:rFonts w:ascii="Arial" w:hAnsi="Arial" w:cs="Arial"/>
          <w:bCs/>
          <w:lang w:eastAsia="en-US"/>
        </w:rPr>
        <w:br/>
        <w:t>i Rady 2010/75/UE</w:t>
      </w:r>
      <w:r w:rsidRPr="00A430F0">
        <w:rPr>
          <w:rFonts w:ascii="Arial" w:hAnsi="Arial" w:cs="Arial"/>
          <w:lang w:eastAsia="en-US"/>
        </w:rPr>
        <w:t>, opublikowanej w Dzienniku Urzędowym Unii Europejskiej</w:t>
      </w:r>
      <w:r w:rsidRPr="00A430F0">
        <w:rPr>
          <w:rFonts w:ascii="Arial" w:hAnsi="Arial" w:cs="Arial"/>
          <w:shd w:val="clear" w:color="auto" w:fill="FFFFFF"/>
          <w:lang w:eastAsia="en-US"/>
        </w:rPr>
        <w:t>.</w:t>
      </w:r>
    </w:p>
    <w:p w14:paraId="26C0332D" w14:textId="77777777" w:rsidR="00FB4052" w:rsidRPr="00FB4052" w:rsidRDefault="00FB4052" w:rsidP="00FB4052">
      <w:pPr>
        <w:spacing w:after="240" w:line="276" w:lineRule="auto"/>
        <w:contextualSpacing/>
        <w:rPr>
          <w:rFonts w:ascii="Arial" w:hAnsi="Arial" w:cs="Arial"/>
          <w:sz w:val="10"/>
          <w:szCs w:val="10"/>
          <w:shd w:val="clear" w:color="auto" w:fill="FFFFFF"/>
          <w:lang w:eastAsia="en-US"/>
        </w:rPr>
      </w:pPr>
    </w:p>
    <w:p w14:paraId="54EF6C85" w14:textId="77777777" w:rsidR="00032A81" w:rsidRDefault="00FB4052" w:rsidP="00032A81">
      <w:pPr>
        <w:spacing w:after="240" w:line="276" w:lineRule="auto"/>
        <w:contextualSpacing/>
        <w:rPr>
          <w:rFonts w:ascii="Arial" w:hAnsi="Arial" w:cs="Arial"/>
        </w:rPr>
      </w:pPr>
      <w:r>
        <w:rPr>
          <w:rFonts w:ascii="Arial" w:hAnsi="Arial" w:cs="Arial"/>
          <w:shd w:val="clear" w:color="auto" w:fill="FFFFFF"/>
          <w:lang w:eastAsia="en-US"/>
        </w:rPr>
        <w:lastRenderedPageBreak/>
        <w:t>4.</w:t>
      </w:r>
      <w:r w:rsidR="00032A81">
        <w:rPr>
          <w:rFonts w:ascii="Arial" w:hAnsi="Arial" w:cs="Arial"/>
          <w:shd w:val="clear" w:color="auto" w:fill="FFFFFF"/>
          <w:lang w:eastAsia="en-US"/>
        </w:rPr>
        <w:t xml:space="preserve"> </w:t>
      </w:r>
      <w:r w:rsidR="00032A81" w:rsidRPr="00032A81">
        <w:rPr>
          <w:rFonts w:ascii="Arial" w:hAnsi="Arial" w:cs="Arial"/>
        </w:rPr>
        <w:t xml:space="preserve">Zgodnie z art. 195 ust. 1 pkt. 1 ustawy Prawo ochrony środowiska </w:t>
      </w:r>
    </w:p>
    <w:p w14:paraId="6C91D294" w14:textId="33B203F0" w:rsidR="00032A81" w:rsidRPr="00032A81" w:rsidRDefault="00032A81" w:rsidP="00032A81">
      <w:pPr>
        <w:spacing w:after="240" w:line="276" w:lineRule="auto"/>
        <w:contextualSpacing/>
        <w:rPr>
          <w:rFonts w:ascii="Arial" w:hAnsi="Arial" w:cs="Arial"/>
        </w:rPr>
      </w:pPr>
      <w:r w:rsidRPr="00032A81">
        <w:rPr>
          <w:rFonts w:ascii="Arial" w:hAnsi="Arial" w:cs="Arial"/>
        </w:rPr>
        <w:t>eksploatacj</w:t>
      </w:r>
      <w:r>
        <w:rPr>
          <w:rFonts w:ascii="Arial" w:hAnsi="Arial" w:cs="Arial"/>
        </w:rPr>
        <w:t>a</w:t>
      </w:r>
      <w:r w:rsidRPr="00032A81">
        <w:rPr>
          <w:rFonts w:ascii="Arial" w:hAnsi="Arial" w:cs="Arial"/>
        </w:rPr>
        <w:t xml:space="preserve"> instalacji z naruszeniem warunków pozwolenia</w:t>
      </w:r>
      <w:r>
        <w:rPr>
          <w:rFonts w:ascii="Arial" w:hAnsi="Arial" w:cs="Arial"/>
        </w:rPr>
        <w:t xml:space="preserve"> </w:t>
      </w:r>
      <w:r w:rsidRPr="00032A81">
        <w:rPr>
          <w:rFonts w:ascii="Arial" w:hAnsi="Arial" w:cs="Arial"/>
        </w:rPr>
        <w:t xml:space="preserve">zintegrowanego </w:t>
      </w:r>
      <w:r>
        <w:rPr>
          <w:rFonts w:ascii="Arial" w:hAnsi="Arial" w:cs="Arial"/>
        </w:rPr>
        <w:br/>
        <w:t>będzie</w:t>
      </w:r>
      <w:r w:rsidRPr="00032A81">
        <w:rPr>
          <w:rFonts w:ascii="Arial" w:hAnsi="Arial" w:cs="Arial"/>
        </w:rPr>
        <w:t xml:space="preserve"> skutkować </w:t>
      </w:r>
      <w:r>
        <w:rPr>
          <w:rFonts w:ascii="Arial" w:hAnsi="Arial" w:cs="Arial"/>
        </w:rPr>
        <w:t xml:space="preserve">jego </w:t>
      </w:r>
      <w:r w:rsidRPr="00032A81">
        <w:rPr>
          <w:rFonts w:ascii="Arial" w:hAnsi="Arial" w:cs="Arial"/>
        </w:rPr>
        <w:t>cofnięciem.</w:t>
      </w:r>
    </w:p>
    <w:p w14:paraId="7C0DB0ED" w14:textId="137DDCEE" w:rsidR="00A818CC" w:rsidRPr="00982203" w:rsidRDefault="00A818CC" w:rsidP="00D907BB">
      <w:pPr>
        <w:spacing w:line="276" w:lineRule="auto"/>
        <w:contextualSpacing/>
        <w:rPr>
          <w:rFonts w:ascii="Arial" w:hAnsi="Arial" w:cs="Arial"/>
        </w:rPr>
      </w:pPr>
    </w:p>
    <w:p w14:paraId="6D195BF4" w14:textId="77777777" w:rsidR="00850FD8" w:rsidRDefault="00850FD8" w:rsidP="00F13C4D">
      <w:pPr>
        <w:tabs>
          <w:tab w:val="left" w:pos="5805"/>
        </w:tabs>
        <w:autoSpaceDE w:val="0"/>
        <w:autoSpaceDN w:val="0"/>
        <w:adjustRightInd w:val="0"/>
        <w:spacing w:line="276" w:lineRule="auto"/>
        <w:contextualSpacing/>
        <w:jc w:val="both"/>
        <w:rPr>
          <w:rFonts w:ascii="Arial" w:eastAsia="Times New Roman" w:hAnsi="Arial" w:cs="Arial"/>
          <w:sz w:val="20"/>
          <w:szCs w:val="20"/>
        </w:rPr>
      </w:pPr>
    </w:p>
    <w:p w14:paraId="666C0377" w14:textId="237171D1" w:rsidR="00F13C4D" w:rsidRDefault="00F13C4D" w:rsidP="00F13C4D">
      <w:pPr>
        <w:tabs>
          <w:tab w:val="left" w:pos="5805"/>
        </w:tabs>
        <w:autoSpaceDE w:val="0"/>
        <w:autoSpaceDN w:val="0"/>
        <w:adjustRightInd w:val="0"/>
        <w:spacing w:line="276" w:lineRule="auto"/>
        <w:contextualSpacing/>
        <w:jc w:val="both"/>
        <w:rPr>
          <w:rFonts w:ascii="Arial" w:eastAsia="Times New Roman" w:hAnsi="Arial" w:cs="Arial"/>
          <w:sz w:val="20"/>
          <w:szCs w:val="20"/>
        </w:rPr>
      </w:pPr>
      <w:r>
        <w:rPr>
          <w:rFonts w:ascii="Arial" w:eastAsia="Times New Roman" w:hAnsi="Arial" w:cs="Arial"/>
          <w:sz w:val="20"/>
          <w:szCs w:val="20"/>
        </w:rPr>
        <w:t xml:space="preserve">                                                                                   Z up. MARSZAŁKA WOJEWÓDZTWA</w:t>
      </w:r>
    </w:p>
    <w:p w14:paraId="67062333" w14:textId="1707E3D6" w:rsidR="00F13C4D" w:rsidRDefault="00F13C4D" w:rsidP="00F13C4D">
      <w:pPr>
        <w:tabs>
          <w:tab w:val="left" w:pos="5805"/>
        </w:tabs>
        <w:autoSpaceDE w:val="0"/>
        <w:autoSpaceDN w:val="0"/>
        <w:adjustRightInd w:val="0"/>
        <w:spacing w:line="276" w:lineRule="auto"/>
        <w:contextualSpacing/>
        <w:jc w:val="both"/>
        <w:rPr>
          <w:rFonts w:ascii="Arial" w:eastAsia="Times New Roman" w:hAnsi="Arial" w:cs="Arial"/>
          <w:sz w:val="20"/>
          <w:szCs w:val="20"/>
        </w:rPr>
      </w:pPr>
      <w:r>
        <w:rPr>
          <w:rFonts w:ascii="Arial" w:eastAsia="Times New Roman" w:hAnsi="Arial" w:cs="Arial"/>
          <w:sz w:val="20"/>
          <w:szCs w:val="20"/>
        </w:rPr>
        <w:tab/>
        <w:t>Andrzej Kulig</w:t>
      </w:r>
    </w:p>
    <w:p w14:paraId="67C03B16" w14:textId="1530A461" w:rsidR="00F13C4D" w:rsidRDefault="00F13C4D" w:rsidP="00F13C4D">
      <w:pPr>
        <w:tabs>
          <w:tab w:val="left" w:pos="5805"/>
        </w:tabs>
        <w:autoSpaceDE w:val="0"/>
        <w:autoSpaceDN w:val="0"/>
        <w:adjustRightInd w:val="0"/>
        <w:spacing w:line="276" w:lineRule="auto"/>
        <w:contextualSpacing/>
        <w:jc w:val="both"/>
        <w:rPr>
          <w:rFonts w:ascii="Arial" w:eastAsia="Times New Roman" w:hAnsi="Arial" w:cs="Arial"/>
          <w:sz w:val="20"/>
          <w:szCs w:val="20"/>
        </w:rPr>
      </w:pPr>
      <w:r>
        <w:rPr>
          <w:rFonts w:ascii="Arial" w:eastAsia="Times New Roman" w:hAnsi="Arial" w:cs="Arial"/>
          <w:sz w:val="20"/>
          <w:szCs w:val="20"/>
        </w:rPr>
        <w:t xml:space="preserve">                                                                                            DYREKTOR DEPARTAMENTU</w:t>
      </w:r>
    </w:p>
    <w:p w14:paraId="673CAE05" w14:textId="157D1C3C" w:rsidR="00F13C4D" w:rsidRDefault="00F13C4D" w:rsidP="00F13C4D">
      <w:pPr>
        <w:tabs>
          <w:tab w:val="left" w:pos="5805"/>
        </w:tabs>
        <w:autoSpaceDE w:val="0"/>
        <w:autoSpaceDN w:val="0"/>
        <w:adjustRightInd w:val="0"/>
        <w:spacing w:line="276" w:lineRule="auto"/>
        <w:contextualSpacing/>
        <w:jc w:val="both"/>
        <w:rPr>
          <w:rFonts w:ascii="Arial" w:eastAsia="Times New Roman" w:hAnsi="Arial" w:cs="Arial"/>
          <w:sz w:val="20"/>
          <w:szCs w:val="20"/>
        </w:rPr>
      </w:pPr>
      <w:r>
        <w:rPr>
          <w:rFonts w:ascii="Arial" w:eastAsia="Times New Roman" w:hAnsi="Arial" w:cs="Arial"/>
          <w:sz w:val="20"/>
          <w:szCs w:val="20"/>
        </w:rPr>
        <w:t xml:space="preserve">                                                                                                OCHRONY ŚRODOWISKA</w:t>
      </w:r>
    </w:p>
    <w:p w14:paraId="3B137F8C" w14:textId="77777777" w:rsidR="00C61DDE" w:rsidRDefault="00C61DDE" w:rsidP="00AD6C7C">
      <w:pPr>
        <w:tabs>
          <w:tab w:val="left" w:pos="5805"/>
        </w:tabs>
        <w:autoSpaceDE w:val="0"/>
        <w:autoSpaceDN w:val="0"/>
        <w:adjustRightInd w:val="0"/>
        <w:contextualSpacing/>
        <w:jc w:val="both"/>
        <w:rPr>
          <w:rFonts w:ascii="Arial" w:eastAsia="Times New Roman" w:hAnsi="Arial" w:cs="Arial"/>
          <w:sz w:val="20"/>
          <w:szCs w:val="20"/>
        </w:rPr>
      </w:pPr>
    </w:p>
    <w:p w14:paraId="274E7C48" w14:textId="77777777" w:rsidR="00F33EFD" w:rsidRDefault="00F33EFD" w:rsidP="00AD6C7C">
      <w:pPr>
        <w:tabs>
          <w:tab w:val="left" w:pos="5805"/>
        </w:tabs>
        <w:autoSpaceDE w:val="0"/>
        <w:autoSpaceDN w:val="0"/>
        <w:adjustRightInd w:val="0"/>
        <w:contextualSpacing/>
        <w:jc w:val="both"/>
        <w:rPr>
          <w:rFonts w:ascii="Arial" w:eastAsia="Times New Roman" w:hAnsi="Arial" w:cs="Arial"/>
          <w:color w:val="000000" w:themeColor="text1"/>
          <w:sz w:val="20"/>
          <w:szCs w:val="20"/>
        </w:rPr>
      </w:pPr>
    </w:p>
    <w:p w14:paraId="68FEB40E" w14:textId="77777777" w:rsidR="00D43019" w:rsidRDefault="00D43019" w:rsidP="00AD6C7C">
      <w:pPr>
        <w:tabs>
          <w:tab w:val="left" w:pos="5805"/>
        </w:tabs>
        <w:autoSpaceDE w:val="0"/>
        <w:autoSpaceDN w:val="0"/>
        <w:adjustRightInd w:val="0"/>
        <w:contextualSpacing/>
        <w:jc w:val="both"/>
        <w:rPr>
          <w:rFonts w:ascii="Arial" w:eastAsia="Times New Roman" w:hAnsi="Arial" w:cs="Arial"/>
          <w:color w:val="000000" w:themeColor="text1"/>
          <w:sz w:val="20"/>
          <w:szCs w:val="20"/>
        </w:rPr>
      </w:pPr>
    </w:p>
    <w:p w14:paraId="70B9B920" w14:textId="77777777" w:rsidR="00D43019" w:rsidRDefault="00D43019" w:rsidP="00AD6C7C">
      <w:pPr>
        <w:tabs>
          <w:tab w:val="left" w:pos="5805"/>
        </w:tabs>
        <w:autoSpaceDE w:val="0"/>
        <w:autoSpaceDN w:val="0"/>
        <w:adjustRightInd w:val="0"/>
        <w:contextualSpacing/>
        <w:jc w:val="both"/>
        <w:rPr>
          <w:rFonts w:ascii="Arial" w:eastAsia="Times New Roman" w:hAnsi="Arial" w:cs="Arial"/>
          <w:color w:val="000000" w:themeColor="text1"/>
          <w:sz w:val="20"/>
          <w:szCs w:val="20"/>
        </w:rPr>
      </w:pPr>
    </w:p>
    <w:p w14:paraId="3A5DA013" w14:textId="77777777" w:rsidR="00D43019" w:rsidRDefault="00D43019" w:rsidP="00AD6C7C">
      <w:pPr>
        <w:tabs>
          <w:tab w:val="left" w:pos="5805"/>
        </w:tabs>
        <w:autoSpaceDE w:val="0"/>
        <w:autoSpaceDN w:val="0"/>
        <w:adjustRightInd w:val="0"/>
        <w:contextualSpacing/>
        <w:jc w:val="both"/>
        <w:rPr>
          <w:rFonts w:ascii="Arial" w:eastAsia="Times New Roman" w:hAnsi="Arial" w:cs="Arial"/>
          <w:color w:val="000000" w:themeColor="text1"/>
          <w:sz w:val="20"/>
          <w:szCs w:val="20"/>
        </w:rPr>
      </w:pPr>
    </w:p>
    <w:p w14:paraId="165EBB09" w14:textId="77777777" w:rsidR="00D43019" w:rsidRDefault="00D43019" w:rsidP="00AD6C7C">
      <w:pPr>
        <w:tabs>
          <w:tab w:val="left" w:pos="5805"/>
        </w:tabs>
        <w:autoSpaceDE w:val="0"/>
        <w:autoSpaceDN w:val="0"/>
        <w:adjustRightInd w:val="0"/>
        <w:contextualSpacing/>
        <w:jc w:val="both"/>
        <w:rPr>
          <w:rFonts w:ascii="Arial" w:eastAsia="Times New Roman" w:hAnsi="Arial" w:cs="Arial"/>
          <w:color w:val="000000" w:themeColor="text1"/>
          <w:sz w:val="20"/>
          <w:szCs w:val="20"/>
        </w:rPr>
      </w:pPr>
    </w:p>
    <w:p w14:paraId="44C536BA" w14:textId="77777777" w:rsidR="00F33EFD" w:rsidRDefault="00F33EFD" w:rsidP="00AD6C7C">
      <w:pPr>
        <w:tabs>
          <w:tab w:val="left" w:pos="5805"/>
        </w:tabs>
        <w:autoSpaceDE w:val="0"/>
        <w:autoSpaceDN w:val="0"/>
        <w:adjustRightInd w:val="0"/>
        <w:contextualSpacing/>
        <w:jc w:val="both"/>
        <w:rPr>
          <w:rFonts w:ascii="Arial" w:eastAsia="Times New Roman" w:hAnsi="Arial" w:cs="Arial"/>
          <w:color w:val="000000" w:themeColor="text1"/>
          <w:sz w:val="20"/>
          <w:szCs w:val="20"/>
        </w:rPr>
      </w:pPr>
    </w:p>
    <w:p w14:paraId="64B47898" w14:textId="77777777" w:rsidR="00F33EFD" w:rsidRDefault="00F33EFD" w:rsidP="00AD6C7C">
      <w:pPr>
        <w:tabs>
          <w:tab w:val="left" w:pos="5805"/>
        </w:tabs>
        <w:autoSpaceDE w:val="0"/>
        <w:autoSpaceDN w:val="0"/>
        <w:adjustRightInd w:val="0"/>
        <w:contextualSpacing/>
        <w:jc w:val="both"/>
        <w:rPr>
          <w:rFonts w:ascii="Arial" w:eastAsia="Times New Roman" w:hAnsi="Arial" w:cs="Arial"/>
          <w:color w:val="000000" w:themeColor="text1"/>
          <w:sz w:val="20"/>
          <w:szCs w:val="20"/>
        </w:rPr>
      </w:pPr>
    </w:p>
    <w:p w14:paraId="15A8549B" w14:textId="5CD14E44" w:rsidR="00A818CC" w:rsidRPr="00930F73" w:rsidRDefault="00A818CC" w:rsidP="00AD6C7C">
      <w:pPr>
        <w:tabs>
          <w:tab w:val="left" w:pos="5805"/>
        </w:tabs>
        <w:autoSpaceDE w:val="0"/>
        <w:autoSpaceDN w:val="0"/>
        <w:adjustRightInd w:val="0"/>
        <w:contextualSpacing/>
        <w:jc w:val="both"/>
        <w:rPr>
          <w:rFonts w:ascii="Arial" w:eastAsia="Times New Roman" w:hAnsi="Arial" w:cs="Arial"/>
          <w:color w:val="000000" w:themeColor="text1"/>
          <w:sz w:val="20"/>
          <w:szCs w:val="20"/>
        </w:rPr>
      </w:pPr>
      <w:r w:rsidRPr="00930F73">
        <w:rPr>
          <w:rFonts w:ascii="Arial" w:eastAsia="Times New Roman" w:hAnsi="Arial" w:cs="Arial"/>
          <w:color w:val="000000" w:themeColor="text1"/>
          <w:sz w:val="20"/>
          <w:szCs w:val="20"/>
        </w:rPr>
        <w:t>Opłata skarbowa w wys. 253,00 zł</w:t>
      </w:r>
      <w:r w:rsidRPr="00930F73">
        <w:rPr>
          <w:rFonts w:ascii="Arial" w:eastAsia="Times New Roman" w:hAnsi="Arial" w:cs="Arial"/>
          <w:color w:val="000000" w:themeColor="text1"/>
          <w:sz w:val="20"/>
          <w:szCs w:val="20"/>
        </w:rPr>
        <w:tab/>
      </w:r>
    </w:p>
    <w:p w14:paraId="75C28BDB" w14:textId="2D859A1E" w:rsidR="00A818CC" w:rsidRPr="00930F73" w:rsidRDefault="00A818CC" w:rsidP="00AD6C7C">
      <w:pPr>
        <w:autoSpaceDE w:val="0"/>
        <w:autoSpaceDN w:val="0"/>
        <w:adjustRightInd w:val="0"/>
        <w:contextualSpacing/>
        <w:jc w:val="both"/>
        <w:rPr>
          <w:rFonts w:ascii="Arial" w:eastAsia="Times New Roman" w:hAnsi="Arial" w:cs="Arial"/>
          <w:color w:val="000000" w:themeColor="text1"/>
          <w:sz w:val="20"/>
          <w:szCs w:val="20"/>
        </w:rPr>
      </w:pPr>
      <w:r w:rsidRPr="00930F73">
        <w:rPr>
          <w:rFonts w:ascii="Arial" w:eastAsia="Times New Roman" w:hAnsi="Arial" w:cs="Arial"/>
          <w:color w:val="000000" w:themeColor="text1"/>
          <w:sz w:val="20"/>
          <w:szCs w:val="20"/>
        </w:rPr>
        <w:t xml:space="preserve">uiszczona w dniu </w:t>
      </w:r>
      <w:r w:rsidR="00930F73" w:rsidRPr="00930F73">
        <w:rPr>
          <w:rFonts w:ascii="Arial" w:eastAsia="Times New Roman" w:hAnsi="Arial" w:cs="Arial"/>
          <w:color w:val="000000" w:themeColor="text1"/>
          <w:sz w:val="20"/>
          <w:szCs w:val="20"/>
        </w:rPr>
        <w:t>10</w:t>
      </w:r>
      <w:r w:rsidRPr="00930F73">
        <w:rPr>
          <w:rFonts w:ascii="Arial" w:eastAsia="Times New Roman" w:hAnsi="Arial" w:cs="Arial"/>
          <w:color w:val="000000" w:themeColor="text1"/>
          <w:sz w:val="20"/>
          <w:szCs w:val="20"/>
        </w:rPr>
        <w:t>.</w:t>
      </w:r>
      <w:r w:rsidR="00930F73" w:rsidRPr="00930F73">
        <w:rPr>
          <w:rFonts w:ascii="Arial" w:eastAsia="Times New Roman" w:hAnsi="Arial" w:cs="Arial"/>
          <w:color w:val="000000" w:themeColor="text1"/>
          <w:sz w:val="20"/>
          <w:szCs w:val="20"/>
        </w:rPr>
        <w:t>12</w:t>
      </w:r>
      <w:r w:rsidRPr="00930F73">
        <w:rPr>
          <w:rFonts w:ascii="Arial" w:eastAsia="Times New Roman" w:hAnsi="Arial" w:cs="Arial"/>
          <w:color w:val="000000" w:themeColor="text1"/>
          <w:sz w:val="20"/>
          <w:szCs w:val="20"/>
        </w:rPr>
        <w:t>.202</w:t>
      </w:r>
      <w:r w:rsidR="00C04277" w:rsidRPr="00930F73">
        <w:rPr>
          <w:rFonts w:ascii="Arial" w:eastAsia="Times New Roman" w:hAnsi="Arial" w:cs="Arial"/>
          <w:color w:val="000000" w:themeColor="text1"/>
          <w:sz w:val="20"/>
          <w:szCs w:val="20"/>
        </w:rPr>
        <w:t>5</w:t>
      </w:r>
      <w:r w:rsidRPr="00930F73">
        <w:rPr>
          <w:rFonts w:ascii="Arial" w:eastAsia="Times New Roman" w:hAnsi="Arial" w:cs="Arial"/>
          <w:color w:val="000000" w:themeColor="text1"/>
          <w:sz w:val="20"/>
          <w:szCs w:val="20"/>
        </w:rPr>
        <w:t>r.</w:t>
      </w:r>
    </w:p>
    <w:p w14:paraId="437C50B0" w14:textId="77777777" w:rsidR="00A818CC" w:rsidRPr="00930F73" w:rsidRDefault="00A818CC" w:rsidP="00AD6C7C">
      <w:pPr>
        <w:autoSpaceDE w:val="0"/>
        <w:autoSpaceDN w:val="0"/>
        <w:adjustRightInd w:val="0"/>
        <w:contextualSpacing/>
        <w:jc w:val="both"/>
        <w:rPr>
          <w:rFonts w:ascii="Arial" w:eastAsia="Times New Roman" w:hAnsi="Arial" w:cs="Arial"/>
          <w:color w:val="000000" w:themeColor="text1"/>
          <w:sz w:val="20"/>
          <w:szCs w:val="20"/>
        </w:rPr>
      </w:pPr>
      <w:r w:rsidRPr="00930F73">
        <w:rPr>
          <w:rFonts w:ascii="Arial" w:eastAsia="Times New Roman" w:hAnsi="Arial" w:cs="Arial"/>
          <w:color w:val="000000" w:themeColor="text1"/>
          <w:sz w:val="20"/>
          <w:szCs w:val="20"/>
        </w:rPr>
        <w:t xml:space="preserve">na rachunek bankowy </w:t>
      </w:r>
    </w:p>
    <w:p w14:paraId="13303ACB" w14:textId="23F7E2BB" w:rsidR="00A818CC" w:rsidRPr="00982203" w:rsidRDefault="00A818CC" w:rsidP="00AD6C7C">
      <w:pPr>
        <w:autoSpaceDE w:val="0"/>
        <w:autoSpaceDN w:val="0"/>
        <w:adjustRightInd w:val="0"/>
        <w:contextualSpacing/>
        <w:jc w:val="both"/>
        <w:rPr>
          <w:rFonts w:ascii="Arial" w:eastAsia="Times New Roman" w:hAnsi="Arial" w:cs="Arial"/>
          <w:sz w:val="20"/>
          <w:szCs w:val="20"/>
        </w:rPr>
      </w:pPr>
      <w:r w:rsidRPr="00982203">
        <w:rPr>
          <w:rFonts w:ascii="Arial" w:eastAsia="Times New Roman" w:hAnsi="Arial" w:cs="Arial"/>
          <w:sz w:val="20"/>
          <w:szCs w:val="20"/>
        </w:rPr>
        <w:t xml:space="preserve">Nr </w:t>
      </w:r>
      <w:r w:rsidR="00930F73">
        <w:rPr>
          <w:rFonts w:ascii="Arial" w:eastAsia="Times New Roman" w:hAnsi="Arial" w:cs="Arial"/>
          <w:sz w:val="20"/>
          <w:szCs w:val="20"/>
        </w:rPr>
        <w:t>90</w:t>
      </w:r>
      <w:r w:rsidRPr="00982203">
        <w:rPr>
          <w:rFonts w:ascii="Arial" w:eastAsia="Times New Roman" w:hAnsi="Arial" w:cs="Arial"/>
          <w:sz w:val="20"/>
          <w:szCs w:val="20"/>
        </w:rPr>
        <w:t xml:space="preserve"> </w:t>
      </w:r>
      <w:r w:rsidR="00930F73">
        <w:rPr>
          <w:rFonts w:ascii="Arial" w:eastAsia="Times New Roman" w:hAnsi="Arial" w:cs="Arial"/>
          <w:sz w:val="20"/>
          <w:szCs w:val="20"/>
        </w:rPr>
        <w:t>1240</w:t>
      </w:r>
      <w:r w:rsidRPr="00982203">
        <w:rPr>
          <w:rFonts w:ascii="Arial" w:eastAsia="Times New Roman" w:hAnsi="Arial" w:cs="Arial"/>
          <w:sz w:val="20"/>
          <w:szCs w:val="20"/>
        </w:rPr>
        <w:t xml:space="preserve"> </w:t>
      </w:r>
      <w:r w:rsidR="00930F73">
        <w:rPr>
          <w:rFonts w:ascii="Arial" w:eastAsia="Times New Roman" w:hAnsi="Arial" w:cs="Arial"/>
          <w:sz w:val="20"/>
          <w:szCs w:val="20"/>
        </w:rPr>
        <w:t>6960</w:t>
      </w:r>
      <w:r w:rsidRPr="00982203">
        <w:rPr>
          <w:rFonts w:ascii="Arial" w:eastAsia="Times New Roman" w:hAnsi="Arial" w:cs="Arial"/>
          <w:sz w:val="20"/>
          <w:szCs w:val="20"/>
        </w:rPr>
        <w:t xml:space="preserve"> </w:t>
      </w:r>
      <w:r w:rsidR="00930F73">
        <w:rPr>
          <w:rFonts w:ascii="Arial" w:eastAsia="Times New Roman" w:hAnsi="Arial" w:cs="Arial"/>
          <w:sz w:val="20"/>
          <w:szCs w:val="20"/>
        </w:rPr>
        <w:t>3851</w:t>
      </w:r>
      <w:r w:rsidRPr="00982203">
        <w:rPr>
          <w:rFonts w:ascii="Arial" w:eastAsia="Times New Roman" w:hAnsi="Arial" w:cs="Arial"/>
          <w:sz w:val="20"/>
          <w:szCs w:val="20"/>
        </w:rPr>
        <w:t xml:space="preserve"> 0062 0000 0423</w:t>
      </w:r>
    </w:p>
    <w:p w14:paraId="733D5CD8" w14:textId="48A3BBC6" w:rsidR="00C61DDE" w:rsidRPr="00032A81" w:rsidRDefault="00A818CC" w:rsidP="00032A81">
      <w:pPr>
        <w:tabs>
          <w:tab w:val="left" w:pos="5805"/>
        </w:tabs>
        <w:autoSpaceDE w:val="0"/>
        <w:autoSpaceDN w:val="0"/>
        <w:adjustRightInd w:val="0"/>
        <w:contextualSpacing/>
        <w:jc w:val="both"/>
        <w:rPr>
          <w:rFonts w:ascii="Arial" w:eastAsia="Times New Roman" w:hAnsi="Arial" w:cs="Arial"/>
          <w:sz w:val="20"/>
          <w:szCs w:val="20"/>
        </w:rPr>
      </w:pPr>
      <w:r w:rsidRPr="00982203">
        <w:rPr>
          <w:rFonts w:ascii="Arial" w:eastAsia="Times New Roman" w:hAnsi="Arial" w:cs="Arial"/>
          <w:sz w:val="20"/>
          <w:szCs w:val="20"/>
        </w:rPr>
        <w:t>Urzędu Miasta Rzeszow</w:t>
      </w:r>
      <w:r w:rsidR="00032A81">
        <w:rPr>
          <w:rFonts w:ascii="Arial" w:eastAsia="Times New Roman" w:hAnsi="Arial" w:cs="Arial"/>
          <w:sz w:val="20"/>
          <w:szCs w:val="20"/>
        </w:rPr>
        <w:t>ie</w:t>
      </w:r>
    </w:p>
    <w:p w14:paraId="7EA85C0F" w14:textId="77777777" w:rsidR="00F265FC" w:rsidRDefault="00F265FC" w:rsidP="00AD6C7C">
      <w:pPr>
        <w:shd w:val="clear" w:color="auto" w:fill="FFFFFF"/>
        <w:contextualSpacing/>
        <w:rPr>
          <w:rFonts w:ascii="Arial" w:hAnsi="Arial" w:cs="Arial"/>
          <w:spacing w:val="-4"/>
          <w:sz w:val="20"/>
          <w:szCs w:val="20"/>
          <w:u w:val="single"/>
        </w:rPr>
      </w:pPr>
    </w:p>
    <w:p w14:paraId="2CF7A597" w14:textId="7852F2BE" w:rsidR="00DB7D7E" w:rsidRPr="00982203" w:rsidRDefault="00DB7D7E" w:rsidP="00AD6C7C">
      <w:pPr>
        <w:shd w:val="clear" w:color="auto" w:fill="FFFFFF"/>
        <w:contextualSpacing/>
        <w:rPr>
          <w:rFonts w:ascii="Arial" w:hAnsi="Arial" w:cs="Arial"/>
          <w:sz w:val="20"/>
          <w:szCs w:val="20"/>
          <w:u w:val="single"/>
        </w:rPr>
      </w:pPr>
      <w:r w:rsidRPr="00982203">
        <w:rPr>
          <w:rFonts w:ascii="Arial" w:hAnsi="Arial" w:cs="Arial"/>
          <w:spacing w:val="-4"/>
          <w:sz w:val="20"/>
          <w:szCs w:val="20"/>
          <w:u w:val="single"/>
        </w:rPr>
        <w:t>Otrzymują:</w:t>
      </w:r>
    </w:p>
    <w:p w14:paraId="33985FB5" w14:textId="1779E02B" w:rsidR="00440E04" w:rsidRDefault="00440E04" w:rsidP="00AD6C7C">
      <w:pPr>
        <w:numPr>
          <w:ilvl w:val="0"/>
          <w:numId w:val="8"/>
        </w:numPr>
        <w:tabs>
          <w:tab w:val="clear" w:pos="720"/>
          <w:tab w:val="num" w:pos="284"/>
        </w:tabs>
        <w:ind w:left="350"/>
        <w:contextualSpacing/>
        <w:rPr>
          <w:rFonts w:ascii="Arial" w:hAnsi="Arial" w:cs="Arial"/>
          <w:sz w:val="20"/>
          <w:szCs w:val="20"/>
        </w:rPr>
      </w:pPr>
      <w:r w:rsidRPr="00982203">
        <w:rPr>
          <w:rFonts w:ascii="Arial" w:hAnsi="Arial" w:cs="Arial"/>
          <w:sz w:val="20"/>
          <w:szCs w:val="20"/>
        </w:rPr>
        <w:t>Pełnomocnik</w:t>
      </w:r>
      <w:r w:rsidR="00486258">
        <w:rPr>
          <w:rFonts w:ascii="Arial" w:hAnsi="Arial" w:cs="Arial"/>
          <w:sz w:val="20"/>
          <w:szCs w:val="20"/>
        </w:rPr>
        <w:t xml:space="preserve"> Pan Bogusław Wójcik</w:t>
      </w:r>
    </w:p>
    <w:p w14:paraId="06BC058A" w14:textId="19948AF0" w:rsidR="0061542A" w:rsidRDefault="0061542A" w:rsidP="0061542A">
      <w:pPr>
        <w:ind w:left="350"/>
        <w:contextualSpacing/>
        <w:rPr>
          <w:rFonts w:ascii="Arial" w:hAnsi="Arial" w:cs="Arial"/>
          <w:sz w:val="20"/>
          <w:szCs w:val="20"/>
        </w:rPr>
      </w:pPr>
      <w:r>
        <w:rPr>
          <w:rFonts w:ascii="Arial" w:hAnsi="Arial" w:cs="Arial"/>
          <w:sz w:val="20"/>
          <w:szCs w:val="20"/>
        </w:rPr>
        <w:t>Pustynia 154C, 39-200 Dębica</w:t>
      </w:r>
    </w:p>
    <w:p w14:paraId="779C7206" w14:textId="77777777" w:rsidR="00DB7D7E" w:rsidRPr="0023383A" w:rsidRDefault="00DB7D7E" w:rsidP="00AD6C7C">
      <w:pPr>
        <w:numPr>
          <w:ilvl w:val="0"/>
          <w:numId w:val="8"/>
        </w:numPr>
        <w:tabs>
          <w:tab w:val="clear" w:pos="720"/>
          <w:tab w:val="num" w:pos="284"/>
        </w:tabs>
        <w:ind w:left="350"/>
        <w:contextualSpacing/>
        <w:rPr>
          <w:rFonts w:ascii="Arial" w:hAnsi="Arial" w:cs="Arial"/>
          <w:sz w:val="20"/>
          <w:szCs w:val="20"/>
        </w:rPr>
      </w:pPr>
      <w:r w:rsidRPr="0023383A">
        <w:rPr>
          <w:rFonts w:ascii="Arial" w:hAnsi="Arial" w:cs="Arial"/>
          <w:sz w:val="20"/>
          <w:szCs w:val="20"/>
        </w:rPr>
        <w:t>RAF-EKOLOGIA Sp. z o.o.</w:t>
      </w:r>
    </w:p>
    <w:p w14:paraId="47CF5720" w14:textId="77C1D92D" w:rsidR="00DB7D7E" w:rsidRDefault="00DB7D7E" w:rsidP="0061542A">
      <w:pPr>
        <w:tabs>
          <w:tab w:val="num" w:pos="284"/>
        </w:tabs>
        <w:ind w:left="284"/>
        <w:contextualSpacing/>
        <w:rPr>
          <w:rFonts w:ascii="Arial" w:hAnsi="Arial" w:cs="Arial"/>
          <w:sz w:val="20"/>
          <w:szCs w:val="20"/>
        </w:rPr>
      </w:pPr>
      <w:r w:rsidRPr="00982203">
        <w:rPr>
          <w:rFonts w:ascii="Arial" w:hAnsi="Arial" w:cs="Arial"/>
          <w:sz w:val="20"/>
          <w:szCs w:val="20"/>
        </w:rPr>
        <w:t>ul. Trzecieskiego 14, 38-460 Jedlicze</w:t>
      </w:r>
      <w:r w:rsidR="0023383A">
        <w:rPr>
          <w:rFonts w:ascii="Arial" w:hAnsi="Arial" w:cs="Arial"/>
          <w:sz w:val="20"/>
          <w:szCs w:val="20"/>
        </w:rPr>
        <w:t xml:space="preserve"> </w:t>
      </w:r>
    </w:p>
    <w:p w14:paraId="5DEF8B7F" w14:textId="631518BA" w:rsidR="00B26E71" w:rsidRPr="00567B93" w:rsidRDefault="00B26E71" w:rsidP="00AD6C7C">
      <w:pPr>
        <w:autoSpaceDE w:val="0"/>
        <w:autoSpaceDN w:val="0"/>
        <w:adjustRightInd w:val="0"/>
        <w:contextualSpacing/>
        <w:jc w:val="both"/>
        <w:rPr>
          <w:rFonts w:ascii="Arial" w:eastAsia="Times New Roman" w:hAnsi="Arial" w:cs="Arial"/>
          <w:sz w:val="20"/>
          <w:szCs w:val="20"/>
        </w:rPr>
      </w:pPr>
      <w:r>
        <w:rPr>
          <w:rFonts w:ascii="Arial" w:hAnsi="Arial" w:cs="Arial"/>
          <w:sz w:val="20"/>
          <w:szCs w:val="20"/>
        </w:rPr>
        <w:t>3.</w:t>
      </w:r>
      <w:r w:rsidRPr="00B26E71">
        <w:rPr>
          <w:rFonts w:ascii="Arial" w:eastAsia="Times New Roman" w:hAnsi="Arial" w:cs="Arial"/>
          <w:sz w:val="20"/>
          <w:szCs w:val="20"/>
        </w:rPr>
        <w:t xml:space="preserve"> </w:t>
      </w:r>
      <w:r w:rsidR="00032A81">
        <w:rPr>
          <w:rFonts w:ascii="Arial" w:eastAsia="Times New Roman" w:hAnsi="Arial" w:cs="Arial"/>
          <w:sz w:val="20"/>
          <w:szCs w:val="20"/>
        </w:rPr>
        <w:t xml:space="preserve"> </w:t>
      </w:r>
      <w:r w:rsidR="00930F73">
        <w:rPr>
          <w:rFonts w:ascii="Arial" w:eastAsia="Times New Roman" w:hAnsi="Arial" w:cs="Arial"/>
          <w:sz w:val="20"/>
          <w:szCs w:val="20"/>
        </w:rPr>
        <w:t>PGW</w:t>
      </w:r>
      <w:r w:rsidRPr="00567B93">
        <w:rPr>
          <w:rFonts w:ascii="Arial" w:eastAsia="Times New Roman" w:hAnsi="Arial" w:cs="Arial"/>
          <w:sz w:val="20"/>
          <w:szCs w:val="20"/>
        </w:rPr>
        <w:t xml:space="preserve"> w Rzeszowie</w:t>
      </w:r>
    </w:p>
    <w:p w14:paraId="60269F5A" w14:textId="3B627C80" w:rsidR="00B26E71" w:rsidRDefault="00032A81" w:rsidP="0061542A">
      <w:pPr>
        <w:autoSpaceDE w:val="0"/>
        <w:autoSpaceDN w:val="0"/>
        <w:adjustRightInd w:val="0"/>
        <w:ind w:left="567" w:hanging="360"/>
        <w:contextualSpacing/>
        <w:jc w:val="both"/>
        <w:rPr>
          <w:rFonts w:ascii="Arial" w:hAnsi="Arial" w:cs="Arial"/>
          <w:sz w:val="20"/>
          <w:szCs w:val="20"/>
        </w:rPr>
      </w:pPr>
      <w:r>
        <w:rPr>
          <w:rFonts w:ascii="Arial" w:eastAsia="Times New Roman" w:hAnsi="Arial" w:cs="Arial"/>
          <w:sz w:val="20"/>
          <w:szCs w:val="20"/>
        </w:rPr>
        <w:t xml:space="preserve"> </w:t>
      </w:r>
      <w:r w:rsidR="00B26E71" w:rsidRPr="00567B93">
        <w:rPr>
          <w:rFonts w:ascii="Arial" w:eastAsia="Times New Roman" w:hAnsi="Arial" w:cs="Arial"/>
          <w:sz w:val="20"/>
          <w:szCs w:val="20"/>
        </w:rPr>
        <w:t xml:space="preserve">ul. Hanasiewicza 17B, 35-103 Rzeszów </w:t>
      </w:r>
    </w:p>
    <w:p w14:paraId="784E45B5" w14:textId="4C4F07AD" w:rsidR="00DB7D7E" w:rsidRDefault="00B26E71" w:rsidP="00AD6C7C">
      <w:pPr>
        <w:autoSpaceDE w:val="0"/>
        <w:autoSpaceDN w:val="0"/>
        <w:adjustRightInd w:val="0"/>
        <w:ind w:left="360" w:hanging="360"/>
        <w:contextualSpacing/>
        <w:jc w:val="both"/>
        <w:rPr>
          <w:rFonts w:ascii="Arial" w:hAnsi="Arial" w:cs="Arial"/>
          <w:spacing w:val="-6"/>
          <w:sz w:val="20"/>
          <w:szCs w:val="20"/>
        </w:rPr>
      </w:pPr>
      <w:r>
        <w:rPr>
          <w:rFonts w:ascii="Arial" w:hAnsi="Arial" w:cs="Arial"/>
          <w:spacing w:val="-6"/>
          <w:sz w:val="20"/>
          <w:szCs w:val="20"/>
        </w:rPr>
        <w:t xml:space="preserve">4. </w:t>
      </w:r>
      <w:r w:rsidR="00032A81">
        <w:rPr>
          <w:rFonts w:ascii="Arial" w:hAnsi="Arial" w:cs="Arial"/>
          <w:spacing w:val="-6"/>
          <w:sz w:val="20"/>
          <w:szCs w:val="20"/>
        </w:rPr>
        <w:t xml:space="preserve"> </w:t>
      </w:r>
      <w:r w:rsidR="00DB7D7E" w:rsidRPr="00982203">
        <w:rPr>
          <w:rFonts w:ascii="Arial" w:hAnsi="Arial" w:cs="Arial"/>
          <w:spacing w:val="-6"/>
          <w:sz w:val="20"/>
          <w:szCs w:val="20"/>
        </w:rPr>
        <w:t>OS.I.</w:t>
      </w:r>
    </w:p>
    <w:p w14:paraId="6DD51DD9" w14:textId="0EE65523" w:rsidR="00DB7D7E" w:rsidRPr="00B26E71" w:rsidRDefault="00B26E71" w:rsidP="00AD6C7C">
      <w:pPr>
        <w:widowControl w:val="0"/>
        <w:shd w:val="clear" w:color="auto" w:fill="FFFFFF"/>
        <w:autoSpaceDE w:val="0"/>
        <w:autoSpaceDN w:val="0"/>
        <w:adjustRightInd w:val="0"/>
        <w:spacing w:before="4"/>
        <w:contextualSpacing/>
        <w:rPr>
          <w:rFonts w:ascii="Arial" w:hAnsi="Arial" w:cs="Arial"/>
          <w:spacing w:val="-11"/>
          <w:sz w:val="20"/>
          <w:szCs w:val="20"/>
        </w:rPr>
      </w:pPr>
      <w:r>
        <w:rPr>
          <w:rFonts w:ascii="Arial" w:hAnsi="Arial" w:cs="Arial"/>
          <w:spacing w:val="-6"/>
          <w:sz w:val="20"/>
          <w:szCs w:val="20"/>
        </w:rPr>
        <w:t>5.</w:t>
      </w:r>
      <w:r>
        <w:rPr>
          <w:rFonts w:ascii="Arial" w:hAnsi="Arial" w:cs="Arial"/>
          <w:spacing w:val="-11"/>
          <w:sz w:val="20"/>
          <w:szCs w:val="20"/>
        </w:rPr>
        <w:t xml:space="preserve"> </w:t>
      </w:r>
      <w:r w:rsidR="00032A81">
        <w:rPr>
          <w:rFonts w:ascii="Arial" w:hAnsi="Arial" w:cs="Arial"/>
          <w:spacing w:val="-11"/>
          <w:sz w:val="20"/>
          <w:szCs w:val="20"/>
        </w:rPr>
        <w:t xml:space="preserve"> </w:t>
      </w:r>
      <w:r w:rsidR="00DB7D7E" w:rsidRPr="00982203">
        <w:rPr>
          <w:rFonts w:ascii="Arial" w:hAnsi="Arial" w:cs="Arial"/>
          <w:spacing w:val="-5"/>
          <w:sz w:val="20"/>
          <w:szCs w:val="20"/>
        </w:rPr>
        <w:t>a/a</w:t>
      </w:r>
    </w:p>
    <w:p w14:paraId="39CC0629" w14:textId="77777777" w:rsidR="00032A81" w:rsidRDefault="00032A81" w:rsidP="00AD6C7C">
      <w:pPr>
        <w:contextualSpacing/>
        <w:rPr>
          <w:rFonts w:ascii="Arial" w:hAnsi="Arial" w:cs="Arial"/>
          <w:sz w:val="20"/>
          <w:szCs w:val="20"/>
          <w:u w:val="single"/>
        </w:rPr>
      </w:pPr>
    </w:p>
    <w:p w14:paraId="23E6F9A8" w14:textId="4C6780FB" w:rsidR="00DB7D7E" w:rsidRPr="00982203" w:rsidRDefault="00DB7D7E" w:rsidP="00AD6C7C">
      <w:pPr>
        <w:contextualSpacing/>
        <w:rPr>
          <w:rFonts w:ascii="Arial" w:hAnsi="Arial" w:cs="Arial"/>
          <w:sz w:val="20"/>
          <w:szCs w:val="20"/>
          <w:u w:val="single"/>
        </w:rPr>
      </w:pPr>
      <w:r w:rsidRPr="00982203">
        <w:rPr>
          <w:rFonts w:ascii="Arial" w:hAnsi="Arial" w:cs="Arial"/>
          <w:sz w:val="20"/>
          <w:szCs w:val="20"/>
          <w:u w:val="single"/>
        </w:rPr>
        <w:t>Do wiadomości:</w:t>
      </w:r>
    </w:p>
    <w:p w14:paraId="7DB24621" w14:textId="6066925B" w:rsidR="00486258" w:rsidRDefault="000D4DB4" w:rsidP="00AD6C7C">
      <w:pPr>
        <w:numPr>
          <w:ilvl w:val="0"/>
          <w:numId w:val="9"/>
        </w:numPr>
        <w:tabs>
          <w:tab w:val="clear" w:pos="360"/>
          <w:tab w:val="num" w:pos="426"/>
        </w:tabs>
        <w:contextualSpacing/>
        <w:rPr>
          <w:rFonts w:ascii="Arial" w:hAnsi="Arial" w:cs="Arial"/>
          <w:sz w:val="20"/>
          <w:szCs w:val="20"/>
        </w:rPr>
      </w:pPr>
      <w:r w:rsidRPr="00486258">
        <w:rPr>
          <w:rFonts w:ascii="Arial" w:hAnsi="Arial" w:cs="Arial"/>
          <w:sz w:val="20"/>
          <w:szCs w:val="20"/>
        </w:rPr>
        <w:t xml:space="preserve">PWIOŚ </w:t>
      </w:r>
    </w:p>
    <w:p w14:paraId="73273909" w14:textId="5C89324C" w:rsidR="000D4DB4" w:rsidRPr="00930F73" w:rsidRDefault="000D4DB4" w:rsidP="00D756B7">
      <w:pPr>
        <w:numPr>
          <w:ilvl w:val="0"/>
          <w:numId w:val="9"/>
        </w:numPr>
        <w:tabs>
          <w:tab w:val="clear" w:pos="360"/>
          <w:tab w:val="num" w:pos="426"/>
        </w:tabs>
        <w:contextualSpacing/>
        <w:rPr>
          <w:rFonts w:ascii="Arial" w:hAnsi="Arial" w:cs="Arial"/>
          <w:sz w:val="20"/>
          <w:szCs w:val="20"/>
        </w:rPr>
      </w:pPr>
      <w:r w:rsidRPr="00930F73">
        <w:rPr>
          <w:rFonts w:ascii="Arial" w:hAnsi="Arial" w:cs="Arial"/>
          <w:sz w:val="20"/>
          <w:szCs w:val="20"/>
        </w:rPr>
        <w:t xml:space="preserve">Minister Klimatu i Środowiska </w:t>
      </w:r>
    </w:p>
    <w:p w14:paraId="337FA1BE" w14:textId="77777777" w:rsidR="00B26E71" w:rsidRDefault="00B26E71" w:rsidP="00AD6C7C">
      <w:pPr>
        <w:ind w:left="360"/>
        <w:contextualSpacing/>
        <w:rPr>
          <w:rFonts w:ascii="Arial" w:hAnsi="Arial" w:cs="Arial"/>
          <w:sz w:val="20"/>
          <w:szCs w:val="20"/>
        </w:rPr>
      </w:pPr>
    </w:p>
    <w:p w14:paraId="7C0557CE" w14:textId="77777777" w:rsidR="00B26E71" w:rsidRPr="00567B93" w:rsidRDefault="00B26E71" w:rsidP="00AD6C7C">
      <w:pPr>
        <w:contextualSpacing/>
        <w:rPr>
          <w:rFonts w:ascii="Arial" w:eastAsia="Times New Roman" w:hAnsi="Arial" w:cs="Arial"/>
          <w:sz w:val="20"/>
          <w:szCs w:val="20"/>
        </w:rPr>
      </w:pPr>
    </w:p>
    <w:p w14:paraId="629D4C65" w14:textId="77777777" w:rsidR="00B26E71" w:rsidRDefault="00B26E71" w:rsidP="00AD6C7C">
      <w:pPr>
        <w:ind w:left="360"/>
        <w:contextualSpacing/>
        <w:rPr>
          <w:rFonts w:ascii="Arial" w:hAnsi="Arial" w:cs="Arial"/>
          <w:sz w:val="20"/>
          <w:szCs w:val="20"/>
        </w:rPr>
      </w:pPr>
    </w:p>
    <w:sectPr w:rsidR="00B26E71" w:rsidSect="00631E32">
      <w:footerReference w:type="defaul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D2819" w14:textId="77777777" w:rsidR="001C310B" w:rsidRDefault="001C310B" w:rsidP="00D42E81">
      <w:r>
        <w:separator/>
      </w:r>
    </w:p>
  </w:endnote>
  <w:endnote w:type="continuationSeparator" w:id="0">
    <w:p w14:paraId="14214AF6" w14:textId="77777777" w:rsidR="001C310B" w:rsidRDefault="001C310B" w:rsidP="00D4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ouvenir Lt BT">
    <w:altName w:val="Georgia"/>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charset w:val="00"/>
    <w:family w:val="roman"/>
    <w:pitch w:val="variable"/>
  </w:font>
  <w:font w:name="Noto Sans CJK SC Regular">
    <w:charset w:val="00"/>
    <w:family w:val="auto"/>
    <w:pitch w:val="variable"/>
  </w:font>
  <w:font w:name="FreeSans">
    <w:altName w:val="Calibri"/>
    <w:charset w:val="00"/>
    <w:family w:val="swiss"/>
    <w:pitch w:val="default"/>
  </w:font>
  <w:font w:name="NSimSun">
    <w:panose1 w:val="02010609030101010101"/>
    <w:charset w:val="86"/>
    <w:family w:val="modern"/>
    <w:pitch w:val="fixed"/>
    <w:sig w:usb0="00000203" w:usb1="288F0000" w:usb2="00000016" w:usb3="00000000" w:csb0="00040001" w:csb1="00000000"/>
  </w:font>
  <w:font w:name="Liberation Sans">
    <w:altName w:val="Arial"/>
    <w:charset w:val="EE"/>
    <w:family w:val="swiss"/>
    <w:pitch w:val="variable"/>
    <w:sig w:usb0="00000001"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4FF" w14:textId="281C6312" w:rsidR="00AF69C0" w:rsidRDefault="00AF69C0">
    <w:pPr>
      <w:pStyle w:val="Stopka"/>
    </w:pPr>
    <w:r w:rsidRPr="00FE6116">
      <w:rPr>
        <w:rFonts w:ascii="Arial" w:hAnsi="Arial" w:cs="Arial"/>
        <w:sz w:val="22"/>
        <w:szCs w:val="22"/>
      </w:rPr>
      <w:t>OS-I.7222.</w:t>
    </w:r>
    <w:r w:rsidR="001920C8">
      <w:rPr>
        <w:rFonts w:ascii="Arial" w:hAnsi="Arial" w:cs="Arial"/>
        <w:sz w:val="22"/>
        <w:szCs w:val="22"/>
      </w:rPr>
      <w:t>11</w:t>
    </w:r>
    <w:r w:rsidRPr="00FE6116">
      <w:rPr>
        <w:rFonts w:ascii="Arial" w:hAnsi="Arial" w:cs="Arial"/>
        <w:sz w:val="22"/>
        <w:szCs w:val="22"/>
      </w:rPr>
      <w:t>.</w:t>
    </w:r>
    <w:r w:rsidR="00494C66">
      <w:rPr>
        <w:rFonts w:ascii="Arial" w:hAnsi="Arial" w:cs="Arial"/>
        <w:sz w:val="22"/>
        <w:szCs w:val="22"/>
      </w:rPr>
      <w:t>1</w:t>
    </w:r>
    <w:r w:rsidR="006D54B5">
      <w:rPr>
        <w:rFonts w:ascii="Arial" w:hAnsi="Arial" w:cs="Arial"/>
        <w:sz w:val="22"/>
        <w:szCs w:val="22"/>
      </w:rPr>
      <w:t>7</w:t>
    </w:r>
    <w:r w:rsidR="00D47402">
      <w:rPr>
        <w:rFonts w:ascii="Arial" w:hAnsi="Arial" w:cs="Arial"/>
        <w:sz w:val="22"/>
        <w:szCs w:val="22"/>
      </w:rPr>
      <w:t>.</w:t>
    </w:r>
    <w:r w:rsidRPr="00FE6116">
      <w:rPr>
        <w:rFonts w:ascii="Arial" w:hAnsi="Arial" w:cs="Arial"/>
        <w:sz w:val="22"/>
        <w:szCs w:val="22"/>
      </w:rPr>
      <w:t>202</w:t>
    </w:r>
    <w:r w:rsidR="00D47402">
      <w:rPr>
        <w:rFonts w:ascii="Arial" w:hAnsi="Arial" w:cs="Arial"/>
        <w:sz w:val="22"/>
        <w:szCs w:val="22"/>
      </w:rPr>
      <w:t>5</w:t>
    </w:r>
    <w:r w:rsidR="001920C8">
      <w:rPr>
        <w:rFonts w:ascii="Arial" w:hAnsi="Arial" w:cs="Arial"/>
        <w:sz w:val="22"/>
        <w:szCs w:val="22"/>
      </w:rPr>
      <w:t>.</w:t>
    </w:r>
    <w:r w:rsidRPr="00FE6116">
      <w:rPr>
        <w:rFonts w:ascii="Arial" w:hAnsi="Arial" w:cs="Arial"/>
        <w:sz w:val="22"/>
        <w:szCs w:val="22"/>
      </w:rPr>
      <w:t>RD</w:t>
    </w:r>
    <w:r>
      <w:rPr>
        <w:rFonts w:ascii="Arial" w:hAnsi="Arial" w:cs="Arial"/>
      </w:rPr>
      <w:tab/>
    </w:r>
    <w:r>
      <w:rPr>
        <w:rFonts w:ascii="Arial" w:hAnsi="Arial" w:cs="Arial"/>
      </w:rPr>
      <w:tab/>
      <w:t xml:space="preserve">Strona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72</w:t>
    </w:r>
    <w:r>
      <w:rPr>
        <w:rFonts w:ascii="Arial" w:hAnsi="Arial" w:cs="Arial"/>
      </w:rPr>
      <w:fldChar w:fldCharType="end"/>
    </w:r>
    <w:r>
      <w:rPr>
        <w:rFonts w:ascii="Arial" w:hAnsi="Arial" w:cs="Arial"/>
      </w:rPr>
      <w:t xml:space="preserve"> z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97</w:t>
    </w:r>
    <w:r>
      <w:rPr>
        <w:rFonts w:ascii="Arial" w:hAnsi="Arial" w:cs="Arial"/>
      </w:rPr>
      <w:fldChar w:fldCharType="end"/>
    </w:r>
  </w:p>
  <w:p w14:paraId="06C1E90E" w14:textId="77777777" w:rsidR="00AF69C0" w:rsidRDefault="00AF69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2413" w14:textId="77777777" w:rsidR="00AF69C0" w:rsidRDefault="00AF69C0" w:rsidP="00C10D63">
    <w:pPr>
      <w:pStyle w:val="Stopka"/>
      <w:jc w:val="center"/>
    </w:pPr>
    <w:r>
      <w:rPr>
        <w:rFonts w:ascii="Arial" w:hAnsi="Arial" w:cs="Arial"/>
        <w:b/>
        <w:noProof/>
      </w:rPr>
      <w:drawing>
        <wp:inline distT="0" distB="0" distL="0" distR="0" wp14:anchorId="50F4CF5B" wp14:editId="253BC709">
          <wp:extent cx="1162050" cy="390525"/>
          <wp:effectExtent l="0" t="0" r="0" b="9525"/>
          <wp:docPr id="10" name="Obraz 10" descr="Znak graficzny jednoznacznie nawiązuje do &#10;podkarpackiego krajobrazu, a obecna w nim strzałka &#10;do samolotu. Zielony element przypomina przyrodę &#10;bieszczadzkich połonin. Kolor niebieski symbolizuje &#10;ślad pozostawiany na niebie przez samolot, nawiązuje &#10;do powietrza i wolności. Grafika pokazuje symbiozę &#10;nowoczesnej technologii z przyrodą. Znak jest lekki oraz &#10;dynamiczny, a font czerpie z motywów ludowyc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Znak graficzny jednoznacznie nawiązuje do &#10;podkarpackiego krajobrazu, a obecna w nim strzałka &#10;do samolotu. Zielony element przypomina przyrodę &#10;bieszczadzkich połonin. Kolor niebieski symbolizuje &#10;ślad pozostawiany na niebie przez samolot, nawiązuje &#10;do powietrza i wolności. Grafika pokazuje symbiozę &#10;nowoczesnej technologii z przyrodą. Znak jest lekki oraz &#10;dynamiczny, a font czerpie z motywów ludowych&#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390525"/>
                  </a:xfrm>
                  <a:prstGeom prst="rect">
                    <a:avLst/>
                  </a:prstGeom>
                  <a:noFill/>
                  <a:ln>
                    <a:noFill/>
                  </a:ln>
                </pic:spPr>
              </pic:pic>
            </a:graphicData>
          </a:graphic>
        </wp:inline>
      </w:drawing>
    </w:r>
  </w:p>
  <w:p w14:paraId="149AE517" w14:textId="77777777" w:rsidR="00AF69C0" w:rsidRPr="002312C2" w:rsidRDefault="00AF69C0" w:rsidP="00EB4CB5">
    <w:pPr>
      <w:pStyle w:val="Stopka"/>
      <w:tabs>
        <w:tab w:val="clear" w:pos="9072"/>
        <w:tab w:val="right" w:pos="9214"/>
      </w:tabs>
      <w:ind w:left="-1276" w:right="-1278"/>
      <w:jc w:val="center"/>
    </w:pPr>
    <w:r w:rsidRPr="002312C2">
      <w:t>al. Łukasza Cieplińskiego 4, 35-010 Rzeszów</w:t>
    </w:r>
  </w:p>
  <w:p w14:paraId="15536452" w14:textId="77777777" w:rsidR="00AF69C0" w:rsidRPr="00E752F0" w:rsidRDefault="00AF69C0" w:rsidP="00EB4CB5">
    <w:pPr>
      <w:pStyle w:val="Stopka"/>
      <w:jc w:val="center"/>
    </w:pPr>
    <w:r w:rsidRPr="00E752F0">
      <w:t>tel. +48 17 850 17 00, fax +48 17 850 17 01, e-mail: marszalek@podkarpackie.pl, www.podkarpackie.pl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C9DB" w14:textId="77777777" w:rsidR="001C310B" w:rsidRDefault="001C310B" w:rsidP="00D42E81">
      <w:r>
        <w:separator/>
      </w:r>
    </w:p>
  </w:footnote>
  <w:footnote w:type="continuationSeparator" w:id="0">
    <w:p w14:paraId="6E1E014D" w14:textId="77777777" w:rsidR="001C310B" w:rsidRDefault="001C310B" w:rsidP="00D42E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F965E2A"/>
    <w:lvl w:ilvl="0">
      <w:numFmt w:val="bullet"/>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332" w:hanging="765"/>
      </w:pPr>
    </w:lvl>
    <w:lvl w:ilvl="1">
      <w:start w:val="1"/>
      <w:numFmt w:val="none"/>
      <w:suff w:val="nothing"/>
      <w:lvlText w:val=""/>
      <w:lvlJc w:val="left"/>
      <w:pPr>
        <w:tabs>
          <w:tab w:val="num" w:pos="0"/>
        </w:tabs>
        <w:ind w:left="1332" w:hanging="765"/>
      </w:pPr>
    </w:lvl>
    <w:lvl w:ilvl="2">
      <w:start w:val="1"/>
      <w:numFmt w:val="none"/>
      <w:suff w:val="nothing"/>
      <w:lvlText w:val=""/>
      <w:lvlJc w:val="left"/>
      <w:pPr>
        <w:tabs>
          <w:tab w:val="num" w:pos="0"/>
        </w:tabs>
        <w:ind w:left="1332" w:hanging="765"/>
      </w:pPr>
    </w:lvl>
    <w:lvl w:ilvl="3">
      <w:start w:val="1"/>
      <w:numFmt w:val="none"/>
      <w:suff w:val="nothing"/>
      <w:lvlText w:val=""/>
      <w:lvlJc w:val="left"/>
      <w:pPr>
        <w:tabs>
          <w:tab w:val="num" w:pos="0"/>
        </w:tabs>
        <w:ind w:left="1332" w:hanging="765"/>
      </w:pPr>
    </w:lvl>
    <w:lvl w:ilvl="4">
      <w:start w:val="1"/>
      <w:numFmt w:val="none"/>
      <w:suff w:val="nothing"/>
      <w:lvlText w:val=""/>
      <w:lvlJc w:val="left"/>
      <w:pPr>
        <w:tabs>
          <w:tab w:val="num" w:pos="0"/>
        </w:tabs>
        <w:ind w:left="1332" w:hanging="765"/>
      </w:pPr>
    </w:lvl>
    <w:lvl w:ilvl="5">
      <w:start w:val="1"/>
      <w:numFmt w:val="none"/>
      <w:suff w:val="nothing"/>
      <w:lvlText w:val=""/>
      <w:lvlJc w:val="left"/>
      <w:pPr>
        <w:tabs>
          <w:tab w:val="num" w:pos="0"/>
        </w:tabs>
        <w:ind w:left="1332" w:hanging="765"/>
      </w:pPr>
    </w:lvl>
    <w:lvl w:ilvl="6">
      <w:start w:val="1"/>
      <w:numFmt w:val="none"/>
      <w:suff w:val="nothing"/>
      <w:lvlText w:val=""/>
      <w:lvlJc w:val="left"/>
      <w:pPr>
        <w:tabs>
          <w:tab w:val="num" w:pos="0"/>
        </w:tabs>
        <w:ind w:left="1332" w:hanging="765"/>
      </w:pPr>
    </w:lvl>
    <w:lvl w:ilvl="7">
      <w:start w:val="1"/>
      <w:numFmt w:val="none"/>
      <w:suff w:val="nothing"/>
      <w:lvlText w:val=""/>
      <w:lvlJc w:val="left"/>
      <w:pPr>
        <w:tabs>
          <w:tab w:val="num" w:pos="0"/>
        </w:tabs>
        <w:ind w:left="1332" w:hanging="765"/>
      </w:pPr>
    </w:lvl>
    <w:lvl w:ilvl="8">
      <w:start w:val="1"/>
      <w:numFmt w:val="none"/>
      <w:suff w:val="nothing"/>
      <w:lvlText w:val=""/>
      <w:lvlJc w:val="left"/>
      <w:pPr>
        <w:tabs>
          <w:tab w:val="num" w:pos="0"/>
        </w:tabs>
        <w:ind w:left="1332" w:hanging="765"/>
      </w:pPr>
    </w:lvl>
  </w:abstractNum>
  <w:abstractNum w:abstractNumId="2"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18"/>
        <w:szCs w:val="18"/>
        <w:highlight w:val="yello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18"/>
        <w:szCs w:val="18"/>
        <w:highlight w:val="yello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18"/>
        <w:szCs w:val="18"/>
        <w:highlight w:val="yello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3"/>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6"/>
    <w:lvl w:ilvl="0">
      <w:start w:val="1"/>
      <w:numFmt w:val="decimal"/>
      <w:lvlText w:val="%1)"/>
      <w:lvlJc w:val="left"/>
      <w:pPr>
        <w:tabs>
          <w:tab w:val="num" w:pos="720"/>
        </w:tabs>
        <w:ind w:left="720" w:hanging="360"/>
      </w:pPr>
      <w:rPr>
        <w:rFonts w:ascii="Arial" w:hAnsi="Arial" w:cs="Arial"/>
        <w:sz w:val="20"/>
        <w:szCs w:val="20"/>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7"/>
    <w:lvl w:ilvl="0">
      <w:start w:val="1"/>
      <w:numFmt w:val="bullet"/>
      <w:lvlText w:val=""/>
      <w:lvlJc w:val="left"/>
      <w:pPr>
        <w:tabs>
          <w:tab w:val="num" w:pos="720"/>
        </w:tabs>
        <w:ind w:left="720" w:hanging="360"/>
      </w:pPr>
      <w:rPr>
        <w:rFonts w:ascii="Symbol" w:hAnsi="Symbol" w:cs="Symbol" w:hint="default"/>
        <w:sz w:val="20"/>
        <w:szCs w:val="20"/>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singleLevel"/>
    <w:tmpl w:val="0000000E"/>
    <w:name w:val="WW8Num18"/>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19"/>
    <w:lvl w:ilvl="0">
      <w:start w:val="1"/>
      <w:numFmt w:val="lowerRoman"/>
      <w:lvlText w:val="%1)"/>
      <w:lvlJc w:val="left"/>
      <w:pPr>
        <w:tabs>
          <w:tab w:val="num" w:pos="0"/>
        </w:tabs>
        <w:ind w:left="1080" w:hanging="720"/>
      </w:pPr>
      <w:rPr>
        <w:rFonts w:hint="default"/>
      </w:rPr>
    </w:lvl>
  </w:abstractNum>
  <w:abstractNum w:abstractNumId="15" w15:restartNumberingAfterBreak="0">
    <w:nsid w:val="00000010"/>
    <w:multiLevelType w:val="singleLevel"/>
    <w:tmpl w:val="00000010"/>
    <w:name w:val="WW8Num20"/>
    <w:lvl w:ilvl="0">
      <w:start w:val="1"/>
      <w:numFmt w:val="bullet"/>
      <w:lvlText w:val=""/>
      <w:lvlJc w:val="left"/>
      <w:pPr>
        <w:tabs>
          <w:tab w:val="num" w:pos="0"/>
        </w:tabs>
        <w:ind w:left="720" w:hanging="360"/>
      </w:pPr>
      <w:rPr>
        <w:rFonts w:ascii="Symbol" w:hAnsi="Symbol" w:cs="Symbol" w:hint="default"/>
        <w:sz w:val="20"/>
        <w:szCs w:val="20"/>
        <w:highlight w:val="yellow"/>
      </w:rPr>
    </w:lvl>
  </w:abstractNum>
  <w:abstractNum w:abstractNumId="16" w15:restartNumberingAfterBreak="0">
    <w:nsid w:val="00000011"/>
    <w:multiLevelType w:val="singleLevel"/>
    <w:tmpl w:val="00000011"/>
    <w:name w:val="WW8Num22"/>
    <w:lvl w:ilvl="0">
      <w:start w:val="1"/>
      <w:numFmt w:val="lowerLetter"/>
      <w:lvlText w:val="%1)"/>
      <w:lvlJc w:val="left"/>
      <w:pPr>
        <w:tabs>
          <w:tab w:val="num" w:pos="0"/>
        </w:tabs>
        <w:ind w:left="765" w:hanging="405"/>
      </w:pPr>
      <w:rPr>
        <w:rFonts w:hint="default"/>
      </w:rPr>
    </w:lvl>
  </w:abstractNum>
  <w:abstractNum w:abstractNumId="17" w15:restartNumberingAfterBreak="0">
    <w:nsid w:val="00000012"/>
    <w:multiLevelType w:val="singleLevel"/>
    <w:tmpl w:val="00000012"/>
    <w:name w:val="WW8Num24"/>
    <w:lvl w:ilvl="0">
      <w:numFmt w:val="bullet"/>
      <w:lvlText w:val="-"/>
      <w:lvlJc w:val="left"/>
      <w:pPr>
        <w:tabs>
          <w:tab w:val="num" w:pos="0"/>
        </w:tabs>
        <w:ind w:left="720" w:hanging="360"/>
      </w:pPr>
      <w:rPr>
        <w:rFonts w:ascii="Arial" w:hAnsi="Arial" w:cs="Arial" w:hint="default"/>
        <w:color w:val="000000"/>
        <w:sz w:val="20"/>
        <w:lang w:eastAsia="pl-PL"/>
      </w:rPr>
    </w:lvl>
  </w:abstractNum>
  <w:abstractNum w:abstractNumId="18" w15:restartNumberingAfterBreak="0">
    <w:nsid w:val="00000013"/>
    <w:multiLevelType w:val="singleLevel"/>
    <w:tmpl w:val="00000013"/>
    <w:name w:val="WW8Num25"/>
    <w:lvl w:ilvl="0">
      <w:start w:val="1"/>
      <w:numFmt w:val="lowerLetter"/>
      <w:lvlText w:val="%1)"/>
      <w:lvlJc w:val="left"/>
      <w:pPr>
        <w:tabs>
          <w:tab w:val="num" w:pos="0"/>
        </w:tabs>
        <w:ind w:left="720" w:hanging="360"/>
      </w:pPr>
      <w:rPr>
        <w:rFonts w:hint="default"/>
      </w:rPr>
    </w:lvl>
  </w:abstractNum>
  <w:abstractNum w:abstractNumId="19" w15:restartNumberingAfterBreak="0">
    <w:nsid w:val="00000014"/>
    <w:multiLevelType w:val="singleLevel"/>
    <w:tmpl w:val="00000014"/>
    <w:name w:val="WW8Num26"/>
    <w:lvl w:ilvl="0">
      <w:start w:val="1"/>
      <w:numFmt w:val="decimal"/>
      <w:lvlText w:val="(%1)"/>
      <w:lvlJc w:val="left"/>
      <w:pPr>
        <w:tabs>
          <w:tab w:val="num" w:pos="0"/>
        </w:tabs>
        <w:ind w:left="720" w:hanging="360"/>
      </w:pPr>
      <w:rPr>
        <w:rFonts w:ascii="Arial" w:eastAsia="Times New Roman" w:hAnsi="Arial" w:cs="Arial" w:hint="default"/>
        <w:sz w:val="20"/>
        <w:lang w:eastAsia="pl-PL"/>
      </w:rPr>
    </w:lvl>
  </w:abstractNum>
  <w:abstractNum w:abstractNumId="20" w15:restartNumberingAfterBreak="0">
    <w:nsid w:val="00000015"/>
    <w:multiLevelType w:val="singleLevel"/>
    <w:tmpl w:val="00000015"/>
    <w:name w:val="WW8Num27"/>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21" w15:restartNumberingAfterBreak="0">
    <w:nsid w:val="00000016"/>
    <w:multiLevelType w:val="singleLevel"/>
    <w:tmpl w:val="00000016"/>
    <w:name w:val="WW8Num28"/>
    <w:lvl w:ilvl="0">
      <w:start w:val="1"/>
      <w:numFmt w:val="bullet"/>
      <w:lvlText w:val=""/>
      <w:lvlJc w:val="left"/>
      <w:pPr>
        <w:tabs>
          <w:tab w:val="num" w:pos="0"/>
        </w:tabs>
        <w:ind w:left="720" w:hanging="360"/>
      </w:pPr>
      <w:rPr>
        <w:rFonts w:ascii="Symbol" w:hAnsi="Symbol" w:cs="Symbol" w:hint="default"/>
        <w:color w:val="auto"/>
        <w:sz w:val="20"/>
        <w:lang w:eastAsia="pl-PL"/>
      </w:rPr>
    </w:lvl>
  </w:abstractNum>
  <w:abstractNum w:abstractNumId="22" w15:restartNumberingAfterBreak="0">
    <w:nsid w:val="00000017"/>
    <w:multiLevelType w:val="multilevel"/>
    <w:tmpl w:val="00000017"/>
    <w:name w:val="WW8Num29"/>
    <w:lvl w:ilvl="0">
      <w:start w:val="1"/>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3" w15:restartNumberingAfterBreak="0">
    <w:nsid w:val="00000018"/>
    <w:multiLevelType w:val="singleLevel"/>
    <w:tmpl w:val="64E62F30"/>
    <w:name w:val="WW8Num30"/>
    <w:lvl w:ilvl="0">
      <w:start w:val="1"/>
      <w:numFmt w:val="bullet"/>
      <w:lvlText w:val=""/>
      <w:lvlJc w:val="left"/>
      <w:pPr>
        <w:tabs>
          <w:tab w:val="num" w:pos="0"/>
        </w:tabs>
        <w:ind w:left="720" w:hanging="360"/>
      </w:pPr>
      <w:rPr>
        <w:rFonts w:ascii="Symbol" w:hAnsi="Symbol" w:cs="Symbol" w:hint="default"/>
        <w:color w:val="auto"/>
        <w:sz w:val="20"/>
        <w:szCs w:val="20"/>
        <w:highlight w:val="yellow"/>
        <w:lang w:val="pl-PL"/>
      </w:rPr>
    </w:lvl>
  </w:abstractNum>
  <w:abstractNum w:abstractNumId="24" w15:restartNumberingAfterBreak="0">
    <w:nsid w:val="00000019"/>
    <w:multiLevelType w:val="singleLevel"/>
    <w:tmpl w:val="00000019"/>
    <w:name w:val="WW8Num32"/>
    <w:lvl w:ilvl="0">
      <w:start w:val="1"/>
      <w:numFmt w:val="bullet"/>
      <w:lvlText w:val="-"/>
      <w:lvlJc w:val="left"/>
      <w:pPr>
        <w:tabs>
          <w:tab w:val="num" w:pos="360"/>
        </w:tabs>
        <w:ind w:left="360" w:hanging="360"/>
      </w:pPr>
      <w:rPr>
        <w:rFonts w:ascii="Vrinda" w:hAnsi="Vrinda" w:cs="Vrinda" w:hint="default"/>
        <w:sz w:val="20"/>
        <w:szCs w:val="20"/>
      </w:rPr>
    </w:lvl>
  </w:abstractNum>
  <w:abstractNum w:abstractNumId="25" w15:restartNumberingAfterBreak="0">
    <w:nsid w:val="0000001A"/>
    <w:multiLevelType w:val="multilevel"/>
    <w:tmpl w:val="0000001A"/>
    <w:name w:val="WW8Num33"/>
    <w:lvl w:ilvl="0">
      <w:start w:val="1"/>
      <w:numFmt w:val="bullet"/>
      <w:lvlText w:val="-"/>
      <w:lvlJc w:val="left"/>
      <w:pPr>
        <w:tabs>
          <w:tab w:val="num" w:pos="720"/>
        </w:tabs>
        <w:ind w:left="720" w:hanging="360"/>
      </w:pPr>
      <w:rPr>
        <w:rFonts w:ascii="Souvenir Lt BT" w:hAnsi="Souvenir Lt BT" w:cs="Souvenir Lt BT" w:hint="default"/>
        <w:sz w:val="20"/>
        <w:szCs w:val="20"/>
        <w:highlight w:val="yello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B"/>
    <w:multiLevelType w:val="singleLevel"/>
    <w:tmpl w:val="0000001B"/>
    <w:name w:val="WW8Num34"/>
    <w:lvl w:ilvl="0">
      <w:start w:val="1"/>
      <w:numFmt w:val="bullet"/>
      <w:lvlText w:val=""/>
      <w:lvlJc w:val="left"/>
      <w:pPr>
        <w:tabs>
          <w:tab w:val="num" w:pos="0"/>
        </w:tabs>
        <w:ind w:left="720" w:hanging="360"/>
      </w:pPr>
      <w:rPr>
        <w:rFonts w:ascii="Symbol" w:hAnsi="Symbol" w:cs="Symbol" w:hint="default"/>
        <w:sz w:val="20"/>
        <w:szCs w:val="20"/>
        <w:highlight w:val="yellow"/>
        <w:lang w:eastAsia="pl-PL"/>
      </w:rPr>
    </w:lvl>
  </w:abstractNum>
  <w:abstractNum w:abstractNumId="27" w15:restartNumberingAfterBreak="0">
    <w:nsid w:val="0000001C"/>
    <w:multiLevelType w:val="singleLevel"/>
    <w:tmpl w:val="0000001C"/>
    <w:name w:val="WW8Num37"/>
    <w:lvl w:ilvl="0">
      <w:start w:val="1"/>
      <w:numFmt w:val="bullet"/>
      <w:lvlText w:val=""/>
      <w:lvlJc w:val="left"/>
      <w:pPr>
        <w:tabs>
          <w:tab w:val="num" w:pos="0"/>
        </w:tabs>
        <w:ind w:left="781" w:hanging="360"/>
      </w:pPr>
      <w:rPr>
        <w:rFonts w:ascii="Symbol" w:hAnsi="Symbol" w:cs="Symbol" w:hint="default"/>
        <w:sz w:val="20"/>
        <w:szCs w:val="20"/>
        <w:highlight w:val="yellow"/>
      </w:rPr>
    </w:lvl>
  </w:abstractNum>
  <w:abstractNum w:abstractNumId="28" w15:restartNumberingAfterBreak="0">
    <w:nsid w:val="0000001D"/>
    <w:multiLevelType w:val="singleLevel"/>
    <w:tmpl w:val="0000001D"/>
    <w:name w:val="WW8Num38"/>
    <w:lvl w:ilvl="0">
      <w:start w:val="1"/>
      <w:numFmt w:val="bullet"/>
      <w:lvlText w:val=""/>
      <w:lvlJc w:val="left"/>
      <w:pPr>
        <w:tabs>
          <w:tab w:val="num" w:pos="0"/>
        </w:tabs>
        <w:ind w:left="720" w:hanging="360"/>
      </w:pPr>
      <w:rPr>
        <w:rFonts w:ascii="Symbol" w:hAnsi="Symbol" w:cs="Symbol" w:hint="default"/>
        <w:color w:val="auto"/>
        <w:sz w:val="20"/>
        <w:szCs w:val="20"/>
      </w:rPr>
    </w:lvl>
  </w:abstractNum>
  <w:abstractNum w:abstractNumId="29" w15:restartNumberingAfterBreak="0">
    <w:nsid w:val="0000001E"/>
    <w:multiLevelType w:val="singleLevel"/>
    <w:tmpl w:val="0000001E"/>
    <w:name w:val="WW8Num39"/>
    <w:lvl w:ilvl="0">
      <w:start w:val="1"/>
      <w:numFmt w:val="decimal"/>
      <w:lvlText w:val="%1-"/>
      <w:lvlJc w:val="left"/>
      <w:pPr>
        <w:tabs>
          <w:tab w:val="num" w:pos="0"/>
        </w:tabs>
        <w:ind w:left="720" w:hanging="360"/>
      </w:pPr>
      <w:rPr>
        <w:rFonts w:hint="default"/>
      </w:rPr>
    </w:lvl>
  </w:abstractNum>
  <w:abstractNum w:abstractNumId="30" w15:restartNumberingAfterBreak="0">
    <w:nsid w:val="0000001F"/>
    <w:multiLevelType w:val="singleLevel"/>
    <w:tmpl w:val="0000001F"/>
    <w:name w:val="WW8Num40"/>
    <w:lvl w:ilvl="0">
      <w:start w:val="4"/>
      <w:numFmt w:val="lowerLetter"/>
      <w:lvlText w:val="%1)"/>
      <w:lvlJc w:val="left"/>
      <w:pPr>
        <w:tabs>
          <w:tab w:val="num" w:pos="0"/>
        </w:tabs>
        <w:ind w:left="720" w:hanging="360"/>
      </w:pPr>
      <w:rPr>
        <w:rFonts w:ascii="Arial" w:eastAsia="Times New Roman" w:hAnsi="Arial" w:cs="Arial" w:hint="default"/>
        <w:sz w:val="20"/>
        <w:lang w:eastAsia="pl-PL"/>
      </w:rPr>
    </w:lvl>
  </w:abstractNum>
  <w:abstractNum w:abstractNumId="31" w15:restartNumberingAfterBreak="0">
    <w:nsid w:val="01F37381"/>
    <w:multiLevelType w:val="multilevel"/>
    <w:tmpl w:val="2EF6F56A"/>
    <w:lvl w:ilvl="0">
      <w:start w:val="1"/>
      <w:numFmt w:val="bullet"/>
      <w:pStyle w:val="kropa1"/>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2" w15:restartNumberingAfterBreak="0">
    <w:nsid w:val="026B631C"/>
    <w:multiLevelType w:val="hybridMultilevel"/>
    <w:tmpl w:val="C51A0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2F10CC1"/>
    <w:multiLevelType w:val="hybridMultilevel"/>
    <w:tmpl w:val="2C6E0180"/>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3102292"/>
    <w:multiLevelType w:val="hybridMultilevel"/>
    <w:tmpl w:val="0DE67C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4CA7035"/>
    <w:multiLevelType w:val="hybridMultilevel"/>
    <w:tmpl w:val="C5B8D0F6"/>
    <w:lvl w:ilvl="0" w:tplc="C3E4AD8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08624D3D"/>
    <w:multiLevelType w:val="hybridMultilevel"/>
    <w:tmpl w:val="B68A5B54"/>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BCC48CF"/>
    <w:multiLevelType w:val="hybridMultilevel"/>
    <w:tmpl w:val="2CE6E4DA"/>
    <w:lvl w:ilvl="0" w:tplc="0130E9AC">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C9E435F"/>
    <w:multiLevelType w:val="hybridMultilevel"/>
    <w:tmpl w:val="CD801F44"/>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C44732"/>
    <w:multiLevelType w:val="hybridMultilevel"/>
    <w:tmpl w:val="30545148"/>
    <w:lvl w:ilvl="0" w:tplc="34B6A37E">
      <w:start w:val="1"/>
      <w:numFmt w:val="bullet"/>
      <w:lvlText w:val=""/>
      <w:lvlJc w:val="left"/>
      <w:pPr>
        <w:ind w:left="1353" w:hanging="360"/>
      </w:pPr>
      <w:rPr>
        <w:rFonts w:ascii="Symbol" w:hAnsi="Symbol"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0" w15:restartNumberingAfterBreak="0">
    <w:nsid w:val="0E702405"/>
    <w:multiLevelType w:val="hybridMultilevel"/>
    <w:tmpl w:val="CB5877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0EBA1929"/>
    <w:multiLevelType w:val="hybridMultilevel"/>
    <w:tmpl w:val="FC4ED108"/>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0B93CE9"/>
    <w:multiLevelType w:val="hybridMultilevel"/>
    <w:tmpl w:val="DA16327E"/>
    <w:lvl w:ilvl="0" w:tplc="66C86E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80824EB"/>
    <w:multiLevelType w:val="hybridMultilevel"/>
    <w:tmpl w:val="F9CCB8EC"/>
    <w:lvl w:ilvl="0" w:tplc="0415000F">
      <w:start w:val="1"/>
      <w:numFmt w:val="decimal"/>
      <w:lvlText w:val="%1."/>
      <w:lvlJc w:val="left"/>
      <w:pPr>
        <w:ind w:left="928"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4" w15:restartNumberingAfterBreak="0">
    <w:nsid w:val="26E56A1F"/>
    <w:multiLevelType w:val="multilevel"/>
    <w:tmpl w:val="B5BC8F34"/>
    <w:lvl w:ilvl="0">
      <w:start w:val="1"/>
      <w:numFmt w:val="bullet"/>
      <w:pStyle w:val="5"/>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9170BB3"/>
    <w:multiLevelType w:val="hybridMultilevel"/>
    <w:tmpl w:val="FD58C242"/>
    <w:lvl w:ilvl="0" w:tplc="60C6DFDE">
      <w:start w:val="1"/>
      <w:numFmt w:val="bullet"/>
      <w:lvlText w:val=""/>
      <w:lvlJc w:val="left"/>
      <w:pPr>
        <w:ind w:left="3130" w:hanging="360"/>
      </w:pPr>
      <w:rPr>
        <w:rFonts w:ascii="Symbol" w:hAnsi="Symbol" w:hint="default"/>
      </w:rPr>
    </w:lvl>
    <w:lvl w:ilvl="1" w:tplc="04150003" w:tentative="1">
      <w:start w:val="1"/>
      <w:numFmt w:val="bullet"/>
      <w:lvlText w:val="o"/>
      <w:lvlJc w:val="left"/>
      <w:pPr>
        <w:ind w:left="3850" w:hanging="360"/>
      </w:pPr>
      <w:rPr>
        <w:rFonts w:ascii="Courier New" w:hAnsi="Courier New" w:cs="Courier New" w:hint="default"/>
      </w:rPr>
    </w:lvl>
    <w:lvl w:ilvl="2" w:tplc="04150005" w:tentative="1">
      <w:start w:val="1"/>
      <w:numFmt w:val="bullet"/>
      <w:lvlText w:val=""/>
      <w:lvlJc w:val="left"/>
      <w:pPr>
        <w:ind w:left="4570" w:hanging="360"/>
      </w:pPr>
      <w:rPr>
        <w:rFonts w:ascii="Wingdings" w:hAnsi="Wingdings" w:hint="default"/>
      </w:rPr>
    </w:lvl>
    <w:lvl w:ilvl="3" w:tplc="04150001" w:tentative="1">
      <w:start w:val="1"/>
      <w:numFmt w:val="bullet"/>
      <w:lvlText w:val=""/>
      <w:lvlJc w:val="left"/>
      <w:pPr>
        <w:ind w:left="5290" w:hanging="360"/>
      </w:pPr>
      <w:rPr>
        <w:rFonts w:ascii="Symbol" w:hAnsi="Symbol" w:hint="default"/>
      </w:rPr>
    </w:lvl>
    <w:lvl w:ilvl="4" w:tplc="04150003" w:tentative="1">
      <w:start w:val="1"/>
      <w:numFmt w:val="bullet"/>
      <w:lvlText w:val="o"/>
      <w:lvlJc w:val="left"/>
      <w:pPr>
        <w:ind w:left="6010" w:hanging="360"/>
      </w:pPr>
      <w:rPr>
        <w:rFonts w:ascii="Courier New" w:hAnsi="Courier New" w:cs="Courier New" w:hint="default"/>
      </w:rPr>
    </w:lvl>
    <w:lvl w:ilvl="5" w:tplc="04150005" w:tentative="1">
      <w:start w:val="1"/>
      <w:numFmt w:val="bullet"/>
      <w:lvlText w:val=""/>
      <w:lvlJc w:val="left"/>
      <w:pPr>
        <w:ind w:left="6730" w:hanging="360"/>
      </w:pPr>
      <w:rPr>
        <w:rFonts w:ascii="Wingdings" w:hAnsi="Wingdings" w:hint="default"/>
      </w:rPr>
    </w:lvl>
    <w:lvl w:ilvl="6" w:tplc="04150001" w:tentative="1">
      <w:start w:val="1"/>
      <w:numFmt w:val="bullet"/>
      <w:lvlText w:val=""/>
      <w:lvlJc w:val="left"/>
      <w:pPr>
        <w:ind w:left="7450" w:hanging="360"/>
      </w:pPr>
      <w:rPr>
        <w:rFonts w:ascii="Symbol" w:hAnsi="Symbol" w:hint="default"/>
      </w:rPr>
    </w:lvl>
    <w:lvl w:ilvl="7" w:tplc="04150003" w:tentative="1">
      <w:start w:val="1"/>
      <w:numFmt w:val="bullet"/>
      <w:lvlText w:val="o"/>
      <w:lvlJc w:val="left"/>
      <w:pPr>
        <w:ind w:left="8170" w:hanging="360"/>
      </w:pPr>
      <w:rPr>
        <w:rFonts w:ascii="Courier New" w:hAnsi="Courier New" w:cs="Courier New" w:hint="default"/>
      </w:rPr>
    </w:lvl>
    <w:lvl w:ilvl="8" w:tplc="04150005" w:tentative="1">
      <w:start w:val="1"/>
      <w:numFmt w:val="bullet"/>
      <w:lvlText w:val=""/>
      <w:lvlJc w:val="left"/>
      <w:pPr>
        <w:ind w:left="8890" w:hanging="360"/>
      </w:pPr>
      <w:rPr>
        <w:rFonts w:ascii="Wingdings" w:hAnsi="Wingdings" w:hint="default"/>
      </w:rPr>
    </w:lvl>
  </w:abstractNum>
  <w:abstractNum w:abstractNumId="46" w15:restartNumberingAfterBreak="0">
    <w:nsid w:val="2ED3056D"/>
    <w:multiLevelType w:val="hybridMultilevel"/>
    <w:tmpl w:val="9C9EFCBA"/>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FD25139"/>
    <w:multiLevelType w:val="hybridMultilevel"/>
    <w:tmpl w:val="8E282D00"/>
    <w:lvl w:ilvl="0" w:tplc="34B6A37E">
      <w:start w:val="1"/>
      <w:numFmt w:val="bullet"/>
      <w:lvlText w:val=""/>
      <w:lvlJc w:val="left"/>
      <w:pPr>
        <w:ind w:left="990" w:hanging="360"/>
      </w:pPr>
      <w:rPr>
        <w:rFonts w:ascii="Symbol" w:hAnsi="Symbol" w:hint="default"/>
      </w:rPr>
    </w:lvl>
    <w:lvl w:ilvl="1" w:tplc="04150003" w:tentative="1">
      <w:start w:val="1"/>
      <w:numFmt w:val="bullet"/>
      <w:lvlText w:val="o"/>
      <w:lvlJc w:val="left"/>
      <w:pPr>
        <w:ind w:left="1710" w:hanging="360"/>
      </w:pPr>
      <w:rPr>
        <w:rFonts w:ascii="Courier New" w:hAnsi="Courier New" w:cs="Courier New" w:hint="default"/>
      </w:rPr>
    </w:lvl>
    <w:lvl w:ilvl="2" w:tplc="04150005" w:tentative="1">
      <w:start w:val="1"/>
      <w:numFmt w:val="bullet"/>
      <w:lvlText w:val=""/>
      <w:lvlJc w:val="left"/>
      <w:pPr>
        <w:ind w:left="2430" w:hanging="360"/>
      </w:pPr>
      <w:rPr>
        <w:rFonts w:ascii="Wingdings" w:hAnsi="Wingdings" w:hint="default"/>
      </w:rPr>
    </w:lvl>
    <w:lvl w:ilvl="3" w:tplc="04150001" w:tentative="1">
      <w:start w:val="1"/>
      <w:numFmt w:val="bullet"/>
      <w:lvlText w:val=""/>
      <w:lvlJc w:val="left"/>
      <w:pPr>
        <w:ind w:left="3150" w:hanging="360"/>
      </w:pPr>
      <w:rPr>
        <w:rFonts w:ascii="Symbol" w:hAnsi="Symbol" w:hint="default"/>
      </w:rPr>
    </w:lvl>
    <w:lvl w:ilvl="4" w:tplc="04150003" w:tentative="1">
      <w:start w:val="1"/>
      <w:numFmt w:val="bullet"/>
      <w:lvlText w:val="o"/>
      <w:lvlJc w:val="left"/>
      <w:pPr>
        <w:ind w:left="3870" w:hanging="360"/>
      </w:pPr>
      <w:rPr>
        <w:rFonts w:ascii="Courier New" w:hAnsi="Courier New" w:cs="Courier New" w:hint="default"/>
      </w:rPr>
    </w:lvl>
    <w:lvl w:ilvl="5" w:tplc="04150005" w:tentative="1">
      <w:start w:val="1"/>
      <w:numFmt w:val="bullet"/>
      <w:lvlText w:val=""/>
      <w:lvlJc w:val="left"/>
      <w:pPr>
        <w:ind w:left="4590" w:hanging="360"/>
      </w:pPr>
      <w:rPr>
        <w:rFonts w:ascii="Wingdings" w:hAnsi="Wingdings" w:hint="default"/>
      </w:rPr>
    </w:lvl>
    <w:lvl w:ilvl="6" w:tplc="04150001" w:tentative="1">
      <w:start w:val="1"/>
      <w:numFmt w:val="bullet"/>
      <w:lvlText w:val=""/>
      <w:lvlJc w:val="left"/>
      <w:pPr>
        <w:ind w:left="5310" w:hanging="360"/>
      </w:pPr>
      <w:rPr>
        <w:rFonts w:ascii="Symbol" w:hAnsi="Symbol" w:hint="default"/>
      </w:rPr>
    </w:lvl>
    <w:lvl w:ilvl="7" w:tplc="04150003" w:tentative="1">
      <w:start w:val="1"/>
      <w:numFmt w:val="bullet"/>
      <w:lvlText w:val="o"/>
      <w:lvlJc w:val="left"/>
      <w:pPr>
        <w:ind w:left="6030" w:hanging="360"/>
      </w:pPr>
      <w:rPr>
        <w:rFonts w:ascii="Courier New" w:hAnsi="Courier New" w:cs="Courier New" w:hint="default"/>
      </w:rPr>
    </w:lvl>
    <w:lvl w:ilvl="8" w:tplc="04150005" w:tentative="1">
      <w:start w:val="1"/>
      <w:numFmt w:val="bullet"/>
      <w:lvlText w:val=""/>
      <w:lvlJc w:val="left"/>
      <w:pPr>
        <w:ind w:left="6750" w:hanging="360"/>
      </w:pPr>
      <w:rPr>
        <w:rFonts w:ascii="Wingdings" w:hAnsi="Wingdings" w:hint="default"/>
      </w:rPr>
    </w:lvl>
  </w:abstractNum>
  <w:abstractNum w:abstractNumId="48" w15:restartNumberingAfterBreak="0">
    <w:nsid w:val="300B5B23"/>
    <w:multiLevelType w:val="hybridMultilevel"/>
    <w:tmpl w:val="883CD6DA"/>
    <w:lvl w:ilvl="0" w:tplc="FE78E01E">
      <w:start w:val="1"/>
      <w:numFmt w:val="bullet"/>
      <w:lvlText w:val="-"/>
      <w:lvlJc w:val="left"/>
      <w:pPr>
        <w:tabs>
          <w:tab w:val="num" w:pos="502"/>
        </w:tabs>
        <w:ind w:left="502" w:hanging="360"/>
      </w:pPr>
      <w:rPr>
        <w:rFonts w:ascii="Vrinda" w:hAnsi="Vrinda" w:hint="default"/>
        <w:color w:val="auto"/>
      </w:rPr>
    </w:lvl>
    <w:lvl w:ilvl="1" w:tplc="04150003" w:tentative="1">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49" w15:restartNumberingAfterBreak="0">
    <w:nsid w:val="3453105C"/>
    <w:multiLevelType w:val="multilevel"/>
    <w:tmpl w:val="456469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15:restartNumberingAfterBreak="0">
    <w:nsid w:val="3BD0596B"/>
    <w:multiLevelType w:val="hybridMultilevel"/>
    <w:tmpl w:val="70E0A9E2"/>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C651E09"/>
    <w:multiLevelType w:val="multilevel"/>
    <w:tmpl w:val="09BE396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D383D05"/>
    <w:multiLevelType w:val="hybridMultilevel"/>
    <w:tmpl w:val="61709E56"/>
    <w:lvl w:ilvl="0" w:tplc="B7167636">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3" w15:restartNumberingAfterBreak="0">
    <w:nsid w:val="40F4037D"/>
    <w:multiLevelType w:val="hybridMultilevel"/>
    <w:tmpl w:val="61709E56"/>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4" w15:restartNumberingAfterBreak="0">
    <w:nsid w:val="431A09DB"/>
    <w:multiLevelType w:val="hybridMultilevel"/>
    <w:tmpl w:val="514663FA"/>
    <w:lvl w:ilvl="0" w:tplc="34B6A37E">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43A43D83"/>
    <w:multiLevelType w:val="hybridMultilevel"/>
    <w:tmpl w:val="1518A876"/>
    <w:lvl w:ilvl="0" w:tplc="60C6DFD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47373CC3"/>
    <w:multiLevelType w:val="hybridMultilevel"/>
    <w:tmpl w:val="9EF0DD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7AF52FD"/>
    <w:multiLevelType w:val="hybridMultilevel"/>
    <w:tmpl w:val="D99847EE"/>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C2D1757"/>
    <w:multiLevelType w:val="hybridMultilevel"/>
    <w:tmpl w:val="18C802E2"/>
    <w:lvl w:ilvl="0" w:tplc="4D08BF18">
      <w:start w:val="2"/>
      <w:numFmt w:val="bullet"/>
      <w:lvlText w:val="-"/>
      <w:lvlJc w:val="left"/>
      <w:pPr>
        <w:ind w:left="1049" w:hanging="360"/>
      </w:pPr>
      <w:rPr>
        <w:rFonts w:ascii="Times New Roman" w:eastAsia="Times New Roman" w:hAnsi="Times New Roman" w:cs="Times New Roman" w:hint="default"/>
      </w:rPr>
    </w:lvl>
    <w:lvl w:ilvl="1" w:tplc="04150003" w:tentative="1">
      <w:start w:val="1"/>
      <w:numFmt w:val="bullet"/>
      <w:lvlText w:val="o"/>
      <w:lvlJc w:val="left"/>
      <w:pPr>
        <w:ind w:left="1769" w:hanging="360"/>
      </w:pPr>
      <w:rPr>
        <w:rFonts w:ascii="Courier New" w:hAnsi="Courier New" w:cs="Courier New" w:hint="default"/>
      </w:rPr>
    </w:lvl>
    <w:lvl w:ilvl="2" w:tplc="04150005" w:tentative="1">
      <w:start w:val="1"/>
      <w:numFmt w:val="bullet"/>
      <w:lvlText w:val=""/>
      <w:lvlJc w:val="left"/>
      <w:pPr>
        <w:ind w:left="2489" w:hanging="360"/>
      </w:pPr>
      <w:rPr>
        <w:rFonts w:ascii="Wingdings" w:hAnsi="Wingdings" w:hint="default"/>
      </w:rPr>
    </w:lvl>
    <w:lvl w:ilvl="3" w:tplc="04150001" w:tentative="1">
      <w:start w:val="1"/>
      <w:numFmt w:val="bullet"/>
      <w:lvlText w:val=""/>
      <w:lvlJc w:val="left"/>
      <w:pPr>
        <w:ind w:left="3209" w:hanging="360"/>
      </w:pPr>
      <w:rPr>
        <w:rFonts w:ascii="Symbol" w:hAnsi="Symbol" w:hint="default"/>
      </w:rPr>
    </w:lvl>
    <w:lvl w:ilvl="4" w:tplc="04150003" w:tentative="1">
      <w:start w:val="1"/>
      <w:numFmt w:val="bullet"/>
      <w:lvlText w:val="o"/>
      <w:lvlJc w:val="left"/>
      <w:pPr>
        <w:ind w:left="3929" w:hanging="360"/>
      </w:pPr>
      <w:rPr>
        <w:rFonts w:ascii="Courier New" w:hAnsi="Courier New" w:cs="Courier New" w:hint="default"/>
      </w:rPr>
    </w:lvl>
    <w:lvl w:ilvl="5" w:tplc="04150005" w:tentative="1">
      <w:start w:val="1"/>
      <w:numFmt w:val="bullet"/>
      <w:lvlText w:val=""/>
      <w:lvlJc w:val="left"/>
      <w:pPr>
        <w:ind w:left="4649" w:hanging="360"/>
      </w:pPr>
      <w:rPr>
        <w:rFonts w:ascii="Wingdings" w:hAnsi="Wingdings" w:hint="default"/>
      </w:rPr>
    </w:lvl>
    <w:lvl w:ilvl="6" w:tplc="04150001" w:tentative="1">
      <w:start w:val="1"/>
      <w:numFmt w:val="bullet"/>
      <w:lvlText w:val=""/>
      <w:lvlJc w:val="left"/>
      <w:pPr>
        <w:ind w:left="5369" w:hanging="360"/>
      </w:pPr>
      <w:rPr>
        <w:rFonts w:ascii="Symbol" w:hAnsi="Symbol" w:hint="default"/>
      </w:rPr>
    </w:lvl>
    <w:lvl w:ilvl="7" w:tplc="04150003" w:tentative="1">
      <w:start w:val="1"/>
      <w:numFmt w:val="bullet"/>
      <w:lvlText w:val="o"/>
      <w:lvlJc w:val="left"/>
      <w:pPr>
        <w:ind w:left="6089" w:hanging="360"/>
      </w:pPr>
      <w:rPr>
        <w:rFonts w:ascii="Courier New" w:hAnsi="Courier New" w:cs="Courier New" w:hint="default"/>
      </w:rPr>
    </w:lvl>
    <w:lvl w:ilvl="8" w:tplc="04150005" w:tentative="1">
      <w:start w:val="1"/>
      <w:numFmt w:val="bullet"/>
      <w:lvlText w:val=""/>
      <w:lvlJc w:val="left"/>
      <w:pPr>
        <w:ind w:left="6809" w:hanging="360"/>
      </w:pPr>
      <w:rPr>
        <w:rFonts w:ascii="Wingdings" w:hAnsi="Wingdings" w:hint="default"/>
      </w:rPr>
    </w:lvl>
  </w:abstractNum>
  <w:abstractNum w:abstractNumId="59" w15:restartNumberingAfterBreak="0">
    <w:nsid w:val="543B30B3"/>
    <w:multiLevelType w:val="hybridMultilevel"/>
    <w:tmpl w:val="002ACA36"/>
    <w:lvl w:ilvl="0" w:tplc="0F965E2A">
      <w:start w:val="1"/>
      <w:numFmt w:val="bullet"/>
      <w:lvlText w:val=""/>
      <w:lvlJc w:val="left"/>
      <w:pPr>
        <w:ind w:left="1060" w:hanging="360"/>
      </w:pPr>
      <w:rPr>
        <w:rFonts w:ascii="Symbol" w:hAnsi="Symbol" w:hint="default"/>
        <w:color w:val="auto"/>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60" w15:restartNumberingAfterBreak="0">
    <w:nsid w:val="59874DF8"/>
    <w:multiLevelType w:val="hybridMultilevel"/>
    <w:tmpl w:val="DA8CD0C0"/>
    <w:lvl w:ilvl="0" w:tplc="60C6DF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C69757D"/>
    <w:multiLevelType w:val="hybridMultilevel"/>
    <w:tmpl w:val="683C58BE"/>
    <w:lvl w:ilvl="0" w:tplc="DE286288">
      <w:start w:val="1"/>
      <w:numFmt w:val="bullet"/>
      <w:lvlText w:val="-"/>
      <w:lvlJc w:val="left"/>
      <w:pPr>
        <w:tabs>
          <w:tab w:val="num" w:pos="1637"/>
        </w:tabs>
        <w:ind w:left="1637" w:hanging="360"/>
      </w:pPr>
      <w:rPr>
        <w:rFonts w:ascii="Vrinda" w:hAnsi="Vrinda" w:hint="default"/>
        <w:strike w:val="0"/>
      </w:rPr>
    </w:lvl>
    <w:lvl w:ilvl="1" w:tplc="04150003">
      <w:start w:val="1"/>
      <w:numFmt w:val="bullet"/>
      <w:lvlText w:val="o"/>
      <w:lvlJc w:val="left"/>
      <w:pPr>
        <w:tabs>
          <w:tab w:val="num" w:pos="1582"/>
        </w:tabs>
        <w:ind w:left="1582" w:hanging="360"/>
      </w:pPr>
      <w:rPr>
        <w:rFonts w:ascii="Courier New" w:hAnsi="Courier New" w:cs="Courier New" w:hint="default"/>
      </w:rPr>
    </w:lvl>
    <w:lvl w:ilvl="2" w:tplc="04150005" w:tentative="1">
      <w:start w:val="1"/>
      <w:numFmt w:val="bullet"/>
      <w:lvlText w:val=""/>
      <w:lvlJc w:val="left"/>
      <w:pPr>
        <w:tabs>
          <w:tab w:val="num" w:pos="2302"/>
        </w:tabs>
        <w:ind w:left="2302" w:hanging="360"/>
      </w:pPr>
      <w:rPr>
        <w:rFonts w:ascii="Wingdings" w:hAnsi="Wingdings" w:hint="default"/>
      </w:rPr>
    </w:lvl>
    <w:lvl w:ilvl="3" w:tplc="04150001" w:tentative="1">
      <w:start w:val="1"/>
      <w:numFmt w:val="bullet"/>
      <w:lvlText w:val=""/>
      <w:lvlJc w:val="left"/>
      <w:pPr>
        <w:tabs>
          <w:tab w:val="num" w:pos="3022"/>
        </w:tabs>
        <w:ind w:left="3022" w:hanging="360"/>
      </w:pPr>
      <w:rPr>
        <w:rFonts w:ascii="Symbol" w:hAnsi="Symbol" w:hint="default"/>
      </w:rPr>
    </w:lvl>
    <w:lvl w:ilvl="4" w:tplc="04150003" w:tentative="1">
      <w:start w:val="1"/>
      <w:numFmt w:val="bullet"/>
      <w:lvlText w:val="o"/>
      <w:lvlJc w:val="left"/>
      <w:pPr>
        <w:tabs>
          <w:tab w:val="num" w:pos="3742"/>
        </w:tabs>
        <w:ind w:left="3742" w:hanging="360"/>
      </w:pPr>
      <w:rPr>
        <w:rFonts w:ascii="Courier New" w:hAnsi="Courier New" w:cs="Courier New" w:hint="default"/>
      </w:rPr>
    </w:lvl>
    <w:lvl w:ilvl="5" w:tplc="04150005" w:tentative="1">
      <w:start w:val="1"/>
      <w:numFmt w:val="bullet"/>
      <w:lvlText w:val=""/>
      <w:lvlJc w:val="left"/>
      <w:pPr>
        <w:tabs>
          <w:tab w:val="num" w:pos="4462"/>
        </w:tabs>
        <w:ind w:left="4462" w:hanging="360"/>
      </w:pPr>
      <w:rPr>
        <w:rFonts w:ascii="Wingdings" w:hAnsi="Wingdings" w:hint="default"/>
      </w:rPr>
    </w:lvl>
    <w:lvl w:ilvl="6" w:tplc="04150001" w:tentative="1">
      <w:start w:val="1"/>
      <w:numFmt w:val="bullet"/>
      <w:lvlText w:val=""/>
      <w:lvlJc w:val="left"/>
      <w:pPr>
        <w:tabs>
          <w:tab w:val="num" w:pos="5182"/>
        </w:tabs>
        <w:ind w:left="5182" w:hanging="360"/>
      </w:pPr>
      <w:rPr>
        <w:rFonts w:ascii="Symbol" w:hAnsi="Symbol" w:hint="default"/>
      </w:rPr>
    </w:lvl>
    <w:lvl w:ilvl="7" w:tplc="04150003" w:tentative="1">
      <w:start w:val="1"/>
      <w:numFmt w:val="bullet"/>
      <w:lvlText w:val="o"/>
      <w:lvlJc w:val="left"/>
      <w:pPr>
        <w:tabs>
          <w:tab w:val="num" w:pos="5902"/>
        </w:tabs>
        <w:ind w:left="5902" w:hanging="360"/>
      </w:pPr>
      <w:rPr>
        <w:rFonts w:ascii="Courier New" w:hAnsi="Courier New" w:cs="Courier New" w:hint="default"/>
      </w:rPr>
    </w:lvl>
    <w:lvl w:ilvl="8" w:tplc="04150005" w:tentative="1">
      <w:start w:val="1"/>
      <w:numFmt w:val="bullet"/>
      <w:lvlText w:val=""/>
      <w:lvlJc w:val="left"/>
      <w:pPr>
        <w:tabs>
          <w:tab w:val="num" w:pos="6622"/>
        </w:tabs>
        <w:ind w:left="6622" w:hanging="360"/>
      </w:pPr>
      <w:rPr>
        <w:rFonts w:ascii="Wingdings" w:hAnsi="Wingdings" w:hint="default"/>
      </w:rPr>
    </w:lvl>
  </w:abstractNum>
  <w:abstractNum w:abstractNumId="62" w15:restartNumberingAfterBreak="0">
    <w:nsid w:val="5E9C5F0D"/>
    <w:multiLevelType w:val="multilevel"/>
    <w:tmpl w:val="34DE9B44"/>
    <w:lvl w:ilvl="0">
      <w:start w:val="1"/>
      <w:numFmt w:val="decimal"/>
      <w:lvlRestart w:val="0"/>
      <w:pStyle w:val="Listanumerycznaznawiasem"/>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63" w15:restartNumberingAfterBreak="0">
    <w:nsid w:val="5FF03DAA"/>
    <w:multiLevelType w:val="singleLevel"/>
    <w:tmpl w:val="04406812"/>
    <w:lvl w:ilvl="0">
      <w:start w:val="1"/>
      <w:numFmt w:val="bullet"/>
      <w:pStyle w:val="Punktowanie"/>
      <w:lvlText w:val=""/>
      <w:lvlJc w:val="left"/>
      <w:pPr>
        <w:tabs>
          <w:tab w:val="num" w:pos="360"/>
        </w:tabs>
        <w:ind w:left="360" w:hanging="360"/>
      </w:pPr>
      <w:rPr>
        <w:rFonts w:ascii="Symbol" w:hAnsi="Symbol" w:hint="default"/>
      </w:rPr>
    </w:lvl>
  </w:abstractNum>
  <w:abstractNum w:abstractNumId="64" w15:restartNumberingAfterBreak="0">
    <w:nsid w:val="607F4203"/>
    <w:multiLevelType w:val="multilevel"/>
    <w:tmpl w:val="82602112"/>
    <w:lvl w:ilvl="0">
      <w:start w:val="1"/>
      <w:numFmt w:val="lowerLetter"/>
      <w:pStyle w:val="maalistaalfab"/>
      <w:lvlText w:val="%1)"/>
      <w:lvlJc w:val="left"/>
      <w:pPr>
        <w:tabs>
          <w:tab w:val="num" w:pos="1296"/>
        </w:tabs>
        <w:ind w:left="1293" w:hanging="357"/>
      </w:pPr>
      <w:rPr>
        <w:rFonts w:ascii="Times New Roman" w:hAnsi="Times New Roman" w:cs="Times New Roman" w:hint="default"/>
        <w:sz w:val="22"/>
        <w:szCs w:val="22"/>
      </w:rPr>
    </w:lvl>
    <w:lvl w:ilvl="1">
      <w:start w:val="1"/>
      <w:numFmt w:val="lowerLetter"/>
      <w:lvlRestart w:val="0"/>
      <w:lvlText w:val="%2)"/>
      <w:lvlJc w:val="left"/>
      <w:pPr>
        <w:tabs>
          <w:tab w:val="num" w:pos="1648"/>
        </w:tabs>
        <w:ind w:left="1645" w:hanging="357"/>
      </w:pPr>
      <w:rPr>
        <w:rFonts w:hint="default"/>
      </w:rPr>
    </w:lvl>
    <w:lvl w:ilvl="2">
      <w:start w:val="1"/>
      <w:numFmt w:val="lowerRoman"/>
      <w:pStyle w:val="Heading3A"/>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65" w15:restartNumberingAfterBreak="0">
    <w:nsid w:val="62D30880"/>
    <w:multiLevelType w:val="hybridMultilevel"/>
    <w:tmpl w:val="9E48ABA0"/>
    <w:lvl w:ilvl="0" w:tplc="C3E4AD86">
      <w:start w:val="1"/>
      <w:numFmt w:val="bullet"/>
      <w:lvlText w:val=""/>
      <w:lvlJc w:val="left"/>
      <w:pPr>
        <w:ind w:left="1126" w:hanging="360"/>
      </w:pPr>
      <w:rPr>
        <w:rFonts w:ascii="Symbol" w:hAnsi="Symbol" w:hint="default"/>
      </w:rPr>
    </w:lvl>
    <w:lvl w:ilvl="1" w:tplc="FFFFFFFF" w:tentative="1">
      <w:start w:val="1"/>
      <w:numFmt w:val="lowerLetter"/>
      <w:lvlText w:val="%2."/>
      <w:lvlJc w:val="left"/>
      <w:pPr>
        <w:ind w:left="1846" w:hanging="360"/>
      </w:pPr>
    </w:lvl>
    <w:lvl w:ilvl="2" w:tplc="FFFFFFFF" w:tentative="1">
      <w:start w:val="1"/>
      <w:numFmt w:val="lowerRoman"/>
      <w:lvlText w:val="%3."/>
      <w:lvlJc w:val="right"/>
      <w:pPr>
        <w:ind w:left="2566" w:hanging="180"/>
      </w:pPr>
    </w:lvl>
    <w:lvl w:ilvl="3" w:tplc="FFFFFFFF" w:tentative="1">
      <w:start w:val="1"/>
      <w:numFmt w:val="decimal"/>
      <w:lvlText w:val="%4."/>
      <w:lvlJc w:val="left"/>
      <w:pPr>
        <w:ind w:left="3286" w:hanging="360"/>
      </w:pPr>
    </w:lvl>
    <w:lvl w:ilvl="4" w:tplc="FFFFFFFF" w:tentative="1">
      <w:start w:val="1"/>
      <w:numFmt w:val="lowerLetter"/>
      <w:lvlText w:val="%5."/>
      <w:lvlJc w:val="left"/>
      <w:pPr>
        <w:ind w:left="4006" w:hanging="360"/>
      </w:pPr>
    </w:lvl>
    <w:lvl w:ilvl="5" w:tplc="FFFFFFFF" w:tentative="1">
      <w:start w:val="1"/>
      <w:numFmt w:val="lowerRoman"/>
      <w:lvlText w:val="%6."/>
      <w:lvlJc w:val="right"/>
      <w:pPr>
        <w:ind w:left="4726" w:hanging="180"/>
      </w:pPr>
    </w:lvl>
    <w:lvl w:ilvl="6" w:tplc="FFFFFFFF" w:tentative="1">
      <w:start w:val="1"/>
      <w:numFmt w:val="decimal"/>
      <w:lvlText w:val="%7."/>
      <w:lvlJc w:val="left"/>
      <w:pPr>
        <w:ind w:left="5446" w:hanging="360"/>
      </w:pPr>
    </w:lvl>
    <w:lvl w:ilvl="7" w:tplc="FFFFFFFF" w:tentative="1">
      <w:start w:val="1"/>
      <w:numFmt w:val="lowerLetter"/>
      <w:lvlText w:val="%8."/>
      <w:lvlJc w:val="left"/>
      <w:pPr>
        <w:ind w:left="6166" w:hanging="360"/>
      </w:pPr>
    </w:lvl>
    <w:lvl w:ilvl="8" w:tplc="FFFFFFFF" w:tentative="1">
      <w:start w:val="1"/>
      <w:numFmt w:val="lowerRoman"/>
      <w:lvlText w:val="%9."/>
      <w:lvlJc w:val="right"/>
      <w:pPr>
        <w:ind w:left="6886" w:hanging="180"/>
      </w:pPr>
    </w:lvl>
  </w:abstractNum>
  <w:abstractNum w:abstractNumId="66" w15:restartNumberingAfterBreak="0">
    <w:nsid w:val="62DD7B1B"/>
    <w:multiLevelType w:val="hybridMultilevel"/>
    <w:tmpl w:val="0B26F8C2"/>
    <w:lvl w:ilvl="0" w:tplc="8D58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AD133E2"/>
    <w:multiLevelType w:val="hybridMultilevel"/>
    <w:tmpl w:val="29249DE0"/>
    <w:lvl w:ilvl="0" w:tplc="04150001">
      <w:start w:val="1"/>
      <w:numFmt w:val="bullet"/>
      <w:lvlText w:val=""/>
      <w:lvlJc w:val="left"/>
      <w:pPr>
        <w:ind w:left="1126" w:hanging="360"/>
      </w:pPr>
      <w:rPr>
        <w:rFonts w:ascii="Symbol" w:hAnsi="Symbol" w:hint="default"/>
      </w:rPr>
    </w:lvl>
    <w:lvl w:ilvl="1" w:tplc="04150003" w:tentative="1">
      <w:start w:val="1"/>
      <w:numFmt w:val="bullet"/>
      <w:lvlText w:val="o"/>
      <w:lvlJc w:val="left"/>
      <w:pPr>
        <w:ind w:left="1846" w:hanging="360"/>
      </w:pPr>
      <w:rPr>
        <w:rFonts w:ascii="Courier New" w:hAnsi="Courier New" w:cs="Courier New" w:hint="default"/>
      </w:rPr>
    </w:lvl>
    <w:lvl w:ilvl="2" w:tplc="04150005" w:tentative="1">
      <w:start w:val="1"/>
      <w:numFmt w:val="bullet"/>
      <w:lvlText w:val=""/>
      <w:lvlJc w:val="left"/>
      <w:pPr>
        <w:ind w:left="2566" w:hanging="360"/>
      </w:pPr>
      <w:rPr>
        <w:rFonts w:ascii="Wingdings" w:hAnsi="Wingdings" w:hint="default"/>
      </w:rPr>
    </w:lvl>
    <w:lvl w:ilvl="3" w:tplc="04150001" w:tentative="1">
      <w:start w:val="1"/>
      <w:numFmt w:val="bullet"/>
      <w:lvlText w:val=""/>
      <w:lvlJc w:val="left"/>
      <w:pPr>
        <w:ind w:left="3286" w:hanging="360"/>
      </w:pPr>
      <w:rPr>
        <w:rFonts w:ascii="Symbol" w:hAnsi="Symbol" w:hint="default"/>
      </w:rPr>
    </w:lvl>
    <w:lvl w:ilvl="4" w:tplc="04150003" w:tentative="1">
      <w:start w:val="1"/>
      <w:numFmt w:val="bullet"/>
      <w:lvlText w:val="o"/>
      <w:lvlJc w:val="left"/>
      <w:pPr>
        <w:ind w:left="4006" w:hanging="360"/>
      </w:pPr>
      <w:rPr>
        <w:rFonts w:ascii="Courier New" w:hAnsi="Courier New" w:cs="Courier New" w:hint="default"/>
      </w:rPr>
    </w:lvl>
    <w:lvl w:ilvl="5" w:tplc="04150005" w:tentative="1">
      <w:start w:val="1"/>
      <w:numFmt w:val="bullet"/>
      <w:lvlText w:val=""/>
      <w:lvlJc w:val="left"/>
      <w:pPr>
        <w:ind w:left="4726" w:hanging="360"/>
      </w:pPr>
      <w:rPr>
        <w:rFonts w:ascii="Wingdings" w:hAnsi="Wingdings" w:hint="default"/>
      </w:rPr>
    </w:lvl>
    <w:lvl w:ilvl="6" w:tplc="04150001" w:tentative="1">
      <w:start w:val="1"/>
      <w:numFmt w:val="bullet"/>
      <w:lvlText w:val=""/>
      <w:lvlJc w:val="left"/>
      <w:pPr>
        <w:ind w:left="5446" w:hanging="360"/>
      </w:pPr>
      <w:rPr>
        <w:rFonts w:ascii="Symbol" w:hAnsi="Symbol" w:hint="default"/>
      </w:rPr>
    </w:lvl>
    <w:lvl w:ilvl="7" w:tplc="04150003" w:tentative="1">
      <w:start w:val="1"/>
      <w:numFmt w:val="bullet"/>
      <w:lvlText w:val="o"/>
      <w:lvlJc w:val="left"/>
      <w:pPr>
        <w:ind w:left="6166" w:hanging="360"/>
      </w:pPr>
      <w:rPr>
        <w:rFonts w:ascii="Courier New" w:hAnsi="Courier New" w:cs="Courier New" w:hint="default"/>
      </w:rPr>
    </w:lvl>
    <w:lvl w:ilvl="8" w:tplc="04150005" w:tentative="1">
      <w:start w:val="1"/>
      <w:numFmt w:val="bullet"/>
      <w:lvlText w:val=""/>
      <w:lvlJc w:val="left"/>
      <w:pPr>
        <w:ind w:left="6886" w:hanging="360"/>
      </w:pPr>
      <w:rPr>
        <w:rFonts w:ascii="Wingdings" w:hAnsi="Wingdings" w:hint="default"/>
      </w:rPr>
    </w:lvl>
  </w:abstractNum>
  <w:abstractNum w:abstractNumId="68" w15:restartNumberingAfterBreak="0">
    <w:nsid w:val="6F73695B"/>
    <w:multiLevelType w:val="hybridMultilevel"/>
    <w:tmpl w:val="EA183794"/>
    <w:lvl w:ilvl="0" w:tplc="500898B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9" w15:restartNumberingAfterBreak="0">
    <w:nsid w:val="743728B6"/>
    <w:multiLevelType w:val="hybridMultilevel"/>
    <w:tmpl w:val="19542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5A17B3E"/>
    <w:multiLevelType w:val="hybridMultilevel"/>
    <w:tmpl w:val="7D1E7980"/>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D2F466B"/>
    <w:multiLevelType w:val="hybridMultilevel"/>
    <w:tmpl w:val="6BE0D8AA"/>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5033559">
    <w:abstractNumId w:val="0"/>
    <w:lvlOverride w:ilvl="0">
      <w:lvl w:ilvl="0">
        <w:start w:val="1"/>
        <w:numFmt w:val="bullet"/>
        <w:lvlText w:val=""/>
        <w:legacy w:legacy="1" w:legacySpace="0" w:legacyIndent="284"/>
        <w:lvlJc w:val="left"/>
        <w:pPr>
          <w:ind w:left="284" w:hanging="284"/>
        </w:pPr>
        <w:rPr>
          <w:rFonts w:ascii="Symbol" w:hAnsi="Symbol" w:hint="default"/>
          <w:color w:val="auto"/>
        </w:rPr>
      </w:lvl>
    </w:lvlOverride>
  </w:num>
  <w:num w:numId="2" w16cid:durableId="1697929614">
    <w:abstractNumId w:val="44"/>
  </w:num>
  <w:num w:numId="3" w16cid:durableId="371223495">
    <w:abstractNumId w:val="63"/>
  </w:num>
  <w:num w:numId="4" w16cid:durableId="19328095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2229696">
    <w:abstractNumId w:val="31"/>
  </w:num>
  <w:num w:numId="6" w16cid:durableId="765811999">
    <w:abstractNumId w:val="64"/>
  </w:num>
  <w:num w:numId="7" w16cid:durableId="872310175">
    <w:abstractNumId w:val="69"/>
  </w:num>
  <w:num w:numId="8" w16cid:durableId="133765689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8206110">
    <w:abstractNumId w:val="49"/>
  </w:num>
  <w:num w:numId="10" w16cid:durableId="1646202623">
    <w:abstractNumId w:val="42"/>
  </w:num>
  <w:num w:numId="11" w16cid:durableId="1845784780">
    <w:abstractNumId w:val="41"/>
  </w:num>
  <w:num w:numId="12" w16cid:durableId="1561789788">
    <w:abstractNumId w:val="66"/>
  </w:num>
  <w:num w:numId="13" w16cid:durableId="2060592756">
    <w:abstractNumId w:val="57"/>
  </w:num>
  <w:num w:numId="14" w16cid:durableId="1032997442">
    <w:abstractNumId w:val="38"/>
  </w:num>
  <w:num w:numId="15" w16cid:durableId="497695935">
    <w:abstractNumId w:val="47"/>
  </w:num>
  <w:num w:numId="16" w16cid:durableId="1201479444">
    <w:abstractNumId w:val="51"/>
  </w:num>
  <w:num w:numId="17" w16cid:durableId="1293171695">
    <w:abstractNumId w:val="70"/>
  </w:num>
  <w:num w:numId="18" w16cid:durableId="1109003881">
    <w:abstractNumId w:val="55"/>
  </w:num>
  <w:num w:numId="19" w16cid:durableId="922954891">
    <w:abstractNumId w:val="13"/>
  </w:num>
  <w:num w:numId="20" w16cid:durableId="922374899">
    <w:abstractNumId w:val="14"/>
  </w:num>
  <w:num w:numId="21" w16cid:durableId="1945769910">
    <w:abstractNumId w:val="19"/>
  </w:num>
  <w:num w:numId="22" w16cid:durableId="384108516">
    <w:abstractNumId w:val="20"/>
  </w:num>
  <w:num w:numId="23" w16cid:durableId="1255086935">
    <w:abstractNumId w:val="21"/>
  </w:num>
  <w:num w:numId="24" w16cid:durableId="1749376593">
    <w:abstractNumId w:val="22"/>
  </w:num>
  <w:num w:numId="25" w16cid:durableId="1245722601">
    <w:abstractNumId w:val="28"/>
  </w:num>
  <w:num w:numId="26" w16cid:durableId="639654046">
    <w:abstractNumId w:val="29"/>
  </w:num>
  <w:num w:numId="27" w16cid:durableId="885144762">
    <w:abstractNumId w:val="58"/>
  </w:num>
  <w:num w:numId="28" w16cid:durableId="1841040027">
    <w:abstractNumId w:val="37"/>
  </w:num>
  <w:num w:numId="29" w16cid:durableId="525946445">
    <w:abstractNumId w:val="32"/>
  </w:num>
  <w:num w:numId="30" w16cid:durableId="1956517358">
    <w:abstractNumId w:val="52"/>
  </w:num>
  <w:num w:numId="31" w16cid:durableId="1418596760">
    <w:abstractNumId w:val="45"/>
  </w:num>
  <w:num w:numId="32" w16cid:durableId="129827819">
    <w:abstractNumId w:val="53"/>
  </w:num>
  <w:num w:numId="33" w16cid:durableId="708147358">
    <w:abstractNumId w:val="33"/>
  </w:num>
  <w:num w:numId="34" w16cid:durableId="337269495">
    <w:abstractNumId w:val="39"/>
  </w:num>
  <w:num w:numId="35" w16cid:durableId="1209145276">
    <w:abstractNumId w:val="67"/>
  </w:num>
  <w:num w:numId="36" w16cid:durableId="712582245">
    <w:abstractNumId w:val="65"/>
  </w:num>
  <w:num w:numId="37" w16cid:durableId="1546333031">
    <w:abstractNumId w:val="35"/>
  </w:num>
  <w:num w:numId="38" w16cid:durableId="1262369848">
    <w:abstractNumId w:val="56"/>
  </w:num>
  <w:num w:numId="39" w16cid:durableId="2104914020">
    <w:abstractNumId w:val="2"/>
  </w:num>
  <w:num w:numId="40" w16cid:durableId="218713078">
    <w:abstractNumId w:val="59"/>
  </w:num>
  <w:num w:numId="41" w16cid:durableId="1950505039">
    <w:abstractNumId w:val="61"/>
  </w:num>
  <w:num w:numId="42" w16cid:durableId="100611727">
    <w:abstractNumId w:val="60"/>
  </w:num>
  <w:num w:numId="43" w16cid:durableId="589199444">
    <w:abstractNumId w:val="34"/>
  </w:num>
  <w:num w:numId="44" w16cid:durableId="967128640">
    <w:abstractNumId w:val="71"/>
  </w:num>
  <w:num w:numId="45" w16cid:durableId="46073636">
    <w:abstractNumId w:val="46"/>
  </w:num>
  <w:num w:numId="46" w16cid:durableId="1609119723">
    <w:abstractNumId w:val="43"/>
  </w:num>
  <w:num w:numId="47" w16cid:durableId="1552426481">
    <w:abstractNumId w:val="48"/>
  </w:num>
  <w:num w:numId="48" w16cid:durableId="667947824">
    <w:abstractNumId w:val="50"/>
  </w:num>
  <w:num w:numId="49" w16cid:durableId="1292051835">
    <w:abstractNumId w:val="36"/>
  </w:num>
  <w:num w:numId="50" w16cid:durableId="14661967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58774737">
    <w:abstractNumId w:val="5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1"/>
    <w:rsid w:val="00000B7D"/>
    <w:rsid w:val="00000D67"/>
    <w:rsid w:val="00000E29"/>
    <w:rsid w:val="00001801"/>
    <w:rsid w:val="00002653"/>
    <w:rsid w:val="000026FA"/>
    <w:rsid w:val="000037A3"/>
    <w:rsid w:val="0000383F"/>
    <w:rsid w:val="000073E6"/>
    <w:rsid w:val="00011F7D"/>
    <w:rsid w:val="00012FEC"/>
    <w:rsid w:val="00013D64"/>
    <w:rsid w:val="00014C15"/>
    <w:rsid w:val="000155CB"/>
    <w:rsid w:val="000156C5"/>
    <w:rsid w:val="00015B1E"/>
    <w:rsid w:val="000161B9"/>
    <w:rsid w:val="00016505"/>
    <w:rsid w:val="00017C05"/>
    <w:rsid w:val="00020D5F"/>
    <w:rsid w:val="00020F97"/>
    <w:rsid w:val="00021ABF"/>
    <w:rsid w:val="0002248C"/>
    <w:rsid w:val="00022CAF"/>
    <w:rsid w:val="00023018"/>
    <w:rsid w:val="00023176"/>
    <w:rsid w:val="00023C08"/>
    <w:rsid w:val="00023E1F"/>
    <w:rsid w:val="0002418D"/>
    <w:rsid w:val="00024716"/>
    <w:rsid w:val="00024AD4"/>
    <w:rsid w:val="00024B0E"/>
    <w:rsid w:val="00024DAF"/>
    <w:rsid w:val="00025B8D"/>
    <w:rsid w:val="0002775A"/>
    <w:rsid w:val="0003017B"/>
    <w:rsid w:val="00030653"/>
    <w:rsid w:val="00030877"/>
    <w:rsid w:val="00032A5B"/>
    <w:rsid w:val="00032A81"/>
    <w:rsid w:val="00033F61"/>
    <w:rsid w:val="00035C32"/>
    <w:rsid w:val="0003721B"/>
    <w:rsid w:val="000378BF"/>
    <w:rsid w:val="00037BD0"/>
    <w:rsid w:val="00037F9D"/>
    <w:rsid w:val="00041120"/>
    <w:rsid w:val="00041408"/>
    <w:rsid w:val="0004165B"/>
    <w:rsid w:val="0004186A"/>
    <w:rsid w:val="00041DE9"/>
    <w:rsid w:val="00042BC4"/>
    <w:rsid w:val="000430E5"/>
    <w:rsid w:val="00043B1C"/>
    <w:rsid w:val="00044257"/>
    <w:rsid w:val="0004444C"/>
    <w:rsid w:val="00044686"/>
    <w:rsid w:val="00044AF1"/>
    <w:rsid w:val="000454DF"/>
    <w:rsid w:val="00045901"/>
    <w:rsid w:val="00045977"/>
    <w:rsid w:val="00046462"/>
    <w:rsid w:val="000531B0"/>
    <w:rsid w:val="00053FDA"/>
    <w:rsid w:val="0005403E"/>
    <w:rsid w:val="000540A5"/>
    <w:rsid w:val="00055C99"/>
    <w:rsid w:val="000562E0"/>
    <w:rsid w:val="000564A2"/>
    <w:rsid w:val="00056E35"/>
    <w:rsid w:val="000570E9"/>
    <w:rsid w:val="0006067D"/>
    <w:rsid w:val="0006088F"/>
    <w:rsid w:val="000609D0"/>
    <w:rsid w:val="00060D3F"/>
    <w:rsid w:val="00060DB1"/>
    <w:rsid w:val="00062715"/>
    <w:rsid w:val="000635FA"/>
    <w:rsid w:val="00063BA9"/>
    <w:rsid w:val="0006439F"/>
    <w:rsid w:val="00065210"/>
    <w:rsid w:val="00065CE4"/>
    <w:rsid w:val="000663F1"/>
    <w:rsid w:val="00066A63"/>
    <w:rsid w:val="00066AFD"/>
    <w:rsid w:val="00067654"/>
    <w:rsid w:val="00067670"/>
    <w:rsid w:val="00067B66"/>
    <w:rsid w:val="000701B8"/>
    <w:rsid w:val="000706EE"/>
    <w:rsid w:val="00070833"/>
    <w:rsid w:val="000713A1"/>
    <w:rsid w:val="0007191E"/>
    <w:rsid w:val="000722EE"/>
    <w:rsid w:val="0007255A"/>
    <w:rsid w:val="000729BE"/>
    <w:rsid w:val="00072DCC"/>
    <w:rsid w:val="00073BDA"/>
    <w:rsid w:val="00073E04"/>
    <w:rsid w:val="00075C0A"/>
    <w:rsid w:val="000762BE"/>
    <w:rsid w:val="00076806"/>
    <w:rsid w:val="00076CFD"/>
    <w:rsid w:val="00076D0F"/>
    <w:rsid w:val="00077710"/>
    <w:rsid w:val="000778B6"/>
    <w:rsid w:val="00077968"/>
    <w:rsid w:val="00080F7B"/>
    <w:rsid w:val="0008190B"/>
    <w:rsid w:val="00081B07"/>
    <w:rsid w:val="00081C90"/>
    <w:rsid w:val="00082447"/>
    <w:rsid w:val="00082C13"/>
    <w:rsid w:val="00083009"/>
    <w:rsid w:val="00085A56"/>
    <w:rsid w:val="00086280"/>
    <w:rsid w:val="00087610"/>
    <w:rsid w:val="00087895"/>
    <w:rsid w:val="00090264"/>
    <w:rsid w:val="00090495"/>
    <w:rsid w:val="00090CF4"/>
    <w:rsid w:val="00091A00"/>
    <w:rsid w:val="000925B6"/>
    <w:rsid w:val="00092F9E"/>
    <w:rsid w:val="00094964"/>
    <w:rsid w:val="00094ADA"/>
    <w:rsid w:val="0009587C"/>
    <w:rsid w:val="00096E27"/>
    <w:rsid w:val="00097E53"/>
    <w:rsid w:val="00097F4C"/>
    <w:rsid w:val="000A04DB"/>
    <w:rsid w:val="000A19B4"/>
    <w:rsid w:val="000A309E"/>
    <w:rsid w:val="000A34EF"/>
    <w:rsid w:val="000A3BB1"/>
    <w:rsid w:val="000A4430"/>
    <w:rsid w:val="000A5667"/>
    <w:rsid w:val="000A5782"/>
    <w:rsid w:val="000A5ACE"/>
    <w:rsid w:val="000A5B3A"/>
    <w:rsid w:val="000A5CE6"/>
    <w:rsid w:val="000A698D"/>
    <w:rsid w:val="000A6EF8"/>
    <w:rsid w:val="000A715D"/>
    <w:rsid w:val="000A73BD"/>
    <w:rsid w:val="000A7E78"/>
    <w:rsid w:val="000B1154"/>
    <w:rsid w:val="000B2088"/>
    <w:rsid w:val="000B3034"/>
    <w:rsid w:val="000B3CB9"/>
    <w:rsid w:val="000B43C2"/>
    <w:rsid w:val="000B4AAB"/>
    <w:rsid w:val="000B61FB"/>
    <w:rsid w:val="000B6562"/>
    <w:rsid w:val="000B71F2"/>
    <w:rsid w:val="000B77A7"/>
    <w:rsid w:val="000B7AE4"/>
    <w:rsid w:val="000C039D"/>
    <w:rsid w:val="000C0E32"/>
    <w:rsid w:val="000C1040"/>
    <w:rsid w:val="000C21FC"/>
    <w:rsid w:val="000C33E9"/>
    <w:rsid w:val="000C3E6F"/>
    <w:rsid w:val="000C4D62"/>
    <w:rsid w:val="000C4F4C"/>
    <w:rsid w:val="000C57D8"/>
    <w:rsid w:val="000C58E4"/>
    <w:rsid w:val="000C5921"/>
    <w:rsid w:val="000C5D53"/>
    <w:rsid w:val="000C744F"/>
    <w:rsid w:val="000C7B35"/>
    <w:rsid w:val="000D021E"/>
    <w:rsid w:val="000D030F"/>
    <w:rsid w:val="000D123D"/>
    <w:rsid w:val="000D192B"/>
    <w:rsid w:val="000D2A3D"/>
    <w:rsid w:val="000D4DB4"/>
    <w:rsid w:val="000D55B5"/>
    <w:rsid w:val="000D594B"/>
    <w:rsid w:val="000D5CD5"/>
    <w:rsid w:val="000D6441"/>
    <w:rsid w:val="000D6F23"/>
    <w:rsid w:val="000D70E9"/>
    <w:rsid w:val="000D7F40"/>
    <w:rsid w:val="000E06C7"/>
    <w:rsid w:val="000E06F5"/>
    <w:rsid w:val="000E0F08"/>
    <w:rsid w:val="000E0F5B"/>
    <w:rsid w:val="000E1891"/>
    <w:rsid w:val="000E2181"/>
    <w:rsid w:val="000E2400"/>
    <w:rsid w:val="000E256E"/>
    <w:rsid w:val="000E3738"/>
    <w:rsid w:val="000E4069"/>
    <w:rsid w:val="000E4834"/>
    <w:rsid w:val="000E591A"/>
    <w:rsid w:val="000E6EE2"/>
    <w:rsid w:val="000E7F5A"/>
    <w:rsid w:val="000F06E8"/>
    <w:rsid w:val="000F1134"/>
    <w:rsid w:val="000F1C20"/>
    <w:rsid w:val="000F3209"/>
    <w:rsid w:val="000F4C30"/>
    <w:rsid w:val="000F5904"/>
    <w:rsid w:val="000F5E43"/>
    <w:rsid w:val="000F5F5A"/>
    <w:rsid w:val="000F5FE1"/>
    <w:rsid w:val="000F6106"/>
    <w:rsid w:val="000F6703"/>
    <w:rsid w:val="000F7C38"/>
    <w:rsid w:val="000F7C89"/>
    <w:rsid w:val="00101662"/>
    <w:rsid w:val="00101EFD"/>
    <w:rsid w:val="001022D3"/>
    <w:rsid w:val="00102B8F"/>
    <w:rsid w:val="00104467"/>
    <w:rsid w:val="001046E5"/>
    <w:rsid w:val="001055F3"/>
    <w:rsid w:val="0010583E"/>
    <w:rsid w:val="00105883"/>
    <w:rsid w:val="00105EFD"/>
    <w:rsid w:val="00106901"/>
    <w:rsid w:val="00106D3B"/>
    <w:rsid w:val="0010716E"/>
    <w:rsid w:val="00107DAE"/>
    <w:rsid w:val="001101BE"/>
    <w:rsid w:val="00110386"/>
    <w:rsid w:val="001125BE"/>
    <w:rsid w:val="0011297C"/>
    <w:rsid w:val="00112DB4"/>
    <w:rsid w:val="001134E0"/>
    <w:rsid w:val="001138A7"/>
    <w:rsid w:val="00113E26"/>
    <w:rsid w:val="001144AF"/>
    <w:rsid w:val="001151C1"/>
    <w:rsid w:val="0011684B"/>
    <w:rsid w:val="00116F0A"/>
    <w:rsid w:val="001172E8"/>
    <w:rsid w:val="001175A0"/>
    <w:rsid w:val="0012064C"/>
    <w:rsid w:val="00120962"/>
    <w:rsid w:val="00121EE7"/>
    <w:rsid w:val="00122E6D"/>
    <w:rsid w:val="001246AC"/>
    <w:rsid w:val="00124D21"/>
    <w:rsid w:val="00125672"/>
    <w:rsid w:val="00126E90"/>
    <w:rsid w:val="00126F37"/>
    <w:rsid w:val="00127068"/>
    <w:rsid w:val="001301C6"/>
    <w:rsid w:val="00130B58"/>
    <w:rsid w:val="00131AE3"/>
    <w:rsid w:val="00132081"/>
    <w:rsid w:val="00133627"/>
    <w:rsid w:val="0013407A"/>
    <w:rsid w:val="00134CF3"/>
    <w:rsid w:val="001351CD"/>
    <w:rsid w:val="00135A3B"/>
    <w:rsid w:val="00135A44"/>
    <w:rsid w:val="00135EC2"/>
    <w:rsid w:val="00136FBE"/>
    <w:rsid w:val="00137679"/>
    <w:rsid w:val="00137966"/>
    <w:rsid w:val="00137FE9"/>
    <w:rsid w:val="001400D5"/>
    <w:rsid w:val="00140BB7"/>
    <w:rsid w:val="0014121A"/>
    <w:rsid w:val="001415A9"/>
    <w:rsid w:val="001416C4"/>
    <w:rsid w:val="00141F69"/>
    <w:rsid w:val="00142BF6"/>
    <w:rsid w:val="00143F73"/>
    <w:rsid w:val="001442C2"/>
    <w:rsid w:val="001443E3"/>
    <w:rsid w:val="0014467B"/>
    <w:rsid w:val="001450FF"/>
    <w:rsid w:val="00146C6E"/>
    <w:rsid w:val="001472AA"/>
    <w:rsid w:val="001507B2"/>
    <w:rsid w:val="001514FE"/>
    <w:rsid w:val="001519F0"/>
    <w:rsid w:val="00152A0E"/>
    <w:rsid w:val="001535AD"/>
    <w:rsid w:val="00154D39"/>
    <w:rsid w:val="00155D3C"/>
    <w:rsid w:val="001564BD"/>
    <w:rsid w:val="001566A8"/>
    <w:rsid w:val="001569D7"/>
    <w:rsid w:val="00156BF0"/>
    <w:rsid w:val="001577A4"/>
    <w:rsid w:val="00157C64"/>
    <w:rsid w:val="00157CA8"/>
    <w:rsid w:val="00160E1D"/>
    <w:rsid w:val="00161BE6"/>
    <w:rsid w:val="00161DB7"/>
    <w:rsid w:val="001627FC"/>
    <w:rsid w:val="00163044"/>
    <w:rsid w:val="00164016"/>
    <w:rsid w:val="00164D93"/>
    <w:rsid w:val="00165E87"/>
    <w:rsid w:val="001665D0"/>
    <w:rsid w:val="00166960"/>
    <w:rsid w:val="001678AE"/>
    <w:rsid w:val="001678EB"/>
    <w:rsid w:val="00170606"/>
    <w:rsid w:val="00171889"/>
    <w:rsid w:val="0017204F"/>
    <w:rsid w:val="0017243A"/>
    <w:rsid w:val="00172493"/>
    <w:rsid w:val="0017262F"/>
    <w:rsid w:val="00174358"/>
    <w:rsid w:val="001743FC"/>
    <w:rsid w:val="0017553F"/>
    <w:rsid w:val="00175C54"/>
    <w:rsid w:val="00176633"/>
    <w:rsid w:val="00177149"/>
    <w:rsid w:val="00180533"/>
    <w:rsid w:val="00180977"/>
    <w:rsid w:val="001819E1"/>
    <w:rsid w:val="00181E89"/>
    <w:rsid w:val="00181FC0"/>
    <w:rsid w:val="00182423"/>
    <w:rsid w:val="0018247F"/>
    <w:rsid w:val="00182928"/>
    <w:rsid w:val="00182C44"/>
    <w:rsid w:val="00183584"/>
    <w:rsid w:val="001836FA"/>
    <w:rsid w:val="00183BA2"/>
    <w:rsid w:val="00184812"/>
    <w:rsid w:val="00184924"/>
    <w:rsid w:val="001850BE"/>
    <w:rsid w:val="001852CE"/>
    <w:rsid w:val="00185733"/>
    <w:rsid w:val="00185DC9"/>
    <w:rsid w:val="001874DE"/>
    <w:rsid w:val="001874E3"/>
    <w:rsid w:val="00187EAF"/>
    <w:rsid w:val="00190966"/>
    <w:rsid w:val="00191190"/>
    <w:rsid w:val="00191284"/>
    <w:rsid w:val="00191CD2"/>
    <w:rsid w:val="00191E12"/>
    <w:rsid w:val="001920C8"/>
    <w:rsid w:val="0019245D"/>
    <w:rsid w:val="001952AB"/>
    <w:rsid w:val="00195551"/>
    <w:rsid w:val="00196190"/>
    <w:rsid w:val="0019632B"/>
    <w:rsid w:val="0019633B"/>
    <w:rsid w:val="001964B3"/>
    <w:rsid w:val="00196907"/>
    <w:rsid w:val="001976D2"/>
    <w:rsid w:val="0019770F"/>
    <w:rsid w:val="001A0BEE"/>
    <w:rsid w:val="001A0CC7"/>
    <w:rsid w:val="001A157F"/>
    <w:rsid w:val="001A1B06"/>
    <w:rsid w:val="001A2241"/>
    <w:rsid w:val="001A2781"/>
    <w:rsid w:val="001A27A2"/>
    <w:rsid w:val="001A28C6"/>
    <w:rsid w:val="001A362E"/>
    <w:rsid w:val="001A3C7B"/>
    <w:rsid w:val="001A404E"/>
    <w:rsid w:val="001A4808"/>
    <w:rsid w:val="001A507C"/>
    <w:rsid w:val="001A64DA"/>
    <w:rsid w:val="001A6673"/>
    <w:rsid w:val="001A6B60"/>
    <w:rsid w:val="001A6FA3"/>
    <w:rsid w:val="001B0A7B"/>
    <w:rsid w:val="001B1E67"/>
    <w:rsid w:val="001B2464"/>
    <w:rsid w:val="001B2F8F"/>
    <w:rsid w:val="001B329F"/>
    <w:rsid w:val="001B3402"/>
    <w:rsid w:val="001B3E7D"/>
    <w:rsid w:val="001B42F1"/>
    <w:rsid w:val="001B42FA"/>
    <w:rsid w:val="001B4AD7"/>
    <w:rsid w:val="001B4D2A"/>
    <w:rsid w:val="001B562C"/>
    <w:rsid w:val="001B7013"/>
    <w:rsid w:val="001B763D"/>
    <w:rsid w:val="001C06F8"/>
    <w:rsid w:val="001C0AA0"/>
    <w:rsid w:val="001C0CD5"/>
    <w:rsid w:val="001C125B"/>
    <w:rsid w:val="001C2498"/>
    <w:rsid w:val="001C310B"/>
    <w:rsid w:val="001C3A84"/>
    <w:rsid w:val="001C5A16"/>
    <w:rsid w:val="001C6014"/>
    <w:rsid w:val="001C611B"/>
    <w:rsid w:val="001C61EE"/>
    <w:rsid w:val="001C66E9"/>
    <w:rsid w:val="001C6946"/>
    <w:rsid w:val="001C69FF"/>
    <w:rsid w:val="001C7168"/>
    <w:rsid w:val="001C77DA"/>
    <w:rsid w:val="001C7B0E"/>
    <w:rsid w:val="001C7BBB"/>
    <w:rsid w:val="001D0301"/>
    <w:rsid w:val="001D1894"/>
    <w:rsid w:val="001D2A39"/>
    <w:rsid w:val="001D30CB"/>
    <w:rsid w:val="001D3FCB"/>
    <w:rsid w:val="001D455B"/>
    <w:rsid w:val="001D4ACB"/>
    <w:rsid w:val="001D4E29"/>
    <w:rsid w:val="001D531A"/>
    <w:rsid w:val="001D57A0"/>
    <w:rsid w:val="001D600F"/>
    <w:rsid w:val="001D65DF"/>
    <w:rsid w:val="001D6977"/>
    <w:rsid w:val="001D6A89"/>
    <w:rsid w:val="001D6B82"/>
    <w:rsid w:val="001D7128"/>
    <w:rsid w:val="001E0109"/>
    <w:rsid w:val="001E04F7"/>
    <w:rsid w:val="001E091F"/>
    <w:rsid w:val="001E1389"/>
    <w:rsid w:val="001E2600"/>
    <w:rsid w:val="001E2895"/>
    <w:rsid w:val="001E33B9"/>
    <w:rsid w:val="001E3A2C"/>
    <w:rsid w:val="001E4152"/>
    <w:rsid w:val="001E465E"/>
    <w:rsid w:val="001E5267"/>
    <w:rsid w:val="001E5C01"/>
    <w:rsid w:val="001E5E7B"/>
    <w:rsid w:val="001E70DC"/>
    <w:rsid w:val="001E7231"/>
    <w:rsid w:val="001E7AED"/>
    <w:rsid w:val="001F0455"/>
    <w:rsid w:val="001F0795"/>
    <w:rsid w:val="001F0ED3"/>
    <w:rsid w:val="001F10EA"/>
    <w:rsid w:val="001F1900"/>
    <w:rsid w:val="001F238B"/>
    <w:rsid w:val="001F24FF"/>
    <w:rsid w:val="001F2825"/>
    <w:rsid w:val="001F2886"/>
    <w:rsid w:val="001F2C44"/>
    <w:rsid w:val="001F369A"/>
    <w:rsid w:val="001F370B"/>
    <w:rsid w:val="001F3893"/>
    <w:rsid w:val="001F4269"/>
    <w:rsid w:val="001F5270"/>
    <w:rsid w:val="001F5C43"/>
    <w:rsid w:val="001F64FF"/>
    <w:rsid w:val="001F736F"/>
    <w:rsid w:val="00200844"/>
    <w:rsid w:val="00200A7B"/>
    <w:rsid w:val="0020120A"/>
    <w:rsid w:val="00202273"/>
    <w:rsid w:val="00202A18"/>
    <w:rsid w:val="00202BB6"/>
    <w:rsid w:val="00203238"/>
    <w:rsid w:val="0020386F"/>
    <w:rsid w:val="002038D3"/>
    <w:rsid w:val="00203C57"/>
    <w:rsid w:val="0020420F"/>
    <w:rsid w:val="002051EF"/>
    <w:rsid w:val="0020532A"/>
    <w:rsid w:val="00207583"/>
    <w:rsid w:val="00207970"/>
    <w:rsid w:val="00210540"/>
    <w:rsid w:val="0021055A"/>
    <w:rsid w:val="00210BB6"/>
    <w:rsid w:val="0021295F"/>
    <w:rsid w:val="00212A4E"/>
    <w:rsid w:val="00214025"/>
    <w:rsid w:val="00214601"/>
    <w:rsid w:val="00214602"/>
    <w:rsid w:val="002150F8"/>
    <w:rsid w:val="00215E33"/>
    <w:rsid w:val="00216EA1"/>
    <w:rsid w:val="00217572"/>
    <w:rsid w:val="00217D15"/>
    <w:rsid w:val="00220B82"/>
    <w:rsid w:val="00221786"/>
    <w:rsid w:val="00221B76"/>
    <w:rsid w:val="00221FFA"/>
    <w:rsid w:val="00222881"/>
    <w:rsid w:val="00222910"/>
    <w:rsid w:val="00222D96"/>
    <w:rsid w:val="00224D57"/>
    <w:rsid w:val="00224D7F"/>
    <w:rsid w:val="002252F7"/>
    <w:rsid w:val="00225406"/>
    <w:rsid w:val="00225610"/>
    <w:rsid w:val="0022584F"/>
    <w:rsid w:val="00226A13"/>
    <w:rsid w:val="00226A60"/>
    <w:rsid w:val="00226A9E"/>
    <w:rsid w:val="0022728A"/>
    <w:rsid w:val="002272C7"/>
    <w:rsid w:val="00227724"/>
    <w:rsid w:val="002304CB"/>
    <w:rsid w:val="00230B77"/>
    <w:rsid w:val="0023106D"/>
    <w:rsid w:val="00232434"/>
    <w:rsid w:val="00232BEF"/>
    <w:rsid w:val="00232C61"/>
    <w:rsid w:val="00232CA0"/>
    <w:rsid w:val="0023301F"/>
    <w:rsid w:val="0023381E"/>
    <w:rsid w:val="0023383A"/>
    <w:rsid w:val="0023659A"/>
    <w:rsid w:val="00236721"/>
    <w:rsid w:val="002368CC"/>
    <w:rsid w:val="002368F8"/>
    <w:rsid w:val="00237B80"/>
    <w:rsid w:val="00237CC8"/>
    <w:rsid w:val="00240405"/>
    <w:rsid w:val="0024112A"/>
    <w:rsid w:val="00241303"/>
    <w:rsid w:val="0024161F"/>
    <w:rsid w:val="00241844"/>
    <w:rsid w:val="002420A4"/>
    <w:rsid w:val="00242351"/>
    <w:rsid w:val="00242AFE"/>
    <w:rsid w:val="00242FEF"/>
    <w:rsid w:val="00243805"/>
    <w:rsid w:val="00243C56"/>
    <w:rsid w:val="00243EA8"/>
    <w:rsid w:val="00245F6F"/>
    <w:rsid w:val="0024616B"/>
    <w:rsid w:val="00246A2C"/>
    <w:rsid w:val="00247289"/>
    <w:rsid w:val="002475A9"/>
    <w:rsid w:val="002476BF"/>
    <w:rsid w:val="00250209"/>
    <w:rsid w:val="002507D5"/>
    <w:rsid w:val="00250AF8"/>
    <w:rsid w:val="00250FF2"/>
    <w:rsid w:val="002515CC"/>
    <w:rsid w:val="00251E6D"/>
    <w:rsid w:val="00252555"/>
    <w:rsid w:val="002528F3"/>
    <w:rsid w:val="00252D1A"/>
    <w:rsid w:val="002539A1"/>
    <w:rsid w:val="0025535D"/>
    <w:rsid w:val="0025595C"/>
    <w:rsid w:val="002569FE"/>
    <w:rsid w:val="00256BFE"/>
    <w:rsid w:val="00256F70"/>
    <w:rsid w:val="00257237"/>
    <w:rsid w:val="0025767B"/>
    <w:rsid w:val="002577E5"/>
    <w:rsid w:val="00257B24"/>
    <w:rsid w:val="00260EDA"/>
    <w:rsid w:val="00260FB3"/>
    <w:rsid w:val="00261082"/>
    <w:rsid w:val="00261B91"/>
    <w:rsid w:val="002620CA"/>
    <w:rsid w:val="002628EF"/>
    <w:rsid w:val="0026309F"/>
    <w:rsid w:val="00265298"/>
    <w:rsid w:val="0026573D"/>
    <w:rsid w:val="00266A8B"/>
    <w:rsid w:val="00266CF4"/>
    <w:rsid w:val="00267C3E"/>
    <w:rsid w:val="002705B0"/>
    <w:rsid w:val="0027100E"/>
    <w:rsid w:val="00271AFA"/>
    <w:rsid w:val="00272DDE"/>
    <w:rsid w:val="002738E2"/>
    <w:rsid w:val="002751FC"/>
    <w:rsid w:val="002756F2"/>
    <w:rsid w:val="0027614B"/>
    <w:rsid w:val="0027698D"/>
    <w:rsid w:val="00276E03"/>
    <w:rsid w:val="00277BA4"/>
    <w:rsid w:val="002812EB"/>
    <w:rsid w:val="002817A2"/>
    <w:rsid w:val="00281BA7"/>
    <w:rsid w:val="00282ABB"/>
    <w:rsid w:val="00283C66"/>
    <w:rsid w:val="00284348"/>
    <w:rsid w:val="00284A19"/>
    <w:rsid w:val="00284D36"/>
    <w:rsid w:val="00285B49"/>
    <w:rsid w:val="002862EE"/>
    <w:rsid w:val="00286651"/>
    <w:rsid w:val="00287338"/>
    <w:rsid w:val="00287451"/>
    <w:rsid w:val="00287A73"/>
    <w:rsid w:val="002901BB"/>
    <w:rsid w:val="00290C5B"/>
    <w:rsid w:val="0029165C"/>
    <w:rsid w:val="002924E5"/>
    <w:rsid w:val="002929AE"/>
    <w:rsid w:val="0029338A"/>
    <w:rsid w:val="00293696"/>
    <w:rsid w:val="00293926"/>
    <w:rsid w:val="00293F00"/>
    <w:rsid w:val="002952BF"/>
    <w:rsid w:val="00296BA4"/>
    <w:rsid w:val="002972B3"/>
    <w:rsid w:val="002979BB"/>
    <w:rsid w:val="00297B71"/>
    <w:rsid w:val="00297E99"/>
    <w:rsid w:val="002A1270"/>
    <w:rsid w:val="002A2898"/>
    <w:rsid w:val="002A355F"/>
    <w:rsid w:val="002A406F"/>
    <w:rsid w:val="002A43EE"/>
    <w:rsid w:val="002A5A15"/>
    <w:rsid w:val="002A6392"/>
    <w:rsid w:val="002A7108"/>
    <w:rsid w:val="002A75C3"/>
    <w:rsid w:val="002A7FDD"/>
    <w:rsid w:val="002B0324"/>
    <w:rsid w:val="002B05C6"/>
    <w:rsid w:val="002B072B"/>
    <w:rsid w:val="002B09E9"/>
    <w:rsid w:val="002B0B6C"/>
    <w:rsid w:val="002B0CB6"/>
    <w:rsid w:val="002B0E1C"/>
    <w:rsid w:val="002B0F7F"/>
    <w:rsid w:val="002B2226"/>
    <w:rsid w:val="002B2C36"/>
    <w:rsid w:val="002B3D69"/>
    <w:rsid w:val="002B41AE"/>
    <w:rsid w:val="002B42F8"/>
    <w:rsid w:val="002B43DA"/>
    <w:rsid w:val="002B43E0"/>
    <w:rsid w:val="002B462D"/>
    <w:rsid w:val="002B4C7D"/>
    <w:rsid w:val="002B4D06"/>
    <w:rsid w:val="002B5CFC"/>
    <w:rsid w:val="002B6044"/>
    <w:rsid w:val="002B78A4"/>
    <w:rsid w:val="002C07EC"/>
    <w:rsid w:val="002C0810"/>
    <w:rsid w:val="002C14DE"/>
    <w:rsid w:val="002C1AEC"/>
    <w:rsid w:val="002C2D6F"/>
    <w:rsid w:val="002C33D1"/>
    <w:rsid w:val="002C3CBE"/>
    <w:rsid w:val="002C45EB"/>
    <w:rsid w:val="002C48BE"/>
    <w:rsid w:val="002C49DA"/>
    <w:rsid w:val="002C5477"/>
    <w:rsid w:val="002C6526"/>
    <w:rsid w:val="002C68BE"/>
    <w:rsid w:val="002C6977"/>
    <w:rsid w:val="002C6F01"/>
    <w:rsid w:val="002C707A"/>
    <w:rsid w:val="002C78A2"/>
    <w:rsid w:val="002C7D33"/>
    <w:rsid w:val="002D1349"/>
    <w:rsid w:val="002D2E9A"/>
    <w:rsid w:val="002D2F9B"/>
    <w:rsid w:val="002D2FD5"/>
    <w:rsid w:val="002D3073"/>
    <w:rsid w:val="002D3482"/>
    <w:rsid w:val="002D3A24"/>
    <w:rsid w:val="002D3A2B"/>
    <w:rsid w:val="002D533F"/>
    <w:rsid w:val="002D68B3"/>
    <w:rsid w:val="002D75E6"/>
    <w:rsid w:val="002D77CF"/>
    <w:rsid w:val="002E0754"/>
    <w:rsid w:val="002E0B25"/>
    <w:rsid w:val="002E0B47"/>
    <w:rsid w:val="002E2EB1"/>
    <w:rsid w:val="002E49C6"/>
    <w:rsid w:val="002E4CA2"/>
    <w:rsid w:val="002E574C"/>
    <w:rsid w:val="002E67A2"/>
    <w:rsid w:val="002E73E0"/>
    <w:rsid w:val="002F05D7"/>
    <w:rsid w:val="002F08B2"/>
    <w:rsid w:val="002F1482"/>
    <w:rsid w:val="002F3E47"/>
    <w:rsid w:val="002F4F65"/>
    <w:rsid w:val="002F52E5"/>
    <w:rsid w:val="002F5309"/>
    <w:rsid w:val="002F558F"/>
    <w:rsid w:val="002F58F0"/>
    <w:rsid w:val="002F5CD1"/>
    <w:rsid w:val="002F6210"/>
    <w:rsid w:val="002F663A"/>
    <w:rsid w:val="002F6AFD"/>
    <w:rsid w:val="002F73F5"/>
    <w:rsid w:val="0030091F"/>
    <w:rsid w:val="00300EED"/>
    <w:rsid w:val="00300F93"/>
    <w:rsid w:val="003038FB"/>
    <w:rsid w:val="003054D5"/>
    <w:rsid w:val="00305AD3"/>
    <w:rsid w:val="003060A7"/>
    <w:rsid w:val="00306C7A"/>
    <w:rsid w:val="0030732B"/>
    <w:rsid w:val="003076EA"/>
    <w:rsid w:val="0031118F"/>
    <w:rsid w:val="00313CD8"/>
    <w:rsid w:val="00314983"/>
    <w:rsid w:val="00314A12"/>
    <w:rsid w:val="00314B7D"/>
    <w:rsid w:val="00315FA8"/>
    <w:rsid w:val="00316534"/>
    <w:rsid w:val="00317948"/>
    <w:rsid w:val="00320EBF"/>
    <w:rsid w:val="00320FA2"/>
    <w:rsid w:val="0032154E"/>
    <w:rsid w:val="00321922"/>
    <w:rsid w:val="00321A53"/>
    <w:rsid w:val="00322C01"/>
    <w:rsid w:val="00322CD8"/>
    <w:rsid w:val="003233C6"/>
    <w:rsid w:val="00323422"/>
    <w:rsid w:val="00323E06"/>
    <w:rsid w:val="00324981"/>
    <w:rsid w:val="0032581B"/>
    <w:rsid w:val="00327E7D"/>
    <w:rsid w:val="0033000F"/>
    <w:rsid w:val="00330814"/>
    <w:rsid w:val="00330B16"/>
    <w:rsid w:val="00330F9D"/>
    <w:rsid w:val="00331182"/>
    <w:rsid w:val="003311E1"/>
    <w:rsid w:val="00331D50"/>
    <w:rsid w:val="00331FAE"/>
    <w:rsid w:val="00332D36"/>
    <w:rsid w:val="00334D5A"/>
    <w:rsid w:val="003353E9"/>
    <w:rsid w:val="00335759"/>
    <w:rsid w:val="0033691C"/>
    <w:rsid w:val="00337496"/>
    <w:rsid w:val="00337541"/>
    <w:rsid w:val="003401ED"/>
    <w:rsid w:val="003412D4"/>
    <w:rsid w:val="0034130E"/>
    <w:rsid w:val="00341442"/>
    <w:rsid w:val="0034213C"/>
    <w:rsid w:val="0034250A"/>
    <w:rsid w:val="00343A7B"/>
    <w:rsid w:val="00344023"/>
    <w:rsid w:val="00344979"/>
    <w:rsid w:val="00344C8B"/>
    <w:rsid w:val="00345571"/>
    <w:rsid w:val="003456DC"/>
    <w:rsid w:val="00346594"/>
    <w:rsid w:val="00346D4A"/>
    <w:rsid w:val="00347F16"/>
    <w:rsid w:val="00350132"/>
    <w:rsid w:val="003502D1"/>
    <w:rsid w:val="0035151F"/>
    <w:rsid w:val="003515CD"/>
    <w:rsid w:val="00351A88"/>
    <w:rsid w:val="00351C3E"/>
    <w:rsid w:val="00352B1A"/>
    <w:rsid w:val="00352B91"/>
    <w:rsid w:val="0035433A"/>
    <w:rsid w:val="0035645D"/>
    <w:rsid w:val="0035754C"/>
    <w:rsid w:val="0035766F"/>
    <w:rsid w:val="00357C92"/>
    <w:rsid w:val="003608A9"/>
    <w:rsid w:val="00360BD9"/>
    <w:rsid w:val="00361186"/>
    <w:rsid w:val="0036339F"/>
    <w:rsid w:val="003633B5"/>
    <w:rsid w:val="00363F21"/>
    <w:rsid w:val="00364934"/>
    <w:rsid w:val="003654EC"/>
    <w:rsid w:val="00365BA5"/>
    <w:rsid w:val="0036652A"/>
    <w:rsid w:val="00367919"/>
    <w:rsid w:val="00367CBC"/>
    <w:rsid w:val="00370762"/>
    <w:rsid w:val="00370DF5"/>
    <w:rsid w:val="003714AB"/>
    <w:rsid w:val="003716CC"/>
    <w:rsid w:val="00371B7C"/>
    <w:rsid w:val="003720A9"/>
    <w:rsid w:val="003725BF"/>
    <w:rsid w:val="003733F3"/>
    <w:rsid w:val="00373442"/>
    <w:rsid w:val="00373E65"/>
    <w:rsid w:val="00374AE6"/>
    <w:rsid w:val="003759C7"/>
    <w:rsid w:val="00375E3A"/>
    <w:rsid w:val="00375EB0"/>
    <w:rsid w:val="00375FF9"/>
    <w:rsid w:val="003768F6"/>
    <w:rsid w:val="003775F1"/>
    <w:rsid w:val="0038057A"/>
    <w:rsid w:val="0038220F"/>
    <w:rsid w:val="00382F4C"/>
    <w:rsid w:val="003831F6"/>
    <w:rsid w:val="00385209"/>
    <w:rsid w:val="003854C2"/>
    <w:rsid w:val="003863E3"/>
    <w:rsid w:val="00386D8F"/>
    <w:rsid w:val="003874EF"/>
    <w:rsid w:val="0039006B"/>
    <w:rsid w:val="0039122B"/>
    <w:rsid w:val="003913E7"/>
    <w:rsid w:val="00392754"/>
    <w:rsid w:val="003928F3"/>
    <w:rsid w:val="00393414"/>
    <w:rsid w:val="00393C50"/>
    <w:rsid w:val="003943F9"/>
    <w:rsid w:val="003959B9"/>
    <w:rsid w:val="00395CBE"/>
    <w:rsid w:val="003961FA"/>
    <w:rsid w:val="00396268"/>
    <w:rsid w:val="00396D57"/>
    <w:rsid w:val="00396E19"/>
    <w:rsid w:val="00396F90"/>
    <w:rsid w:val="00397E6B"/>
    <w:rsid w:val="003A1383"/>
    <w:rsid w:val="003A1B25"/>
    <w:rsid w:val="003A209D"/>
    <w:rsid w:val="003A223E"/>
    <w:rsid w:val="003A226E"/>
    <w:rsid w:val="003A27AD"/>
    <w:rsid w:val="003A358B"/>
    <w:rsid w:val="003A3B3E"/>
    <w:rsid w:val="003A45C9"/>
    <w:rsid w:val="003A46DC"/>
    <w:rsid w:val="003A473C"/>
    <w:rsid w:val="003A47B0"/>
    <w:rsid w:val="003A4B2D"/>
    <w:rsid w:val="003A58C1"/>
    <w:rsid w:val="003A5BC7"/>
    <w:rsid w:val="003B258D"/>
    <w:rsid w:val="003B30BB"/>
    <w:rsid w:val="003B33CB"/>
    <w:rsid w:val="003B33D2"/>
    <w:rsid w:val="003B3A0F"/>
    <w:rsid w:val="003B494E"/>
    <w:rsid w:val="003B4C8D"/>
    <w:rsid w:val="003B50BC"/>
    <w:rsid w:val="003B52FC"/>
    <w:rsid w:val="003B607E"/>
    <w:rsid w:val="003B64CF"/>
    <w:rsid w:val="003B6894"/>
    <w:rsid w:val="003B6ABF"/>
    <w:rsid w:val="003B6F1E"/>
    <w:rsid w:val="003B7573"/>
    <w:rsid w:val="003C072F"/>
    <w:rsid w:val="003C0C82"/>
    <w:rsid w:val="003C16FE"/>
    <w:rsid w:val="003C17D7"/>
    <w:rsid w:val="003C1816"/>
    <w:rsid w:val="003C206F"/>
    <w:rsid w:val="003C284E"/>
    <w:rsid w:val="003C3CBB"/>
    <w:rsid w:val="003C515E"/>
    <w:rsid w:val="003C5706"/>
    <w:rsid w:val="003C573A"/>
    <w:rsid w:val="003C5961"/>
    <w:rsid w:val="003D237B"/>
    <w:rsid w:val="003D2E0C"/>
    <w:rsid w:val="003D476C"/>
    <w:rsid w:val="003D4E11"/>
    <w:rsid w:val="003D5A49"/>
    <w:rsid w:val="003D5A52"/>
    <w:rsid w:val="003D5B7C"/>
    <w:rsid w:val="003D5F48"/>
    <w:rsid w:val="003D5FC3"/>
    <w:rsid w:val="003D606E"/>
    <w:rsid w:val="003D6925"/>
    <w:rsid w:val="003D6A65"/>
    <w:rsid w:val="003D743F"/>
    <w:rsid w:val="003D754A"/>
    <w:rsid w:val="003D7EAF"/>
    <w:rsid w:val="003E05ED"/>
    <w:rsid w:val="003E121C"/>
    <w:rsid w:val="003E2931"/>
    <w:rsid w:val="003E2A2C"/>
    <w:rsid w:val="003E2B4D"/>
    <w:rsid w:val="003E349C"/>
    <w:rsid w:val="003E34F7"/>
    <w:rsid w:val="003E3629"/>
    <w:rsid w:val="003E3C97"/>
    <w:rsid w:val="003E400D"/>
    <w:rsid w:val="003E4252"/>
    <w:rsid w:val="003E44D6"/>
    <w:rsid w:val="003E498A"/>
    <w:rsid w:val="003E4BF7"/>
    <w:rsid w:val="003E5855"/>
    <w:rsid w:val="003E5A03"/>
    <w:rsid w:val="003E61F0"/>
    <w:rsid w:val="003E7E4C"/>
    <w:rsid w:val="003F0C49"/>
    <w:rsid w:val="003F0C8F"/>
    <w:rsid w:val="003F1005"/>
    <w:rsid w:val="003F12EE"/>
    <w:rsid w:val="003F16FE"/>
    <w:rsid w:val="003F1B09"/>
    <w:rsid w:val="003F1B78"/>
    <w:rsid w:val="003F2E18"/>
    <w:rsid w:val="003F358E"/>
    <w:rsid w:val="003F3708"/>
    <w:rsid w:val="003F3917"/>
    <w:rsid w:val="003F3BA3"/>
    <w:rsid w:val="003F480F"/>
    <w:rsid w:val="003F515F"/>
    <w:rsid w:val="003F5477"/>
    <w:rsid w:val="003F5B23"/>
    <w:rsid w:val="003F5CA4"/>
    <w:rsid w:val="003F6D9D"/>
    <w:rsid w:val="003F752F"/>
    <w:rsid w:val="003F754F"/>
    <w:rsid w:val="003F7EB8"/>
    <w:rsid w:val="004023C0"/>
    <w:rsid w:val="004023DF"/>
    <w:rsid w:val="00403052"/>
    <w:rsid w:val="0040468E"/>
    <w:rsid w:val="004057FC"/>
    <w:rsid w:val="00406A08"/>
    <w:rsid w:val="00406D67"/>
    <w:rsid w:val="0040784A"/>
    <w:rsid w:val="00407A29"/>
    <w:rsid w:val="00410CCA"/>
    <w:rsid w:val="00410D37"/>
    <w:rsid w:val="004112A1"/>
    <w:rsid w:val="00411F2C"/>
    <w:rsid w:val="004129FB"/>
    <w:rsid w:val="004130C3"/>
    <w:rsid w:val="00413379"/>
    <w:rsid w:val="00413918"/>
    <w:rsid w:val="00413EB9"/>
    <w:rsid w:val="00415583"/>
    <w:rsid w:val="004155EF"/>
    <w:rsid w:val="00415857"/>
    <w:rsid w:val="00416A2A"/>
    <w:rsid w:val="00417304"/>
    <w:rsid w:val="004206FC"/>
    <w:rsid w:val="004208C5"/>
    <w:rsid w:val="00420C18"/>
    <w:rsid w:val="00420CFD"/>
    <w:rsid w:val="0042130C"/>
    <w:rsid w:val="00421AC2"/>
    <w:rsid w:val="00421D4B"/>
    <w:rsid w:val="00421FB1"/>
    <w:rsid w:val="004220BD"/>
    <w:rsid w:val="00422AD2"/>
    <w:rsid w:val="00423CE5"/>
    <w:rsid w:val="0042586E"/>
    <w:rsid w:val="00426248"/>
    <w:rsid w:val="00426BE5"/>
    <w:rsid w:val="00426F1B"/>
    <w:rsid w:val="00426F48"/>
    <w:rsid w:val="004271F9"/>
    <w:rsid w:val="004301F2"/>
    <w:rsid w:val="00430970"/>
    <w:rsid w:val="00430AEC"/>
    <w:rsid w:val="0043170F"/>
    <w:rsid w:val="00432500"/>
    <w:rsid w:val="00432925"/>
    <w:rsid w:val="004333C1"/>
    <w:rsid w:val="00434E30"/>
    <w:rsid w:val="00435FE0"/>
    <w:rsid w:val="00440E04"/>
    <w:rsid w:val="0044105E"/>
    <w:rsid w:val="004410B8"/>
    <w:rsid w:val="004413A1"/>
    <w:rsid w:val="0044202F"/>
    <w:rsid w:val="004429DE"/>
    <w:rsid w:val="00442B0A"/>
    <w:rsid w:val="00443EFA"/>
    <w:rsid w:val="00444ABB"/>
    <w:rsid w:val="00444BCA"/>
    <w:rsid w:val="0044584D"/>
    <w:rsid w:val="004461AD"/>
    <w:rsid w:val="004465CF"/>
    <w:rsid w:val="00446A27"/>
    <w:rsid w:val="004500BD"/>
    <w:rsid w:val="004501C3"/>
    <w:rsid w:val="00450381"/>
    <w:rsid w:val="0045074C"/>
    <w:rsid w:val="00451751"/>
    <w:rsid w:val="0045269A"/>
    <w:rsid w:val="004534B3"/>
    <w:rsid w:val="0045383F"/>
    <w:rsid w:val="00453FBC"/>
    <w:rsid w:val="0045409C"/>
    <w:rsid w:val="004551D7"/>
    <w:rsid w:val="0045556F"/>
    <w:rsid w:val="004557C1"/>
    <w:rsid w:val="0045695B"/>
    <w:rsid w:val="004571FD"/>
    <w:rsid w:val="00460379"/>
    <w:rsid w:val="004607D0"/>
    <w:rsid w:val="00460889"/>
    <w:rsid w:val="00460BB0"/>
    <w:rsid w:val="004612D8"/>
    <w:rsid w:val="00461773"/>
    <w:rsid w:val="00461B88"/>
    <w:rsid w:val="00462696"/>
    <w:rsid w:val="004626E6"/>
    <w:rsid w:val="004648AD"/>
    <w:rsid w:val="00465725"/>
    <w:rsid w:val="00465B0E"/>
    <w:rsid w:val="00466BED"/>
    <w:rsid w:val="00466F6B"/>
    <w:rsid w:val="0046700E"/>
    <w:rsid w:val="004705D5"/>
    <w:rsid w:val="00471964"/>
    <w:rsid w:val="00471EAA"/>
    <w:rsid w:val="004738BD"/>
    <w:rsid w:val="00473AE2"/>
    <w:rsid w:val="00474F86"/>
    <w:rsid w:val="004754B8"/>
    <w:rsid w:val="004758A2"/>
    <w:rsid w:val="00475971"/>
    <w:rsid w:val="0048080A"/>
    <w:rsid w:val="00481CF6"/>
    <w:rsid w:val="0048214A"/>
    <w:rsid w:val="0048223A"/>
    <w:rsid w:val="00482640"/>
    <w:rsid w:val="00484060"/>
    <w:rsid w:val="00484B85"/>
    <w:rsid w:val="00484C9D"/>
    <w:rsid w:val="00485504"/>
    <w:rsid w:val="00485D2E"/>
    <w:rsid w:val="00485E3D"/>
    <w:rsid w:val="00486258"/>
    <w:rsid w:val="00486855"/>
    <w:rsid w:val="00486A7B"/>
    <w:rsid w:val="004878BA"/>
    <w:rsid w:val="00487EE4"/>
    <w:rsid w:val="00491155"/>
    <w:rsid w:val="004912B9"/>
    <w:rsid w:val="00492703"/>
    <w:rsid w:val="0049359D"/>
    <w:rsid w:val="00494990"/>
    <w:rsid w:val="00494C66"/>
    <w:rsid w:val="004957C0"/>
    <w:rsid w:val="004964B8"/>
    <w:rsid w:val="004968C6"/>
    <w:rsid w:val="004969E2"/>
    <w:rsid w:val="00496AF0"/>
    <w:rsid w:val="00496F6B"/>
    <w:rsid w:val="0049725E"/>
    <w:rsid w:val="004973FE"/>
    <w:rsid w:val="00497469"/>
    <w:rsid w:val="00497641"/>
    <w:rsid w:val="004A04D1"/>
    <w:rsid w:val="004A1A98"/>
    <w:rsid w:val="004A1F49"/>
    <w:rsid w:val="004A2A09"/>
    <w:rsid w:val="004A2F72"/>
    <w:rsid w:val="004A35CD"/>
    <w:rsid w:val="004A360D"/>
    <w:rsid w:val="004A3A13"/>
    <w:rsid w:val="004A45C4"/>
    <w:rsid w:val="004A4639"/>
    <w:rsid w:val="004A4CE7"/>
    <w:rsid w:val="004A50DE"/>
    <w:rsid w:val="004A50F3"/>
    <w:rsid w:val="004A5133"/>
    <w:rsid w:val="004A5384"/>
    <w:rsid w:val="004A59EA"/>
    <w:rsid w:val="004A5D97"/>
    <w:rsid w:val="004B0CE6"/>
    <w:rsid w:val="004B11D7"/>
    <w:rsid w:val="004B2737"/>
    <w:rsid w:val="004B2C7C"/>
    <w:rsid w:val="004B2C8F"/>
    <w:rsid w:val="004B3DDF"/>
    <w:rsid w:val="004B43F1"/>
    <w:rsid w:val="004B45FF"/>
    <w:rsid w:val="004B4678"/>
    <w:rsid w:val="004B574D"/>
    <w:rsid w:val="004B5EB3"/>
    <w:rsid w:val="004B6699"/>
    <w:rsid w:val="004B6B22"/>
    <w:rsid w:val="004B7ADD"/>
    <w:rsid w:val="004C0692"/>
    <w:rsid w:val="004C0C8B"/>
    <w:rsid w:val="004C1698"/>
    <w:rsid w:val="004C21CF"/>
    <w:rsid w:val="004C2C77"/>
    <w:rsid w:val="004C3261"/>
    <w:rsid w:val="004C3438"/>
    <w:rsid w:val="004C3629"/>
    <w:rsid w:val="004C3F08"/>
    <w:rsid w:val="004C4716"/>
    <w:rsid w:val="004C4909"/>
    <w:rsid w:val="004C5311"/>
    <w:rsid w:val="004C57CE"/>
    <w:rsid w:val="004C583F"/>
    <w:rsid w:val="004C6185"/>
    <w:rsid w:val="004C63B6"/>
    <w:rsid w:val="004C678F"/>
    <w:rsid w:val="004C6B87"/>
    <w:rsid w:val="004C70AE"/>
    <w:rsid w:val="004C74D7"/>
    <w:rsid w:val="004C7B48"/>
    <w:rsid w:val="004C7EF4"/>
    <w:rsid w:val="004D042C"/>
    <w:rsid w:val="004D14E6"/>
    <w:rsid w:val="004D2664"/>
    <w:rsid w:val="004D269C"/>
    <w:rsid w:val="004D29D8"/>
    <w:rsid w:val="004D36EC"/>
    <w:rsid w:val="004D37FC"/>
    <w:rsid w:val="004D3F5A"/>
    <w:rsid w:val="004D50B0"/>
    <w:rsid w:val="004D54DA"/>
    <w:rsid w:val="004D561A"/>
    <w:rsid w:val="004D6F83"/>
    <w:rsid w:val="004D70CF"/>
    <w:rsid w:val="004D7686"/>
    <w:rsid w:val="004D7C79"/>
    <w:rsid w:val="004D7D89"/>
    <w:rsid w:val="004E096B"/>
    <w:rsid w:val="004E121D"/>
    <w:rsid w:val="004E359C"/>
    <w:rsid w:val="004E3640"/>
    <w:rsid w:val="004E3BB6"/>
    <w:rsid w:val="004E40E5"/>
    <w:rsid w:val="004E40EB"/>
    <w:rsid w:val="004E627C"/>
    <w:rsid w:val="004E6841"/>
    <w:rsid w:val="004E701B"/>
    <w:rsid w:val="004E7213"/>
    <w:rsid w:val="004E7F51"/>
    <w:rsid w:val="004E7F7F"/>
    <w:rsid w:val="004F03F6"/>
    <w:rsid w:val="004F04F7"/>
    <w:rsid w:val="004F0A56"/>
    <w:rsid w:val="004F1265"/>
    <w:rsid w:val="004F1D4C"/>
    <w:rsid w:val="004F1DE1"/>
    <w:rsid w:val="004F2B9E"/>
    <w:rsid w:val="004F2C26"/>
    <w:rsid w:val="004F3981"/>
    <w:rsid w:val="004F4E09"/>
    <w:rsid w:val="004F5C94"/>
    <w:rsid w:val="004F6959"/>
    <w:rsid w:val="004F6BDF"/>
    <w:rsid w:val="004F7979"/>
    <w:rsid w:val="005002EF"/>
    <w:rsid w:val="00500EE4"/>
    <w:rsid w:val="00501EE9"/>
    <w:rsid w:val="005020AE"/>
    <w:rsid w:val="0050270B"/>
    <w:rsid w:val="005029BF"/>
    <w:rsid w:val="00504C42"/>
    <w:rsid w:val="00504C45"/>
    <w:rsid w:val="005050ED"/>
    <w:rsid w:val="005062D5"/>
    <w:rsid w:val="00507108"/>
    <w:rsid w:val="00507341"/>
    <w:rsid w:val="00507E5E"/>
    <w:rsid w:val="00510646"/>
    <w:rsid w:val="00511DCE"/>
    <w:rsid w:val="005123D5"/>
    <w:rsid w:val="00512931"/>
    <w:rsid w:val="00512AA7"/>
    <w:rsid w:val="00512BE2"/>
    <w:rsid w:val="005135C1"/>
    <w:rsid w:val="00514252"/>
    <w:rsid w:val="00514E4B"/>
    <w:rsid w:val="00515161"/>
    <w:rsid w:val="00515DFC"/>
    <w:rsid w:val="0051603F"/>
    <w:rsid w:val="00516E72"/>
    <w:rsid w:val="00517A5C"/>
    <w:rsid w:val="00517D4B"/>
    <w:rsid w:val="005200B3"/>
    <w:rsid w:val="0052097F"/>
    <w:rsid w:val="0052120C"/>
    <w:rsid w:val="005228F1"/>
    <w:rsid w:val="00523CC7"/>
    <w:rsid w:val="00523D68"/>
    <w:rsid w:val="00524246"/>
    <w:rsid w:val="00526812"/>
    <w:rsid w:val="00527BC8"/>
    <w:rsid w:val="00527C95"/>
    <w:rsid w:val="0053020B"/>
    <w:rsid w:val="005302F2"/>
    <w:rsid w:val="00530925"/>
    <w:rsid w:val="005314DA"/>
    <w:rsid w:val="005315A0"/>
    <w:rsid w:val="00532563"/>
    <w:rsid w:val="005325A6"/>
    <w:rsid w:val="00532819"/>
    <w:rsid w:val="005332F3"/>
    <w:rsid w:val="00534192"/>
    <w:rsid w:val="00534AB7"/>
    <w:rsid w:val="00535B19"/>
    <w:rsid w:val="00535C4C"/>
    <w:rsid w:val="00536283"/>
    <w:rsid w:val="00537999"/>
    <w:rsid w:val="00540346"/>
    <w:rsid w:val="005415F0"/>
    <w:rsid w:val="00542071"/>
    <w:rsid w:val="00542739"/>
    <w:rsid w:val="00542799"/>
    <w:rsid w:val="00542A1E"/>
    <w:rsid w:val="00542A21"/>
    <w:rsid w:val="00543AEE"/>
    <w:rsid w:val="005458AD"/>
    <w:rsid w:val="00546491"/>
    <w:rsid w:val="00546B44"/>
    <w:rsid w:val="00546CB8"/>
    <w:rsid w:val="00550329"/>
    <w:rsid w:val="005504E7"/>
    <w:rsid w:val="00550E57"/>
    <w:rsid w:val="00552E56"/>
    <w:rsid w:val="005536D7"/>
    <w:rsid w:val="00553A69"/>
    <w:rsid w:val="00553FB3"/>
    <w:rsid w:val="00554183"/>
    <w:rsid w:val="005542BE"/>
    <w:rsid w:val="005554B9"/>
    <w:rsid w:val="00555745"/>
    <w:rsid w:val="00556585"/>
    <w:rsid w:val="00560200"/>
    <w:rsid w:val="00560A81"/>
    <w:rsid w:val="00561A69"/>
    <w:rsid w:val="00562013"/>
    <w:rsid w:val="00562150"/>
    <w:rsid w:val="005622B6"/>
    <w:rsid w:val="00563049"/>
    <w:rsid w:val="00564C2E"/>
    <w:rsid w:val="00564EFC"/>
    <w:rsid w:val="00566DBB"/>
    <w:rsid w:val="0056778B"/>
    <w:rsid w:val="005678C8"/>
    <w:rsid w:val="005708E9"/>
    <w:rsid w:val="0057115C"/>
    <w:rsid w:val="00571788"/>
    <w:rsid w:val="00572710"/>
    <w:rsid w:val="00572C35"/>
    <w:rsid w:val="00573124"/>
    <w:rsid w:val="00573142"/>
    <w:rsid w:val="00573433"/>
    <w:rsid w:val="0057353C"/>
    <w:rsid w:val="00573942"/>
    <w:rsid w:val="005741DD"/>
    <w:rsid w:val="00574A0D"/>
    <w:rsid w:val="00574EEC"/>
    <w:rsid w:val="00575002"/>
    <w:rsid w:val="0057541F"/>
    <w:rsid w:val="00575753"/>
    <w:rsid w:val="0057633F"/>
    <w:rsid w:val="00576862"/>
    <w:rsid w:val="005778FA"/>
    <w:rsid w:val="00577BA2"/>
    <w:rsid w:val="00577CEC"/>
    <w:rsid w:val="00580212"/>
    <w:rsid w:val="005809EE"/>
    <w:rsid w:val="00581127"/>
    <w:rsid w:val="00581585"/>
    <w:rsid w:val="00581AC3"/>
    <w:rsid w:val="00582AEF"/>
    <w:rsid w:val="00583336"/>
    <w:rsid w:val="005833A4"/>
    <w:rsid w:val="005845E8"/>
    <w:rsid w:val="00584786"/>
    <w:rsid w:val="005848C7"/>
    <w:rsid w:val="0058502A"/>
    <w:rsid w:val="005854AC"/>
    <w:rsid w:val="0058587C"/>
    <w:rsid w:val="005869F9"/>
    <w:rsid w:val="0059004C"/>
    <w:rsid w:val="00590C2B"/>
    <w:rsid w:val="0059187B"/>
    <w:rsid w:val="00592BAB"/>
    <w:rsid w:val="00592DE5"/>
    <w:rsid w:val="00593A46"/>
    <w:rsid w:val="00593F85"/>
    <w:rsid w:val="0059428D"/>
    <w:rsid w:val="00595036"/>
    <w:rsid w:val="00597B83"/>
    <w:rsid w:val="005A0DE5"/>
    <w:rsid w:val="005A1166"/>
    <w:rsid w:val="005A1A92"/>
    <w:rsid w:val="005A1AD1"/>
    <w:rsid w:val="005A2B52"/>
    <w:rsid w:val="005A2C4C"/>
    <w:rsid w:val="005A347C"/>
    <w:rsid w:val="005A3655"/>
    <w:rsid w:val="005A4844"/>
    <w:rsid w:val="005A494B"/>
    <w:rsid w:val="005A4BA1"/>
    <w:rsid w:val="005A4BCB"/>
    <w:rsid w:val="005A5A81"/>
    <w:rsid w:val="005A6610"/>
    <w:rsid w:val="005A7581"/>
    <w:rsid w:val="005A7BEA"/>
    <w:rsid w:val="005B0A49"/>
    <w:rsid w:val="005B12CC"/>
    <w:rsid w:val="005B2335"/>
    <w:rsid w:val="005B31DC"/>
    <w:rsid w:val="005B37FC"/>
    <w:rsid w:val="005B407A"/>
    <w:rsid w:val="005B487D"/>
    <w:rsid w:val="005B4B47"/>
    <w:rsid w:val="005B51F5"/>
    <w:rsid w:val="005B5337"/>
    <w:rsid w:val="005B54BE"/>
    <w:rsid w:val="005B5819"/>
    <w:rsid w:val="005B5AEB"/>
    <w:rsid w:val="005B5CC4"/>
    <w:rsid w:val="005B62CC"/>
    <w:rsid w:val="005B78D2"/>
    <w:rsid w:val="005B7E60"/>
    <w:rsid w:val="005C0A2D"/>
    <w:rsid w:val="005C1E43"/>
    <w:rsid w:val="005C2738"/>
    <w:rsid w:val="005C2B0E"/>
    <w:rsid w:val="005C2F1E"/>
    <w:rsid w:val="005C311B"/>
    <w:rsid w:val="005C3263"/>
    <w:rsid w:val="005C48D9"/>
    <w:rsid w:val="005C4AB2"/>
    <w:rsid w:val="005C4B59"/>
    <w:rsid w:val="005C4C39"/>
    <w:rsid w:val="005C66B9"/>
    <w:rsid w:val="005C6E07"/>
    <w:rsid w:val="005C6FB9"/>
    <w:rsid w:val="005C7B91"/>
    <w:rsid w:val="005C7DD0"/>
    <w:rsid w:val="005D0076"/>
    <w:rsid w:val="005D05E3"/>
    <w:rsid w:val="005D08C1"/>
    <w:rsid w:val="005D0AFE"/>
    <w:rsid w:val="005D1562"/>
    <w:rsid w:val="005D15D4"/>
    <w:rsid w:val="005D2E39"/>
    <w:rsid w:val="005D37B0"/>
    <w:rsid w:val="005D3880"/>
    <w:rsid w:val="005D39C1"/>
    <w:rsid w:val="005D3DBA"/>
    <w:rsid w:val="005D3E13"/>
    <w:rsid w:val="005D5AB3"/>
    <w:rsid w:val="005D610E"/>
    <w:rsid w:val="005D614C"/>
    <w:rsid w:val="005D69F2"/>
    <w:rsid w:val="005D7581"/>
    <w:rsid w:val="005D787E"/>
    <w:rsid w:val="005E0A2A"/>
    <w:rsid w:val="005E0E58"/>
    <w:rsid w:val="005E1B54"/>
    <w:rsid w:val="005E3A49"/>
    <w:rsid w:val="005E3F89"/>
    <w:rsid w:val="005E47F4"/>
    <w:rsid w:val="005E4846"/>
    <w:rsid w:val="005E4A6A"/>
    <w:rsid w:val="005E66CF"/>
    <w:rsid w:val="005E6B07"/>
    <w:rsid w:val="005E78D5"/>
    <w:rsid w:val="005E7A3E"/>
    <w:rsid w:val="005F0398"/>
    <w:rsid w:val="005F223B"/>
    <w:rsid w:val="005F30DE"/>
    <w:rsid w:val="005F3219"/>
    <w:rsid w:val="005F3878"/>
    <w:rsid w:val="005F3F2C"/>
    <w:rsid w:val="005F47D3"/>
    <w:rsid w:val="005F48D5"/>
    <w:rsid w:val="005F4C3B"/>
    <w:rsid w:val="005F4EF5"/>
    <w:rsid w:val="005F5263"/>
    <w:rsid w:val="005F57FE"/>
    <w:rsid w:val="005F6CD0"/>
    <w:rsid w:val="005F71A5"/>
    <w:rsid w:val="005F7473"/>
    <w:rsid w:val="005F7D4E"/>
    <w:rsid w:val="0060009A"/>
    <w:rsid w:val="006003E3"/>
    <w:rsid w:val="00600535"/>
    <w:rsid w:val="00600DD3"/>
    <w:rsid w:val="00600FFF"/>
    <w:rsid w:val="0060143C"/>
    <w:rsid w:val="00601A03"/>
    <w:rsid w:val="0060319C"/>
    <w:rsid w:val="006041C4"/>
    <w:rsid w:val="00604761"/>
    <w:rsid w:val="00604921"/>
    <w:rsid w:val="00604CCD"/>
    <w:rsid w:val="00604F62"/>
    <w:rsid w:val="006050AB"/>
    <w:rsid w:val="00605231"/>
    <w:rsid w:val="0060545D"/>
    <w:rsid w:val="006056FA"/>
    <w:rsid w:val="00605BC9"/>
    <w:rsid w:val="00606474"/>
    <w:rsid w:val="00606D8A"/>
    <w:rsid w:val="00607290"/>
    <w:rsid w:val="00607E66"/>
    <w:rsid w:val="00607FA8"/>
    <w:rsid w:val="006104D9"/>
    <w:rsid w:val="00610B11"/>
    <w:rsid w:val="00610D75"/>
    <w:rsid w:val="0061139C"/>
    <w:rsid w:val="006124DB"/>
    <w:rsid w:val="00615249"/>
    <w:rsid w:val="0061542A"/>
    <w:rsid w:val="0061566C"/>
    <w:rsid w:val="00616492"/>
    <w:rsid w:val="00616746"/>
    <w:rsid w:val="00616C1D"/>
    <w:rsid w:val="00616E01"/>
    <w:rsid w:val="00617C1F"/>
    <w:rsid w:val="0062084F"/>
    <w:rsid w:val="006213D2"/>
    <w:rsid w:val="006230A8"/>
    <w:rsid w:val="00623D38"/>
    <w:rsid w:val="00624C69"/>
    <w:rsid w:val="00625BC1"/>
    <w:rsid w:val="006263D1"/>
    <w:rsid w:val="00626AEC"/>
    <w:rsid w:val="00627332"/>
    <w:rsid w:val="006275D3"/>
    <w:rsid w:val="00627F19"/>
    <w:rsid w:val="00630511"/>
    <w:rsid w:val="006305DB"/>
    <w:rsid w:val="0063099D"/>
    <w:rsid w:val="006315A3"/>
    <w:rsid w:val="0063170D"/>
    <w:rsid w:val="00631902"/>
    <w:rsid w:val="00631E32"/>
    <w:rsid w:val="00633270"/>
    <w:rsid w:val="0063350F"/>
    <w:rsid w:val="00633F55"/>
    <w:rsid w:val="0063495C"/>
    <w:rsid w:val="006361E7"/>
    <w:rsid w:val="0063673C"/>
    <w:rsid w:val="00637B22"/>
    <w:rsid w:val="00637EE3"/>
    <w:rsid w:val="00640C31"/>
    <w:rsid w:val="00640D5B"/>
    <w:rsid w:val="00640D6B"/>
    <w:rsid w:val="0064116E"/>
    <w:rsid w:val="006412B0"/>
    <w:rsid w:val="0064137D"/>
    <w:rsid w:val="00641510"/>
    <w:rsid w:val="0064176F"/>
    <w:rsid w:val="0064184B"/>
    <w:rsid w:val="00642452"/>
    <w:rsid w:val="00642AC0"/>
    <w:rsid w:val="006430B2"/>
    <w:rsid w:val="00643124"/>
    <w:rsid w:val="00643774"/>
    <w:rsid w:val="00643C18"/>
    <w:rsid w:val="00643DED"/>
    <w:rsid w:val="006446CD"/>
    <w:rsid w:val="00644BB0"/>
    <w:rsid w:val="00645122"/>
    <w:rsid w:val="00646123"/>
    <w:rsid w:val="00646531"/>
    <w:rsid w:val="00646AD1"/>
    <w:rsid w:val="00647214"/>
    <w:rsid w:val="006479D2"/>
    <w:rsid w:val="00647B89"/>
    <w:rsid w:val="00647DC2"/>
    <w:rsid w:val="00650783"/>
    <w:rsid w:val="00650C22"/>
    <w:rsid w:val="006515B9"/>
    <w:rsid w:val="00651CE4"/>
    <w:rsid w:val="00651EE2"/>
    <w:rsid w:val="006557B1"/>
    <w:rsid w:val="00655CEC"/>
    <w:rsid w:val="00656C19"/>
    <w:rsid w:val="00657081"/>
    <w:rsid w:val="0065760F"/>
    <w:rsid w:val="00657BEA"/>
    <w:rsid w:val="00657DA2"/>
    <w:rsid w:val="006602B0"/>
    <w:rsid w:val="00660BD1"/>
    <w:rsid w:val="006614C9"/>
    <w:rsid w:val="0066276B"/>
    <w:rsid w:val="00662A3E"/>
    <w:rsid w:val="00662ADF"/>
    <w:rsid w:val="00662B9A"/>
    <w:rsid w:val="00662E66"/>
    <w:rsid w:val="00663585"/>
    <w:rsid w:val="00663DE3"/>
    <w:rsid w:val="0066443E"/>
    <w:rsid w:val="00664903"/>
    <w:rsid w:val="00666646"/>
    <w:rsid w:val="00666760"/>
    <w:rsid w:val="0066716B"/>
    <w:rsid w:val="00670A3A"/>
    <w:rsid w:val="006714FE"/>
    <w:rsid w:val="00671756"/>
    <w:rsid w:val="006717AC"/>
    <w:rsid w:val="00672B53"/>
    <w:rsid w:val="006736BC"/>
    <w:rsid w:val="00673C44"/>
    <w:rsid w:val="00673C74"/>
    <w:rsid w:val="0067482B"/>
    <w:rsid w:val="00674BD3"/>
    <w:rsid w:val="0067538B"/>
    <w:rsid w:val="00675ACB"/>
    <w:rsid w:val="00675D80"/>
    <w:rsid w:val="00675F61"/>
    <w:rsid w:val="006772ED"/>
    <w:rsid w:val="00677621"/>
    <w:rsid w:val="0067779E"/>
    <w:rsid w:val="006802D9"/>
    <w:rsid w:val="00680D3A"/>
    <w:rsid w:val="0068114A"/>
    <w:rsid w:val="00681180"/>
    <w:rsid w:val="00681342"/>
    <w:rsid w:val="00681380"/>
    <w:rsid w:val="00681A52"/>
    <w:rsid w:val="00682464"/>
    <w:rsid w:val="00682C27"/>
    <w:rsid w:val="00683063"/>
    <w:rsid w:val="00683B6A"/>
    <w:rsid w:val="006840FA"/>
    <w:rsid w:val="00684575"/>
    <w:rsid w:val="00685DE7"/>
    <w:rsid w:val="006865A9"/>
    <w:rsid w:val="00686FBD"/>
    <w:rsid w:val="00690323"/>
    <w:rsid w:val="00690BDF"/>
    <w:rsid w:val="006917F1"/>
    <w:rsid w:val="00692733"/>
    <w:rsid w:val="006935D6"/>
    <w:rsid w:val="00695B9E"/>
    <w:rsid w:val="00695CD5"/>
    <w:rsid w:val="006962CC"/>
    <w:rsid w:val="00696BF1"/>
    <w:rsid w:val="00696E2A"/>
    <w:rsid w:val="0069721F"/>
    <w:rsid w:val="006A187A"/>
    <w:rsid w:val="006A208B"/>
    <w:rsid w:val="006A23F0"/>
    <w:rsid w:val="006A2A7A"/>
    <w:rsid w:val="006A2D78"/>
    <w:rsid w:val="006A2FA9"/>
    <w:rsid w:val="006A31DD"/>
    <w:rsid w:val="006A3927"/>
    <w:rsid w:val="006A3932"/>
    <w:rsid w:val="006A3B1F"/>
    <w:rsid w:val="006A3DD8"/>
    <w:rsid w:val="006A5467"/>
    <w:rsid w:val="006A5893"/>
    <w:rsid w:val="006A5D5D"/>
    <w:rsid w:val="006A5DFA"/>
    <w:rsid w:val="006A689C"/>
    <w:rsid w:val="006A725B"/>
    <w:rsid w:val="006A7AEC"/>
    <w:rsid w:val="006B003D"/>
    <w:rsid w:val="006B037B"/>
    <w:rsid w:val="006B0B6D"/>
    <w:rsid w:val="006B0EE9"/>
    <w:rsid w:val="006B1D4C"/>
    <w:rsid w:val="006B25DC"/>
    <w:rsid w:val="006B4027"/>
    <w:rsid w:val="006B4924"/>
    <w:rsid w:val="006B4A5A"/>
    <w:rsid w:val="006B4E25"/>
    <w:rsid w:val="006B4E82"/>
    <w:rsid w:val="006B64AE"/>
    <w:rsid w:val="006B6933"/>
    <w:rsid w:val="006B7A1A"/>
    <w:rsid w:val="006B7B70"/>
    <w:rsid w:val="006B7F06"/>
    <w:rsid w:val="006C0999"/>
    <w:rsid w:val="006C1C28"/>
    <w:rsid w:val="006C2E20"/>
    <w:rsid w:val="006C3BEF"/>
    <w:rsid w:val="006C4384"/>
    <w:rsid w:val="006C481C"/>
    <w:rsid w:val="006C4FE8"/>
    <w:rsid w:val="006C4FF7"/>
    <w:rsid w:val="006C64C0"/>
    <w:rsid w:val="006C6AC8"/>
    <w:rsid w:val="006D01B2"/>
    <w:rsid w:val="006D038A"/>
    <w:rsid w:val="006D1633"/>
    <w:rsid w:val="006D178F"/>
    <w:rsid w:val="006D1C5E"/>
    <w:rsid w:val="006D2627"/>
    <w:rsid w:val="006D3649"/>
    <w:rsid w:val="006D37BA"/>
    <w:rsid w:val="006D3CCC"/>
    <w:rsid w:val="006D50D9"/>
    <w:rsid w:val="006D542A"/>
    <w:rsid w:val="006D54B5"/>
    <w:rsid w:val="006D602A"/>
    <w:rsid w:val="006D6945"/>
    <w:rsid w:val="006D6D0B"/>
    <w:rsid w:val="006D7171"/>
    <w:rsid w:val="006D742F"/>
    <w:rsid w:val="006D7631"/>
    <w:rsid w:val="006D7BFE"/>
    <w:rsid w:val="006D7CD3"/>
    <w:rsid w:val="006E0917"/>
    <w:rsid w:val="006E11AA"/>
    <w:rsid w:val="006E2208"/>
    <w:rsid w:val="006E2765"/>
    <w:rsid w:val="006E2F4A"/>
    <w:rsid w:val="006E306D"/>
    <w:rsid w:val="006E3896"/>
    <w:rsid w:val="006E4BCB"/>
    <w:rsid w:val="006E4E7E"/>
    <w:rsid w:val="006E4FDC"/>
    <w:rsid w:val="006E533C"/>
    <w:rsid w:val="006E54F3"/>
    <w:rsid w:val="006E6249"/>
    <w:rsid w:val="006E6C11"/>
    <w:rsid w:val="006E7E8D"/>
    <w:rsid w:val="006F0899"/>
    <w:rsid w:val="006F18B4"/>
    <w:rsid w:val="006F1A6D"/>
    <w:rsid w:val="006F1E16"/>
    <w:rsid w:val="006F25D7"/>
    <w:rsid w:val="006F2D95"/>
    <w:rsid w:val="006F2E24"/>
    <w:rsid w:val="006F2FCE"/>
    <w:rsid w:val="006F34FB"/>
    <w:rsid w:val="006F3818"/>
    <w:rsid w:val="006F3E2A"/>
    <w:rsid w:val="006F40B1"/>
    <w:rsid w:val="006F45EA"/>
    <w:rsid w:val="006F4F2D"/>
    <w:rsid w:val="006F4F40"/>
    <w:rsid w:val="006F5285"/>
    <w:rsid w:val="006F69AE"/>
    <w:rsid w:val="006F785D"/>
    <w:rsid w:val="007013FC"/>
    <w:rsid w:val="007016C2"/>
    <w:rsid w:val="00702435"/>
    <w:rsid w:val="0070334B"/>
    <w:rsid w:val="007041E0"/>
    <w:rsid w:val="007045F2"/>
    <w:rsid w:val="00705CFF"/>
    <w:rsid w:val="00707059"/>
    <w:rsid w:val="007077CA"/>
    <w:rsid w:val="00707E70"/>
    <w:rsid w:val="00711C1E"/>
    <w:rsid w:val="0071432E"/>
    <w:rsid w:val="0071446A"/>
    <w:rsid w:val="00714728"/>
    <w:rsid w:val="00714CFC"/>
    <w:rsid w:val="00714D12"/>
    <w:rsid w:val="00715B62"/>
    <w:rsid w:val="0071701B"/>
    <w:rsid w:val="0071795F"/>
    <w:rsid w:val="00721CD5"/>
    <w:rsid w:val="00722577"/>
    <w:rsid w:val="00724147"/>
    <w:rsid w:val="007244C7"/>
    <w:rsid w:val="00724719"/>
    <w:rsid w:val="00724AE1"/>
    <w:rsid w:val="00725CBE"/>
    <w:rsid w:val="00726CE1"/>
    <w:rsid w:val="0072706E"/>
    <w:rsid w:val="00727E8E"/>
    <w:rsid w:val="0073049D"/>
    <w:rsid w:val="00731BFB"/>
    <w:rsid w:val="00731C70"/>
    <w:rsid w:val="00732211"/>
    <w:rsid w:val="00733210"/>
    <w:rsid w:val="007332FE"/>
    <w:rsid w:val="00735701"/>
    <w:rsid w:val="0073571F"/>
    <w:rsid w:val="007360F9"/>
    <w:rsid w:val="00736CF9"/>
    <w:rsid w:val="00736DFC"/>
    <w:rsid w:val="00737708"/>
    <w:rsid w:val="00737BD6"/>
    <w:rsid w:val="00740273"/>
    <w:rsid w:val="00740AD0"/>
    <w:rsid w:val="00741CF0"/>
    <w:rsid w:val="00742704"/>
    <w:rsid w:val="00743594"/>
    <w:rsid w:val="00744270"/>
    <w:rsid w:val="007454D6"/>
    <w:rsid w:val="007466A1"/>
    <w:rsid w:val="007474FD"/>
    <w:rsid w:val="00747A13"/>
    <w:rsid w:val="00750539"/>
    <w:rsid w:val="00750FB7"/>
    <w:rsid w:val="00751A98"/>
    <w:rsid w:val="00752021"/>
    <w:rsid w:val="007524DB"/>
    <w:rsid w:val="00752B5F"/>
    <w:rsid w:val="007535BF"/>
    <w:rsid w:val="00753BEF"/>
    <w:rsid w:val="00754122"/>
    <w:rsid w:val="00754140"/>
    <w:rsid w:val="00754734"/>
    <w:rsid w:val="0075484E"/>
    <w:rsid w:val="007551A1"/>
    <w:rsid w:val="0075583D"/>
    <w:rsid w:val="00756780"/>
    <w:rsid w:val="00757695"/>
    <w:rsid w:val="00757E4D"/>
    <w:rsid w:val="00757F99"/>
    <w:rsid w:val="00760339"/>
    <w:rsid w:val="007617E0"/>
    <w:rsid w:val="00761EB9"/>
    <w:rsid w:val="00762BEE"/>
    <w:rsid w:val="00762EA1"/>
    <w:rsid w:val="00763EA6"/>
    <w:rsid w:val="00764ABF"/>
    <w:rsid w:val="0076553F"/>
    <w:rsid w:val="00766DDD"/>
    <w:rsid w:val="00766F3C"/>
    <w:rsid w:val="0076782E"/>
    <w:rsid w:val="00770D6A"/>
    <w:rsid w:val="007722A3"/>
    <w:rsid w:val="007722B3"/>
    <w:rsid w:val="00772B67"/>
    <w:rsid w:val="007736F3"/>
    <w:rsid w:val="0077384E"/>
    <w:rsid w:val="00774253"/>
    <w:rsid w:val="00774C54"/>
    <w:rsid w:val="0077576C"/>
    <w:rsid w:val="007761D5"/>
    <w:rsid w:val="00776B19"/>
    <w:rsid w:val="00777323"/>
    <w:rsid w:val="00777BA2"/>
    <w:rsid w:val="00777F6E"/>
    <w:rsid w:val="00780434"/>
    <w:rsid w:val="00781289"/>
    <w:rsid w:val="007815FA"/>
    <w:rsid w:val="00781D06"/>
    <w:rsid w:val="00783E36"/>
    <w:rsid w:val="007845FC"/>
    <w:rsid w:val="007851E1"/>
    <w:rsid w:val="007852BA"/>
    <w:rsid w:val="00785E03"/>
    <w:rsid w:val="00786294"/>
    <w:rsid w:val="007906E6"/>
    <w:rsid w:val="00791A20"/>
    <w:rsid w:val="00791DE2"/>
    <w:rsid w:val="00793B39"/>
    <w:rsid w:val="00794031"/>
    <w:rsid w:val="00794836"/>
    <w:rsid w:val="0079650C"/>
    <w:rsid w:val="007A0254"/>
    <w:rsid w:val="007A0C5C"/>
    <w:rsid w:val="007A2304"/>
    <w:rsid w:val="007A2335"/>
    <w:rsid w:val="007A2933"/>
    <w:rsid w:val="007A2BA5"/>
    <w:rsid w:val="007A2ED6"/>
    <w:rsid w:val="007A3308"/>
    <w:rsid w:val="007A3359"/>
    <w:rsid w:val="007A3CD0"/>
    <w:rsid w:val="007A435D"/>
    <w:rsid w:val="007A45F7"/>
    <w:rsid w:val="007A699C"/>
    <w:rsid w:val="007B08DF"/>
    <w:rsid w:val="007B0F8B"/>
    <w:rsid w:val="007B10EE"/>
    <w:rsid w:val="007B2118"/>
    <w:rsid w:val="007B3650"/>
    <w:rsid w:val="007B3D8C"/>
    <w:rsid w:val="007B47D9"/>
    <w:rsid w:val="007B5025"/>
    <w:rsid w:val="007B6102"/>
    <w:rsid w:val="007B6742"/>
    <w:rsid w:val="007B6CA3"/>
    <w:rsid w:val="007B7DFC"/>
    <w:rsid w:val="007C15D9"/>
    <w:rsid w:val="007C1C1C"/>
    <w:rsid w:val="007C27A2"/>
    <w:rsid w:val="007C3D9B"/>
    <w:rsid w:val="007C4503"/>
    <w:rsid w:val="007C52F4"/>
    <w:rsid w:val="007C6427"/>
    <w:rsid w:val="007C6B32"/>
    <w:rsid w:val="007C6C73"/>
    <w:rsid w:val="007C6F0D"/>
    <w:rsid w:val="007D000E"/>
    <w:rsid w:val="007D0A2A"/>
    <w:rsid w:val="007D12E8"/>
    <w:rsid w:val="007D16AD"/>
    <w:rsid w:val="007D1D6F"/>
    <w:rsid w:val="007D214D"/>
    <w:rsid w:val="007D2920"/>
    <w:rsid w:val="007D3014"/>
    <w:rsid w:val="007D36EA"/>
    <w:rsid w:val="007D3F73"/>
    <w:rsid w:val="007D5B2B"/>
    <w:rsid w:val="007D64AD"/>
    <w:rsid w:val="007D716D"/>
    <w:rsid w:val="007D722B"/>
    <w:rsid w:val="007D76E6"/>
    <w:rsid w:val="007D7A25"/>
    <w:rsid w:val="007E0113"/>
    <w:rsid w:val="007E0320"/>
    <w:rsid w:val="007E19B1"/>
    <w:rsid w:val="007E2A3C"/>
    <w:rsid w:val="007E4274"/>
    <w:rsid w:val="007E558C"/>
    <w:rsid w:val="007E5AA4"/>
    <w:rsid w:val="007E60A3"/>
    <w:rsid w:val="007E60AB"/>
    <w:rsid w:val="007E7447"/>
    <w:rsid w:val="007E7BC2"/>
    <w:rsid w:val="007F0B77"/>
    <w:rsid w:val="007F132A"/>
    <w:rsid w:val="007F161C"/>
    <w:rsid w:val="007F1A06"/>
    <w:rsid w:val="007F1FE7"/>
    <w:rsid w:val="007F1FF9"/>
    <w:rsid w:val="007F23BC"/>
    <w:rsid w:val="007F2C87"/>
    <w:rsid w:val="007F2DC2"/>
    <w:rsid w:val="007F3E7D"/>
    <w:rsid w:val="007F41E6"/>
    <w:rsid w:val="007F462C"/>
    <w:rsid w:val="007F4C79"/>
    <w:rsid w:val="007F50AD"/>
    <w:rsid w:val="007F54B3"/>
    <w:rsid w:val="007F57D5"/>
    <w:rsid w:val="007F587D"/>
    <w:rsid w:val="007F5B92"/>
    <w:rsid w:val="007F711F"/>
    <w:rsid w:val="007F7F36"/>
    <w:rsid w:val="0080050C"/>
    <w:rsid w:val="008017F1"/>
    <w:rsid w:val="0080260B"/>
    <w:rsid w:val="00803B54"/>
    <w:rsid w:val="00804A67"/>
    <w:rsid w:val="00805856"/>
    <w:rsid w:val="008058FF"/>
    <w:rsid w:val="00806042"/>
    <w:rsid w:val="0080653B"/>
    <w:rsid w:val="00806AEF"/>
    <w:rsid w:val="00806C23"/>
    <w:rsid w:val="00807853"/>
    <w:rsid w:val="008078E8"/>
    <w:rsid w:val="00807B48"/>
    <w:rsid w:val="00810284"/>
    <w:rsid w:val="00812183"/>
    <w:rsid w:val="00812524"/>
    <w:rsid w:val="0081275B"/>
    <w:rsid w:val="00812AD0"/>
    <w:rsid w:val="008138CA"/>
    <w:rsid w:val="008140D8"/>
    <w:rsid w:val="008163C8"/>
    <w:rsid w:val="008166F3"/>
    <w:rsid w:val="0081757B"/>
    <w:rsid w:val="00817714"/>
    <w:rsid w:val="00817FB4"/>
    <w:rsid w:val="008208FB"/>
    <w:rsid w:val="0082090B"/>
    <w:rsid w:val="00820920"/>
    <w:rsid w:val="00820A61"/>
    <w:rsid w:val="00820E05"/>
    <w:rsid w:val="00821F33"/>
    <w:rsid w:val="0082291C"/>
    <w:rsid w:val="00822E5B"/>
    <w:rsid w:val="00823053"/>
    <w:rsid w:val="00823219"/>
    <w:rsid w:val="00823AD2"/>
    <w:rsid w:val="00823C43"/>
    <w:rsid w:val="00823C63"/>
    <w:rsid w:val="00824419"/>
    <w:rsid w:val="008244A5"/>
    <w:rsid w:val="008251D6"/>
    <w:rsid w:val="00825B13"/>
    <w:rsid w:val="00826067"/>
    <w:rsid w:val="0082697B"/>
    <w:rsid w:val="00826A8D"/>
    <w:rsid w:val="00827184"/>
    <w:rsid w:val="00827B35"/>
    <w:rsid w:val="00827C6A"/>
    <w:rsid w:val="00827CB9"/>
    <w:rsid w:val="00830128"/>
    <w:rsid w:val="00830946"/>
    <w:rsid w:val="00830BDE"/>
    <w:rsid w:val="00830BE2"/>
    <w:rsid w:val="00831C29"/>
    <w:rsid w:val="00833A8F"/>
    <w:rsid w:val="00835B75"/>
    <w:rsid w:val="00835B9D"/>
    <w:rsid w:val="00836748"/>
    <w:rsid w:val="008372C2"/>
    <w:rsid w:val="0083760C"/>
    <w:rsid w:val="00840922"/>
    <w:rsid w:val="00840CBF"/>
    <w:rsid w:val="00840CF4"/>
    <w:rsid w:val="00841A1B"/>
    <w:rsid w:val="00842D19"/>
    <w:rsid w:val="008434BF"/>
    <w:rsid w:val="008444B0"/>
    <w:rsid w:val="00844FFC"/>
    <w:rsid w:val="008458F0"/>
    <w:rsid w:val="00845E14"/>
    <w:rsid w:val="00846D58"/>
    <w:rsid w:val="00850295"/>
    <w:rsid w:val="00850FD8"/>
    <w:rsid w:val="008519F3"/>
    <w:rsid w:val="0085255C"/>
    <w:rsid w:val="0085354A"/>
    <w:rsid w:val="00853E43"/>
    <w:rsid w:val="00854CCF"/>
    <w:rsid w:val="008551F6"/>
    <w:rsid w:val="00855997"/>
    <w:rsid w:val="00855B66"/>
    <w:rsid w:val="00856506"/>
    <w:rsid w:val="00856703"/>
    <w:rsid w:val="008603DB"/>
    <w:rsid w:val="00861023"/>
    <w:rsid w:val="00861105"/>
    <w:rsid w:val="00862C51"/>
    <w:rsid w:val="00863806"/>
    <w:rsid w:val="00863C84"/>
    <w:rsid w:val="008644BB"/>
    <w:rsid w:val="00864889"/>
    <w:rsid w:val="00865EC4"/>
    <w:rsid w:val="00866F4B"/>
    <w:rsid w:val="0086707D"/>
    <w:rsid w:val="008672AD"/>
    <w:rsid w:val="00870516"/>
    <w:rsid w:val="00871048"/>
    <w:rsid w:val="00871E41"/>
    <w:rsid w:val="0087204A"/>
    <w:rsid w:val="00872374"/>
    <w:rsid w:val="00872E5C"/>
    <w:rsid w:val="00872E7F"/>
    <w:rsid w:val="008735E2"/>
    <w:rsid w:val="00873699"/>
    <w:rsid w:val="00873B5E"/>
    <w:rsid w:val="00874B6F"/>
    <w:rsid w:val="00875105"/>
    <w:rsid w:val="00875235"/>
    <w:rsid w:val="00875593"/>
    <w:rsid w:val="00875A69"/>
    <w:rsid w:val="0087673A"/>
    <w:rsid w:val="00877592"/>
    <w:rsid w:val="00881574"/>
    <w:rsid w:val="00881D41"/>
    <w:rsid w:val="00883F09"/>
    <w:rsid w:val="00884048"/>
    <w:rsid w:val="008840BF"/>
    <w:rsid w:val="00884465"/>
    <w:rsid w:val="00884F12"/>
    <w:rsid w:val="00884F63"/>
    <w:rsid w:val="00885062"/>
    <w:rsid w:val="0088708E"/>
    <w:rsid w:val="00887706"/>
    <w:rsid w:val="008878D3"/>
    <w:rsid w:val="0089060A"/>
    <w:rsid w:val="00891935"/>
    <w:rsid w:val="008925C2"/>
    <w:rsid w:val="00893599"/>
    <w:rsid w:val="00893E3C"/>
    <w:rsid w:val="00894411"/>
    <w:rsid w:val="00894F63"/>
    <w:rsid w:val="00895792"/>
    <w:rsid w:val="008A053D"/>
    <w:rsid w:val="008A0619"/>
    <w:rsid w:val="008A1929"/>
    <w:rsid w:val="008A1BC2"/>
    <w:rsid w:val="008A211F"/>
    <w:rsid w:val="008A2C7E"/>
    <w:rsid w:val="008A2CD1"/>
    <w:rsid w:val="008A369D"/>
    <w:rsid w:val="008A3B62"/>
    <w:rsid w:val="008A40E4"/>
    <w:rsid w:val="008A535F"/>
    <w:rsid w:val="008A6992"/>
    <w:rsid w:val="008A6D73"/>
    <w:rsid w:val="008A7824"/>
    <w:rsid w:val="008B0C92"/>
    <w:rsid w:val="008B2125"/>
    <w:rsid w:val="008B31E0"/>
    <w:rsid w:val="008B6017"/>
    <w:rsid w:val="008B627B"/>
    <w:rsid w:val="008B6B71"/>
    <w:rsid w:val="008B71DA"/>
    <w:rsid w:val="008C0CEA"/>
    <w:rsid w:val="008C0FFD"/>
    <w:rsid w:val="008C11CF"/>
    <w:rsid w:val="008C1B6E"/>
    <w:rsid w:val="008C342A"/>
    <w:rsid w:val="008C3772"/>
    <w:rsid w:val="008C569F"/>
    <w:rsid w:val="008C692F"/>
    <w:rsid w:val="008C7A30"/>
    <w:rsid w:val="008D1699"/>
    <w:rsid w:val="008D1C1A"/>
    <w:rsid w:val="008D1E5A"/>
    <w:rsid w:val="008D2609"/>
    <w:rsid w:val="008D283C"/>
    <w:rsid w:val="008D3AE4"/>
    <w:rsid w:val="008D3CB4"/>
    <w:rsid w:val="008D485A"/>
    <w:rsid w:val="008D5051"/>
    <w:rsid w:val="008D527B"/>
    <w:rsid w:val="008D6859"/>
    <w:rsid w:val="008D6D3B"/>
    <w:rsid w:val="008D755C"/>
    <w:rsid w:val="008D762F"/>
    <w:rsid w:val="008E025A"/>
    <w:rsid w:val="008E1841"/>
    <w:rsid w:val="008E2506"/>
    <w:rsid w:val="008E2741"/>
    <w:rsid w:val="008E35FC"/>
    <w:rsid w:val="008E41D8"/>
    <w:rsid w:val="008E47B3"/>
    <w:rsid w:val="008E4A32"/>
    <w:rsid w:val="008E4BAE"/>
    <w:rsid w:val="008E53ED"/>
    <w:rsid w:val="008E56C2"/>
    <w:rsid w:val="008E63C6"/>
    <w:rsid w:val="008F2057"/>
    <w:rsid w:val="008F28C4"/>
    <w:rsid w:val="008F2AA6"/>
    <w:rsid w:val="008F2CD7"/>
    <w:rsid w:val="008F33F0"/>
    <w:rsid w:val="008F3CF6"/>
    <w:rsid w:val="008F3DBB"/>
    <w:rsid w:val="008F3F29"/>
    <w:rsid w:val="008F40CC"/>
    <w:rsid w:val="008F4AC8"/>
    <w:rsid w:val="008F5584"/>
    <w:rsid w:val="008F55F3"/>
    <w:rsid w:val="008F5E31"/>
    <w:rsid w:val="008F69FB"/>
    <w:rsid w:val="008F71CD"/>
    <w:rsid w:val="008F7740"/>
    <w:rsid w:val="008F7B15"/>
    <w:rsid w:val="009001B6"/>
    <w:rsid w:val="00901A74"/>
    <w:rsid w:val="00901AA9"/>
    <w:rsid w:val="009027AE"/>
    <w:rsid w:val="00902A0F"/>
    <w:rsid w:val="00903105"/>
    <w:rsid w:val="00903BD6"/>
    <w:rsid w:val="009047C0"/>
    <w:rsid w:val="00905619"/>
    <w:rsid w:val="0090568B"/>
    <w:rsid w:val="00905A61"/>
    <w:rsid w:val="009079DF"/>
    <w:rsid w:val="00907D2F"/>
    <w:rsid w:val="00907D5A"/>
    <w:rsid w:val="009115AD"/>
    <w:rsid w:val="00911E18"/>
    <w:rsid w:val="009122CA"/>
    <w:rsid w:val="00912C28"/>
    <w:rsid w:val="00913C4E"/>
    <w:rsid w:val="00914C61"/>
    <w:rsid w:val="0091548D"/>
    <w:rsid w:val="00916641"/>
    <w:rsid w:val="009168DD"/>
    <w:rsid w:val="009168DF"/>
    <w:rsid w:val="00916ADE"/>
    <w:rsid w:val="00917956"/>
    <w:rsid w:val="00920B45"/>
    <w:rsid w:val="00921A34"/>
    <w:rsid w:val="0092207C"/>
    <w:rsid w:val="009221A1"/>
    <w:rsid w:val="00922836"/>
    <w:rsid w:val="00922B80"/>
    <w:rsid w:val="0092435A"/>
    <w:rsid w:val="00924FAE"/>
    <w:rsid w:val="00927456"/>
    <w:rsid w:val="00927CAB"/>
    <w:rsid w:val="00927EA2"/>
    <w:rsid w:val="00930C13"/>
    <w:rsid w:val="00930F73"/>
    <w:rsid w:val="009312D2"/>
    <w:rsid w:val="009314AC"/>
    <w:rsid w:val="00931B45"/>
    <w:rsid w:val="00932A2B"/>
    <w:rsid w:val="00933976"/>
    <w:rsid w:val="00933D48"/>
    <w:rsid w:val="00934EAD"/>
    <w:rsid w:val="00935E41"/>
    <w:rsid w:val="009363E6"/>
    <w:rsid w:val="009368DB"/>
    <w:rsid w:val="00936B58"/>
    <w:rsid w:val="00937421"/>
    <w:rsid w:val="009377CE"/>
    <w:rsid w:val="00937E43"/>
    <w:rsid w:val="009404ED"/>
    <w:rsid w:val="00941287"/>
    <w:rsid w:val="009415E9"/>
    <w:rsid w:val="00941C94"/>
    <w:rsid w:val="00942288"/>
    <w:rsid w:val="009430F4"/>
    <w:rsid w:val="00944083"/>
    <w:rsid w:val="00945080"/>
    <w:rsid w:val="00945AC6"/>
    <w:rsid w:val="009466A4"/>
    <w:rsid w:val="00947054"/>
    <w:rsid w:val="00947845"/>
    <w:rsid w:val="00947EF0"/>
    <w:rsid w:val="00950470"/>
    <w:rsid w:val="0095126D"/>
    <w:rsid w:val="00951460"/>
    <w:rsid w:val="00951AB9"/>
    <w:rsid w:val="00951D0A"/>
    <w:rsid w:val="00952327"/>
    <w:rsid w:val="0095232A"/>
    <w:rsid w:val="00953573"/>
    <w:rsid w:val="00953886"/>
    <w:rsid w:val="00954174"/>
    <w:rsid w:val="009555F1"/>
    <w:rsid w:val="009559A0"/>
    <w:rsid w:val="009562DF"/>
    <w:rsid w:val="00956723"/>
    <w:rsid w:val="00957326"/>
    <w:rsid w:val="00957B45"/>
    <w:rsid w:val="00960607"/>
    <w:rsid w:val="00960E2A"/>
    <w:rsid w:val="009614D1"/>
    <w:rsid w:val="00961946"/>
    <w:rsid w:val="009619B8"/>
    <w:rsid w:val="009620C5"/>
    <w:rsid w:val="009625F2"/>
    <w:rsid w:val="0096280E"/>
    <w:rsid w:val="00962925"/>
    <w:rsid w:val="009629BD"/>
    <w:rsid w:val="00962C7C"/>
    <w:rsid w:val="009637F8"/>
    <w:rsid w:val="009657F6"/>
    <w:rsid w:val="00965F93"/>
    <w:rsid w:val="009662BC"/>
    <w:rsid w:val="009668F9"/>
    <w:rsid w:val="00967436"/>
    <w:rsid w:val="00970066"/>
    <w:rsid w:val="009700B9"/>
    <w:rsid w:val="00971D96"/>
    <w:rsid w:val="00972371"/>
    <w:rsid w:val="009727BA"/>
    <w:rsid w:val="00972855"/>
    <w:rsid w:val="00972C58"/>
    <w:rsid w:val="00972E02"/>
    <w:rsid w:val="00973133"/>
    <w:rsid w:val="0097354F"/>
    <w:rsid w:val="00974D5F"/>
    <w:rsid w:val="00976AD8"/>
    <w:rsid w:val="00976DBA"/>
    <w:rsid w:val="0098022D"/>
    <w:rsid w:val="00980862"/>
    <w:rsid w:val="00980FE2"/>
    <w:rsid w:val="00982186"/>
    <w:rsid w:val="00982203"/>
    <w:rsid w:val="00982858"/>
    <w:rsid w:val="00982A1B"/>
    <w:rsid w:val="00982CFF"/>
    <w:rsid w:val="00983429"/>
    <w:rsid w:val="00983C00"/>
    <w:rsid w:val="00983D40"/>
    <w:rsid w:val="00983FEC"/>
    <w:rsid w:val="0098554F"/>
    <w:rsid w:val="009855AD"/>
    <w:rsid w:val="009856AC"/>
    <w:rsid w:val="009857F3"/>
    <w:rsid w:val="00987F5F"/>
    <w:rsid w:val="0099039F"/>
    <w:rsid w:val="0099193A"/>
    <w:rsid w:val="00992EFE"/>
    <w:rsid w:val="00993159"/>
    <w:rsid w:val="009938F9"/>
    <w:rsid w:val="00993C69"/>
    <w:rsid w:val="00993E7E"/>
    <w:rsid w:val="00993EE5"/>
    <w:rsid w:val="0099439B"/>
    <w:rsid w:val="00994E71"/>
    <w:rsid w:val="00994F27"/>
    <w:rsid w:val="0099538B"/>
    <w:rsid w:val="00995E05"/>
    <w:rsid w:val="00996485"/>
    <w:rsid w:val="009969EA"/>
    <w:rsid w:val="009A003E"/>
    <w:rsid w:val="009A053D"/>
    <w:rsid w:val="009A192E"/>
    <w:rsid w:val="009A2144"/>
    <w:rsid w:val="009A2628"/>
    <w:rsid w:val="009A2811"/>
    <w:rsid w:val="009A2859"/>
    <w:rsid w:val="009A291F"/>
    <w:rsid w:val="009A2FDB"/>
    <w:rsid w:val="009A36C6"/>
    <w:rsid w:val="009A4052"/>
    <w:rsid w:val="009A41BC"/>
    <w:rsid w:val="009A6E29"/>
    <w:rsid w:val="009A6E9C"/>
    <w:rsid w:val="009A726C"/>
    <w:rsid w:val="009A72AC"/>
    <w:rsid w:val="009B0179"/>
    <w:rsid w:val="009B2402"/>
    <w:rsid w:val="009B2789"/>
    <w:rsid w:val="009B386F"/>
    <w:rsid w:val="009B3B0A"/>
    <w:rsid w:val="009B3E03"/>
    <w:rsid w:val="009B6432"/>
    <w:rsid w:val="009B7128"/>
    <w:rsid w:val="009C0966"/>
    <w:rsid w:val="009C111A"/>
    <w:rsid w:val="009C1A0F"/>
    <w:rsid w:val="009C21EE"/>
    <w:rsid w:val="009C480E"/>
    <w:rsid w:val="009C6661"/>
    <w:rsid w:val="009C6E87"/>
    <w:rsid w:val="009C710E"/>
    <w:rsid w:val="009C7896"/>
    <w:rsid w:val="009D06FF"/>
    <w:rsid w:val="009D14C9"/>
    <w:rsid w:val="009D1D9B"/>
    <w:rsid w:val="009D2FFA"/>
    <w:rsid w:val="009D367D"/>
    <w:rsid w:val="009D3D4D"/>
    <w:rsid w:val="009D40B0"/>
    <w:rsid w:val="009D4EAF"/>
    <w:rsid w:val="009D5026"/>
    <w:rsid w:val="009D5A61"/>
    <w:rsid w:val="009D5D18"/>
    <w:rsid w:val="009D613B"/>
    <w:rsid w:val="009D69C5"/>
    <w:rsid w:val="009D7937"/>
    <w:rsid w:val="009D7A76"/>
    <w:rsid w:val="009E0418"/>
    <w:rsid w:val="009E083B"/>
    <w:rsid w:val="009E08CF"/>
    <w:rsid w:val="009E1724"/>
    <w:rsid w:val="009E1E10"/>
    <w:rsid w:val="009E262B"/>
    <w:rsid w:val="009E2C6F"/>
    <w:rsid w:val="009E3791"/>
    <w:rsid w:val="009E37BF"/>
    <w:rsid w:val="009E3994"/>
    <w:rsid w:val="009E3ED8"/>
    <w:rsid w:val="009E46B6"/>
    <w:rsid w:val="009E68F4"/>
    <w:rsid w:val="009F0AD4"/>
    <w:rsid w:val="009F17B0"/>
    <w:rsid w:val="009F2214"/>
    <w:rsid w:val="009F2C27"/>
    <w:rsid w:val="009F4B95"/>
    <w:rsid w:val="009F4CB2"/>
    <w:rsid w:val="009F4E7E"/>
    <w:rsid w:val="009F5F48"/>
    <w:rsid w:val="009F60EE"/>
    <w:rsid w:val="009F6559"/>
    <w:rsid w:val="009F68E1"/>
    <w:rsid w:val="00A003F9"/>
    <w:rsid w:val="00A0087E"/>
    <w:rsid w:val="00A01A52"/>
    <w:rsid w:val="00A01AAD"/>
    <w:rsid w:val="00A01F6A"/>
    <w:rsid w:val="00A027E6"/>
    <w:rsid w:val="00A030B9"/>
    <w:rsid w:val="00A0329C"/>
    <w:rsid w:val="00A043E0"/>
    <w:rsid w:val="00A04EEF"/>
    <w:rsid w:val="00A05499"/>
    <w:rsid w:val="00A05C44"/>
    <w:rsid w:val="00A061E0"/>
    <w:rsid w:val="00A069C7"/>
    <w:rsid w:val="00A06D25"/>
    <w:rsid w:val="00A07117"/>
    <w:rsid w:val="00A075A0"/>
    <w:rsid w:val="00A07D0E"/>
    <w:rsid w:val="00A107AF"/>
    <w:rsid w:val="00A11DB0"/>
    <w:rsid w:val="00A124E9"/>
    <w:rsid w:val="00A12C25"/>
    <w:rsid w:val="00A13027"/>
    <w:rsid w:val="00A1344C"/>
    <w:rsid w:val="00A13A42"/>
    <w:rsid w:val="00A14080"/>
    <w:rsid w:val="00A144AB"/>
    <w:rsid w:val="00A14AB8"/>
    <w:rsid w:val="00A16095"/>
    <w:rsid w:val="00A1671F"/>
    <w:rsid w:val="00A16D4A"/>
    <w:rsid w:val="00A17070"/>
    <w:rsid w:val="00A20316"/>
    <w:rsid w:val="00A206E0"/>
    <w:rsid w:val="00A20A4F"/>
    <w:rsid w:val="00A20C42"/>
    <w:rsid w:val="00A214A2"/>
    <w:rsid w:val="00A21D42"/>
    <w:rsid w:val="00A238EC"/>
    <w:rsid w:val="00A242C6"/>
    <w:rsid w:val="00A24A11"/>
    <w:rsid w:val="00A24DF2"/>
    <w:rsid w:val="00A25CC8"/>
    <w:rsid w:val="00A26033"/>
    <w:rsid w:val="00A26590"/>
    <w:rsid w:val="00A272A9"/>
    <w:rsid w:val="00A27304"/>
    <w:rsid w:val="00A30517"/>
    <w:rsid w:val="00A308CA"/>
    <w:rsid w:val="00A30A1B"/>
    <w:rsid w:val="00A30A8A"/>
    <w:rsid w:val="00A31C02"/>
    <w:rsid w:val="00A326A6"/>
    <w:rsid w:val="00A3271F"/>
    <w:rsid w:val="00A32BE1"/>
    <w:rsid w:val="00A34E87"/>
    <w:rsid w:val="00A370E6"/>
    <w:rsid w:val="00A372B9"/>
    <w:rsid w:val="00A378BA"/>
    <w:rsid w:val="00A37DAF"/>
    <w:rsid w:val="00A4058C"/>
    <w:rsid w:val="00A405E0"/>
    <w:rsid w:val="00A406A3"/>
    <w:rsid w:val="00A407F6"/>
    <w:rsid w:val="00A414F1"/>
    <w:rsid w:val="00A41DBB"/>
    <w:rsid w:val="00A430F0"/>
    <w:rsid w:val="00A4352F"/>
    <w:rsid w:val="00A43D51"/>
    <w:rsid w:val="00A43DAE"/>
    <w:rsid w:val="00A45BF6"/>
    <w:rsid w:val="00A45DEC"/>
    <w:rsid w:val="00A46535"/>
    <w:rsid w:val="00A46B53"/>
    <w:rsid w:val="00A46C14"/>
    <w:rsid w:val="00A46F5B"/>
    <w:rsid w:val="00A47BDD"/>
    <w:rsid w:val="00A507A9"/>
    <w:rsid w:val="00A50F1A"/>
    <w:rsid w:val="00A51507"/>
    <w:rsid w:val="00A520D2"/>
    <w:rsid w:val="00A52A3B"/>
    <w:rsid w:val="00A52CC8"/>
    <w:rsid w:val="00A53A8A"/>
    <w:rsid w:val="00A554EB"/>
    <w:rsid w:val="00A55776"/>
    <w:rsid w:val="00A5587D"/>
    <w:rsid w:val="00A560D3"/>
    <w:rsid w:val="00A561F3"/>
    <w:rsid w:val="00A566D9"/>
    <w:rsid w:val="00A56C53"/>
    <w:rsid w:val="00A57ACA"/>
    <w:rsid w:val="00A57B43"/>
    <w:rsid w:val="00A60407"/>
    <w:rsid w:val="00A60627"/>
    <w:rsid w:val="00A60FB7"/>
    <w:rsid w:val="00A61911"/>
    <w:rsid w:val="00A61BFB"/>
    <w:rsid w:val="00A633E1"/>
    <w:rsid w:val="00A64297"/>
    <w:rsid w:val="00A648FB"/>
    <w:rsid w:val="00A658AD"/>
    <w:rsid w:val="00A67DE7"/>
    <w:rsid w:val="00A67E71"/>
    <w:rsid w:val="00A709DF"/>
    <w:rsid w:val="00A70F78"/>
    <w:rsid w:val="00A71877"/>
    <w:rsid w:val="00A719CE"/>
    <w:rsid w:val="00A7274A"/>
    <w:rsid w:val="00A72DCD"/>
    <w:rsid w:val="00A72F8A"/>
    <w:rsid w:val="00A7307B"/>
    <w:rsid w:val="00A732E7"/>
    <w:rsid w:val="00A75253"/>
    <w:rsid w:val="00A76135"/>
    <w:rsid w:val="00A77435"/>
    <w:rsid w:val="00A7779D"/>
    <w:rsid w:val="00A77896"/>
    <w:rsid w:val="00A779EE"/>
    <w:rsid w:val="00A804EC"/>
    <w:rsid w:val="00A818CC"/>
    <w:rsid w:val="00A81B0C"/>
    <w:rsid w:val="00A82769"/>
    <w:rsid w:val="00A82F88"/>
    <w:rsid w:val="00A83F99"/>
    <w:rsid w:val="00A84902"/>
    <w:rsid w:val="00A84F75"/>
    <w:rsid w:val="00A85D52"/>
    <w:rsid w:val="00A85D75"/>
    <w:rsid w:val="00A85FF4"/>
    <w:rsid w:val="00A86396"/>
    <w:rsid w:val="00A8702E"/>
    <w:rsid w:val="00A87CED"/>
    <w:rsid w:val="00A905FA"/>
    <w:rsid w:val="00A91C75"/>
    <w:rsid w:val="00A92106"/>
    <w:rsid w:val="00A9229B"/>
    <w:rsid w:val="00A9270D"/>
    <w:rsid w:val="00A92F24"/>
    <w:rsid w:val="00A931A2"/>
    <w:rsid w:val="00A93615"/>
    <w:rsid w:val="00A93834"/>
    <w:rsid w:val="00A9474E"/>
    <w:rsid w:val="00A94A45"/>
    <w:rsid w:val="00A9654B"/>
    <w:rsid w:val="00A96FAA"/>
    <w:rsid w:val="00A9770F"/>
    <w:rsid w:val="00AA118A"/>
    <w:rsid w:val="00AA17ED"/>
    <w:rsid w:val="00AA2820"/>
    <w:rsid w:val="00AA2833"/>
    <w:rsid w:val="00AA301A"/>
    <w:rsid w:val="00AA30DB"/>
    <w:rsid w:val="00AA3122"/>
    <w:rsid w:val="00AA3818"/>
    <w:rsid w:val="00AA3F16"/>
    <w:rsid w:val="00AA3F42"/>
    <w:rsid w:val="00AA3FF7"/>
    <w:rsid w:val="00AA4094"/>
    <w:rsid w:val="00AA5606"/>
    <w:rsid w:val="00AA672C"/>
    <w:rsid w:val="00AA6865"/>
    <w:rsid w:val="00AA6DC9"/>
    <w:rsid w:val="00AA72AA"/>
    <w:rsid w:val="00AA74B0"/>
    <w:rsid w:val="00AA79FE"/>
    <w:rsid w:val="00AA7E8A"/>
    <w:rsid w:val="00AB0571"/>
    <w:rsid w:val="00AB059A"/>
    <w:rsid w:val="00AB0EBA"/>
    <w:rsid w:val="00AB16DA"/>
    <w:rsid w:val="00AB1703"/>
    <w:rsid w:val="00AB22C8"/>
    <w:rsid w:val="00AB2CB4"/>
    <w:rsid w:val="00AB3E00"/>
    <w:rsid w:val="00AB42A3"/>
    <w:rsid w:val="00AB4718"/>
    <w:rsid w:val="00AB5966"/>
    <w:rsid w:val="00AB62E8"/>
    <w:rsid w:val="00AB6BB5"/>
    <w:rsid w:val="00AB74E9"/>
    <w:rsid w:val="00AB7B45"/>
    <w:rsid w:val="00AC0778"/>
    <w:rsid w:val="00AC08B8"/>
    <w:rsid w:val="00AC0EF9"/>
    <w:rsid w:val="00AC1787"/>
    <w:rsid w:val="00AC1839"/>
    <w:rsid w:val="00AC1AF2"/>
    <w:rsid w:val="00AC21AA"/>
    <w:rsid w:val="00AC2444"/>
    <w:rsid w:val="00AC31F2"/>
    <w:rsid w:val="00AC57AC"/>
    <w:rsid w:val="00AD08A8"/>
    <w:rsid w:val="00AD204A"/>
    <w:rsid w:val="00AD20FC"/>
    <w:rsid w:val="00AD2437"/>
    <w:rsid w:val="00AD46F8"/>
    <w:rsid w:val="00AD4B38"/>
    <w:rsid w:val="00AD5238"/>
    <w:rsid w:val="00AD5BD0"/>
    <w:rsid w:val="00AD5DC4"/>
    <w:rsid w:val="00AD65B2"/>
    <w:rsid w:val="00AD6C7C"/>
    <w:rsid w:val="00AD7512"/>
    <w:rsid w:val="00AE03DC"/>
    <w:rsid w:val="00AE0819"/>
    <w:rsid w:val="00AE0DA3"/>
    <w:rsid w:val="00AE1294"/>
    <w:rsid w:val="00AE1649"/>
    <w:rsid w:val="00AE1D0C"/>
    <w:rsid w:val="00AE20E9"/>
    <w:rsid w:val="00AE23AB"/>
    <w:rsid w:val="00AE24D8"/>
    <w:rsid w:val="00AE256E"/>
    <w:rsid w:val="00AE27F0"/>
    <w:rsid w:val="00AE2D05"/>
    <w:rsid w:val="00AE3717"/>
    <w:rsid w:val="00AE4A80"/>
    <w:rsid w:val="00AE4F0F"/>
    <w:rsid w:val="00AE53D3"/>
    <w:rsid w:val="00AE5A12"/>
    <w:rsid w:val="00AE7EBC"/>
    <w:rsid w:val="00AF088B"/>
    <w:rsid w:val="00AF138C"/>
    <w:rsid w:val="00AF1CD5"/>
    <w:rsid w:val="00AF1D92"/>
    <w:rsid w:val="00AF2037"/>
    <w:rsid w:val="00AF3593"/>
    <w:rsid w:val="00AF455F"/>
    <w:rsid w:val="00AF554E"/>
    <w:rsid w:val="00AF5974"/>
    <w:rsid w:val="00AF69C0"/>
    <w:rsid w:val="00AF6B15"/>
    <w:rsid w:val="00AF6FC2"/>
    <w:rsid w:val="00AF7374"/>
    <w:rsid w:val="00AF771C"/>
    <w:rsid w:val="00AF7D4B"/>
    <w:rsid w:val="00B014BE"/>
    <w:rsid w:val="00B01800"/>
    <w:rsid w:val="00B023C2"/>
    <w:rsid w:val="00B0250C"/>
    <w:rsid w:val="00B02677"/>
    <w:rsid w:val="00B04114"/>
    <w:rsid w:val="00B0536D"/>
    <w:rsid w:val="00B0537A"/>
    <w:rsid w:val="00B06AE8"/>
    <w:rsid w:val="00B06C3C"/>
    <w:rsid w:val="00B0744B"/>
    <w:rsid w:val="00B075E5"/>
    <w:rsid w:val="00B119B6"/>
    <w:rsid w:val="00B1206D"/>
    <w:rsid w:val="00B12852"/>
    <w:rsid w:val="00B12B3B"/>
    <w:rsid w:val="00B13207"/>
    <w:rsid w:val="00B13706"/>
    <w:rsid w:val="00B14711"/>
    <w:rsid w:val="00B149B9"/>
    <w:rsid w:val="00B14DA0"/>
    <w:rsid w:val="00B1501C"/>
    <w:rsid w:val="00B15203"/>
    <w:rsid w:val="00B16279"/>
    <w:rsid w:val="00B167BB"/>
    <w:rsid w:val="00B176FC"/>
    <w:rsid w:val="00B1781E"/>
    <w:rsid w:val="00B20699"/>
    <w:rsid w:val="00B20E9B"/>
    <w:rsid w:val="00B216F4"/>
    <w:rsid w:val="00B2182A"/>
    <w:rsid w:val="00B21AB6"/>
    <w:rsid w:val="00B2353C"/>
    <w:rsid w:val="00B239FD"/>
    <w:rsid w:val="00B24CF6"/>
    <w:rsid w:val="00B250AF"/>
    <w:rsid w:val="00B2525A"/>
    <w:rsid w:val="00B25731"/>
    <w:rsid w:val="00B259B6"/>
    <w:rsid w:val="00B25E91"/>
    <w:rsid w:val="00B26B9F"/>
    <w:rsid w:val="00B26D50"/>
    <w:rsid w:val="00B26E71"/>
    <w:rsid w:val="00B274A6"/>
    <w:rsid w:val="00B279EA"/>
    <w:rsid w:val="00B30E54"/>
    <w:rsid w:val="00B31915"/>
    <w:rsid w:val="00B32414"/>
    <w:rsid w:val="00B32D3D"/>
    <w:rsid w:val="00B34724"/>
    <w:rsid w:val="00B34E04"/>
    <w:rsid w:val="00B34E6F"/>
    <w:rsid w:val="00B3509A"/>
    <w:rsid w:val="00B35495"/>
    <w:rsid w:val="00B35868"/>
    <w:rsid w:val="00B36670"/>
    <w:rsid w:val="00B3704B"/>
    <w:rsid w:val="00B421C2"/>
    <w:rsid w:val="00B42EBC"/>
    <w:rsid w:val="00B438A3"/>
    <w:rsid w:val="00B43DA6"/>
    <w:rsid w:val="00B44265"/>
    <w:rsid w:val="00B44284"/>
    <w:rsid w:val="00B445BF"/>
    <w:rsid w:val="00B446F3"/>
    <w:rsid w:val="00B4504A"/>
    <w:rsid w:val="00B45352"/>
    <w:rsid w:val="00B45A42"/>
    <w:rsid w:val="00B45BAE"/>
    <w:rsid w:val="00B45D5A"/>
    <w:rsid w:val="00B46A07"/>
    <w:rsid w:val="00B4735C"/>
    <w:rsid w:val="00B478C5"/>
    <w:rsid w:val="00B47C63"/>
    <w:rsid w:val="00B518FD"/>
    <w:rsid w:val="00B51D41"/>
    <w:rsid w:val="00B5255A"/>
    <w:rsid w:val="00B52DF7"/>
    <w:rsid w:val="00B538D2"/>
    <w:rsid w:val="00B53B62"/>
    <w:rsid w:val="00B53ED2"/>
    <w:rsid w:val="00B54436"/>
    <w:rsid w:val="00B54540"/>
    <w:rsid w:val="00B54B50"/>
    <w:rsid w:val="00B5545E"/>
    <w:rsid w:val="00B564E9"/>
    <w:rsid w:val="00B56B5C"/>
    <w:rsid w:val="00B57C56"/>
    <w:rsid w:val="00B60C0C"/>
    <w:rsid w:val="00B61D83"/>
    <w:rsid w:val="00B62BE2"/>
    <w:rsid w:val="00B6321E"/>
    <w:rsid w:val="00B63E66"/>
    <w:rsid w:val="00B64523"/>
    <w:rsid w:val="00B6523C"/>
    <w:rsid w:val="00B65D6D"/>
    <w:rsid w:val="00B662B9"/>
    <w:rsid w:val="00B668D7"/>
    <w:rsid w:val="00B6727B"/>
    <w:rsid w:val="00B70BE1"/>
    <w:rsid w:val="00B711C8"/>
    <w:rsid w:val="00B718D2"/>
    <w:rsid w:val="00B719FB"/>
    <w:rsid w:val="00B72426"/>
    <w:rsid w:val="00B725D6"/>
    <w:rsid w:val="00B72686"/>
    <w:rsid w:val="00B728C2"/>
    <w:rsid w:val="00B73BF1"/>
    <w:rsid w:val="00B74F30"/>
    <w:rsid w:val="00B75E1D"/>
    <w:rsid w:val="00B76400"/>
    <w:rsid w:val="00B76C24"/>
    <w:rsid w:val="00B76EF8"/>
    <w:rsid w:val="00B77809"/>
    <w:rsid w:val="00B77AE3"/>
    <w:rsid w:val="00B81197"/>
    <w:rsid w:val="00B81D41"/>
    <w:rsid w:val="00B82DE5"/>
    <w:rsid w:val="00B82F04"/>
    <w:rsid w:val="00B8330A"/>
    <w:rsid w:val="00B8359C"/>
    <w:rsid w:val="00B84C10"/>
    <w:rsid w:val="00B84F2F"/>
    <w:rsid w:val="00B8531D"/>
    <w:rsid w:val="00B860C7"/>
    <w:rsid w:val="00B8673A"/>
    <w:rsid w:val="00B8787F"/>
    <w:rsid w:val="00B87AF2"/>
    <w:rsid w:val="00B90BEA"/>
    <w:rsid w:val="00B91ABD"/>
    <w:rsid w:val="00B91FCA"/>
    <w:rsid w:val="00B9284B"/>
    <w:rsid w:val="00B92DB2"/>
    <w:rsid w:val="00B94314"/>
    <w:rsid w:val="00B95ACD"/>
    <w:rsid w:val="00B962B1"/>
    <w:rsid w:val="00B97181"/>
    <w:rsid w:val="00BA0B4E"/>
    <w:rsid w:val="00BA0BBC"/>
    <w:rsid w:val="00BA0DE3"/>
    <w:rsid w:val="00BA121B"/>
    <w:rsid w:val="00BA2C1B"/>
    <w:rsid w:val="00BA3255"/>
    <w:rsid w:val="00BA3D40"/>
    <w:rsid w:val="00BA61ED"/>
    <w:rsid w:val="00BA6BCC"/>
    <w:rsid w:val="00BA7F37"/>
    <w:rsid w:val="00BB0426"/>
    <w:rsid w:val="00BB0B1C"/>
    <w:rsid w:val="00BB4706"/>
    <w:rsid w:val="00BB4E3A"/>
    <w:rsid w:val="00BB57A0"/>
    <w:rsid w:val="00BB6747"/>
    <w:rsid w:val="00BB68DD"/>
    <w:rsid w:val="00BB6965"/>
    <w:rsid w:val="00BB6D76"/>
    <w:rsid w:val="00BC130E"/>
    <w:rsid w:val="00BC19A0"/>
    <w:rsid w:val="00BC2610"/>
    <w:rsid w:val="00BC2B7D"/>
    <w:rsid w:val="00BC375B"/>
    <w:rsid w:val="00BC57BF"/>
    <w:rsid w:val="00BC6834"/>
    <w:rsid w:val="00BC6A62"/>
    <w:rsid w:val="00BC6EC4"/>
    <w:rsid w:val="00BC6FA3"/>
    <w:rsid w:val="00BC7085"/>
    <w:rsid w:val="00BC77EC"/>
    <w:rsid w:val="00BD01CC"/>
    <w:rsid w:val="00BD1117"/>
    <w:rsid w:val="00BD1444"/>
    <w:rsid w:val="00BD2465"/>
    <w:rsid w:val="00BD3B41"/>
    <w:rsid w:val="00BD3E71"/>
    <w:rsid w:val="00BD43CC"/>
    <w:rsid w:val="00BD5504"/>
    <w:rsid w:val="00BD5EAC"/>
    <w:rsid w:val="00BD68D0"/>
    <w:rsid w:val="00BD76C1"/>
    <w:rsid w:val="00BD77FD"/>
    <w:rsid w:val="00BE03E8"/>
    <w:rsid w:val="00BE09CC"/>
    <w:rsid w:val="00BE0D07"/>
    <w:rsid w:val="00BE1778"/>
    <w:rsid w:val="00BE2CF5"/>
    <w:rsid w:val="00BE37B8"/>
    <w:rsid w:val="00BE38BE"/>
    <w:rsid w:val="00BE3A9C"/>
    <w:rsid w:val="00BE4E29"/>
    <w:rsid w:val="00BE5143"/>
    <w:rsid w:val="00BE59E3"/>
    <w:rsid w:val="00BE5A9C"/>
    <w:rsid w:val="00BE78DA"/>
    <w:rsid w:val="00BE7910"/>
    <w:rsid w:val="00BE7A0F"/>
    <w:rsid w:val="00BF0367"/>
    <w:rsid w:val="00BF11E3"/>
    <w:rsid w:val="00BF1669"/>
    <w:rsid w:val="00BF2290"/>
    <w:rsid w:val="00BF4395"/>
    <w:rsid w:val="00BF478A"/>
    <w:rsid w:val="00BF4B02"/>
    <w:rsid w:val="00BF5124"/>
    <w:rsid w:val="00BF602E"/>
    <w:rsid w:val="00BF7AE9"/>
    <w:rsid w:val="00C008FB"/>
    <w:rsid w:val="00C00CC4"/>
    <w:rsid w:val="00C014A6"/>
    <w:rsid w:val="00C02128"/>
    <w:rsid w:val="00C02F55"/>
    <w:rsid w:val="00C03A26"/>
    <w:rsid w:val="00C04277"/>
    <w:rsid w:val="00C05674"/>
    <w:rsid w:val="00C06057"/>
    <w:rsid w:val="00C06E84"/>
    <w:rsid w:val="00C073CC"/>
    <w:rsid w:val="00C07C4C"/>
    <w:rsid w:val="00C07E0A"/>
    <w:rsid w:val="00C10332"/>
    <w:rsid w:val="00C10BF6"/>
    <w:rsid w:val="00C10D63"/>
    <w:rsid w:val="00C1180E"/>
    <w:rsid w:val="00C11926"/>
    <w:rsid w:val="00C11E42"/>
    <w:rsid w:val="00C1216B"/>
    <w:rsid w:val="00C12C40"/>
    <w:rsid w:val="00C12C7D"/>
    <w:rsid w:val="00C12EBB"/>
    <w:rsid w:val="00C14615"/>
    <w:rsid w:val="00C16212"/>
    <w:rsid w:val="00C164F9"/>
    <w:rsid w:val="00C17277"/>
    <w:rsid w:val="00C174C8"/>
    <w:rsid w:val="00C17774"/>
    <w:rsid w:val="00C17EFA"/>
    <w:rsid w:val="00C200F4"/>
    <w:rsid w:val="00C204F6"/>
    <w:rsid w:val="00C20984"/>
    <w:rsid w:val="00C20D0F"/>
    <w:rsid w:val="00C215B8"/>
    <w:rsid w:val="00C218A7"/>
    <w:rsid w:val="00C21BEE"/>
    <w:rsid w:val="00C22266"/>
    <w:rsid w:val="00C22A8D"/>
    <w:rsid w:val="00C22CD8"/>
    <w:rsid w:val="00C22F27"/>
    <w:rsid w:val="00C2317E"/>
    <w:rsid w:val="00C234C1"/>
    <w:rsid w:val="00C23C35"/>
    <w:rsid w:val="00C23DE8"/>
    <w:rsid w:val="00C24C2A"/>
    <w:rsid w:val="00C24E72"/>
    <w:rsid w:val="00C271C6"/>
    <w:rsid w:val="00C27412"/>
    <w:rsid w:val="00C2761E"/>
    <w:rsid w:val="00C314A7"/>
    <w:rsid w:val="00C315A1"/>
    <w:rsid w:val="00C31E49"/>
    <w:rsid w:val="00C32237"/>
    <w:rsid w:val="00C32592"/>
    <w:rsid w:val="00C333BA"/>
    <w:rsid w:val="00C35F64"/>
    <w:rsid w:val="00C36B34"/>
    <w:rsid w:val="00C36FF6"/>
    <w:rsid w:val="00C374BC"/>
    <w:rsid w:val="00C37E6A"/>
    <w:rsid w:val="00C40F06"/>
    <w:rsid w:val="00C41093"/>
    <w:rsid w:val="00C41441"/>
    <w:rsid w:val="00C41616"/>
    <w:rsid w:val="00C42417"/>
    <w:rsid w:val="00C4296F"/>
    <w:rsid w:val="00C44A8C"/>
    <w:rsid w:val="00C462A9"/>
    <w:rsid w:val="00C46315"/>
    <w:rsid w:val="00C46D88"/>
    <w:rsid w:val="00C51647"/>
    <w:rsid w:val="00C51E55"/>
    <w:rsid w:val="00C52B35"/>
    <w:rsid w:val="00C53346"/>
    <w:rsid w:val="00C53B36"/>
    <w:rsid w:val="00C54615"/>
    <w:rsid w:val="00C547B6"/>
    <w:rsid w:val="00C547F8"/>
    <w:rsid w:val="00C54CDF"/>
    <w:rsid w:val="00C55AD2"/>
    <w:rsid w:val="00C55EDA"/>
    <w:rsid w:val="00C5736F"/>
    <w:rsid w:val="00C575C1"/>
    <w:rsid w:val="00C5782B"/>
    <w:rsid w:val="00C57F47"/>
    <w:rsid w:val="00C60D32"/>
    <w:rsid w:val="00C61153"/>
    <w:rsid w:val="00C61DCF"/>
    <w:rsid w:val="00C61DDE"/>
    <w:rsid w:val="00C6206A"/>
    <w:rsid w:val="00C62838"/>
    <w:rsid w:val="00C6447D"/>
    <w:rsid w:val="00C65DC6"/>
    <w:rsid w:val="00C72595"/>
    <w:rsid w:val="00C7369A"/>
    <w:rsid w:val="00C74541"/>
    <w:rsid w:val="00C74B9E"/>
    <w:rsid w:val="00C74FAB"/>
    <w:rsid w:val="00C7523F"/>
    <w:rsid w:val="00C7581F"/>
    <w:rsid w:val="00C75A05"/>
    <w:rsid w:val="00C75D67"/>
    <w:rsid w:val="00C761A3"/>
    <w:rsid w:val="00C7687A"/>
    <w:rsid w:val="00C76D53"/>
    <w:rsid w:val="00C77097"/>
    <w:rsid w:val="00C80C92"/>
    <w:rsid w:val="00C80DA1"/>
    <w:rsid w:val="00C813F1"/>
    <w:rsid w:val="00C81FF6"/>
    <w:rsid w:val="00C82771"/>
    <w:rsid w:val="00C82B16"/>
    <w:rsid w:val="00C82B34"/>
    <w:rsid w:val="00C82DCB"/>
    <w:rsid w:val="00C83551"/>
    <w:rsid w:val="00C839A6"/>
    <w:rsid w:val="00C8440B"/>
    <w:rsid w:val="00C84511"/>
    <w:rsid w:val="00C845CC"/>
    <w:rsid w:val="00C85DDB"/>
    <w:rsid w:val="00C864D2"/>
    <w:rsid w:val="00C87ED2"/>
    <w:rsid w:val="00C90162"/>
    <w:rsid w:val="00C9041F"/>
    <w:rsid w:val="00C9046B"/>
    <w:rsid w:val="00C905E2"/>
    <w:rsid w:val="00C90759"/>
    <w:rsid w:val="00C90CC8"/>
    <w:rsid w:val="00C90DBB"/>
    <w:rsid w:val="00C9197B"/>
    <w:rsid w:val="00C91FF7"/>
    <w:rsid w:val="00C9393C"/>
    <w:rsid w:val="00C942F1"/>
    <w:rsid w:val="00C94B32"/>
    <w:rsid w:val="00C9510F"/>
    <w:rsid w:val="00C95264"/>
    <w:rsid w:val="00C95D6B"/>
    <w:rsid w:val="00C95EB0"/>
    <w:rsid w:val="00C960E3"/>
    <w:rsid w:val="00C96C47"/>
    <w:rsid w:val="00C97177"/>
    <w:rsid w:val="00C97660"/>
    <w:rsid w:val="00C9774F"/>
    <w:rsid w:val="00C97843"/>
    <w:rsid w:val="00CA0624"/>
    <w:rsid w:val="00CA0F83"/>
    <w:rsid w:val="00CA10B3"/>
    <w:rsid w:val="00CA1479"/>
    <w:rsid w:val="00CA1E8F"/>
    <w:rsid w:val="00CA270A"/>
    <w:rsid w:val="00CA297C"/>
    <w:rsid w:val="00CA2D45"/>
    <w:rsid w:val="00CA2D70"/>
    <w:rsid w:val="00CA358F"/>
    <w:rsid w:val="00CA41F7"/>
    <w:rsid w:val="00CA496D"/>
    <w:rsid w:val="00CA5343"/>
    <w:rsid w:val="00CA5FD8"/>
    <w:rsid w:val="00CA62AD"/>
    <w:rsid w:val="00CA65CF"/>
    <w:rsid w:val="00CA6ECD"/>
    <w:rsid w:val="00CA77B1"/>
    <w:rsid w:val="00CA798B"/>
    <w:rsid w:val="00CB110B"/>
    <w:rsid w:val="00CB1A42"/>
    <w:rsid w:val="00CB1AA0"/>
    <w:rsid w:val="00CB2C89"/>
    <w:rsid w:val="00CB2EC5"/>
    <w:rsid w:val="00CB3A11"/>
    <w:rsid w:val="00CB44EA"/>
    <w:rsid w:val="00CB478B"/>
    <w:rsid w:val="00CB4B31"/>
    <w:rsid w:val="00CB6980"/>
    <w:rsid w:val="00CC01DA"/>
    <w:rsid w:val="00CC0D21"/>
    <w:rsid w:val="00CC17D4"/>
    <w:rsid w:val="00CC23F1"/>
    <w:rsid w:val="00CC28DC"/>
    <w:rsid w:val="00CC317E"/>
    <w:rsid w:val="00CC406F"/>
    <w:rsid w:val="00CC4C3A"/>
    <w:rsid w:val="00CC537C"/>
    <w:rsid w:val="00CC53AC"/>
    <w:rsid w:val="00CC6002"/>
    <w:rsid w:val="00CC6295"/>
    <w:rsid w:val="00CC66B5"/>
    <w:rsid w:val="00CC6AC5"/>
    <w:rsid w:val="00CC7520"/>
    <w:rsid w:val="00CC7A8C"/>
    <w:rsid w:val="00CD0DD4"/>
    <w:rsid w:val="00CD25CD"/>
    <w:rsid w:val="00CD2985"/>
    <w:rsid w:val="00CD308A"/>
    <w:rsid w:val="00CD49DD"/>
    <w:rsid w:val="00CD7BC1"/>
    <w:rsid w:val="00CD7BF1"/>
    <w:rsid w:val="00CE03C1"/>
    <w:rsid w:val="00CE0509"/>
    <w:rsid w:val="00CE06CB"/>
    <w:rsid w:val="00CE121F"/>
    <w:rsid w:val="00CE15F0"/>
    <w:rsid w:val="00CE27C0"/>
    <w:rsid w:val="00CE2A03"/>
    <w:rsid w:val="00CE2FBD"/>
    <w:rsid w:val="00CE3589"/>
    <w:rsid w:val="00CE39AC"/>
    <w:rsid w:val="00CE3A60"/>
    <w:rsid w:val="00CE3A92"/>
    <w:rsid w:val="00CE3B93"/>
    <w:rsid w:val="00CE3CEC"/>
    <w:rsid w:val="00CE4251"/>
    <w:rsid w:val="00CE4665"/>
    <w:rsid w:val="00CE6397"/>
    <w:rsid w:val="00CE72C7"/>
    <w:rsid w:val="00CE72FF"/>
    <w:rsid w:val="00CE7A64"/>
    <w:rsid w:val="00CE7CFE"/>
    <w:rsid w:val="00CF05CC"/>
    <w:rsid w:val="00CF1BF6"/>
    <w:rsid w:val="00CF2257"/>
    <w:rsid w:val="00CF235F"/>
    <w:rsid w:val="00CF2728"/>
    <w:rsid w:val="00CF2872"/>
    <w:rsid w:val="00CF2975"/>
    <w:rsid w:val="00CF2FE4"/>
    <w:rsid w:val="00CF4B58"/>
    <w:rsid w:val="00CF50A7"/>
    <w:rsid w:val="00CF5ACA"/>
    <w:rsid w:val="00CF69AC"/>
    <w:rsid w:val="00CF7117"/>
    <w:rsid w:val="00CF745E"/>
    <w:rsid w:val="00CF7A57"/>
    <w:rsid w:val="00CF7BE6"/>
    <w:rsid w:val="00D0282E"/>
    <w:rsid w:val="00D02950"/>
    <w:rsid w:val="00D03171"/>
    <w:rsid w:val="00D0376F"/>
    <w:rsid w:val="00D03F83"/>
    <w:rsid w:val="00D04AF1"/>
    <w:rsid w:val="00D050E2"/>
    <w:rsid w:val="00D05222"/>
    <w:rsid w:val="00D052FE"/>
    <w:rsid w:val="00D05D28"/>
    <w:rsid w:val="00D07B49"/>
    <w:rsid w:val="00D07F81"/>
    <w:rsid w:val="00D10BA4"/>
    <w:rsid w:val="00D11B48"/>
    <w:rsid w:val="00D11C29"/>
    <w:rsid w:val="00D12081"/>
    <w:rsid w:val="00D120A6"/>
    <w:rsid w:val="00D123C9"/>
    <w:rsid w:val="00D128E8"/>
    <w:rsid w:val="00D13497"/>
    <w:rsid w:val="00D13B90"/>
    <w:rsid w:val="00D14426"/>
    <w:rsid w:val="00D15D31"/>
    <w:rsid w:val="00D1600C"/>
    <w:rsid w:val="00D16416"/>
    <w:rsid w:val="00D175A5"/>
    <w:rsid w:val="00D17B70"/>
    <w:rsid w:val="00D17D13"/>
    <w:rsid w:val="00D2058E"/>
    <w:rsid w:val="00D209A6"/>
    <w:rsid w:val="00D20D6B"/>
    <w:rsid w:val="00D21571"/>
    <w:rsid w:val="00D22B4A"/>
    <w:rsid w:val="00D237A3"/>
    <w:rsid w:val="00D23A8C"/>
    <w:rsid w:val="00D23C4C"/>
    <w:rsid w:val="00D24E93"/>
    <w:rsid w:val="00D2525A"/>
    <w:rsid w:val="00D25BB5"/>
    <w:rsid w:val="00D26339"/>
    <w:rsid w:val="00D267B1"/>
    <w:rsid w:val="00D27B3C"/>
    <w:rsid w:val="00D27D2F"/>
    <w:rsid w:val="00D305E6"/>
    <w:rsid w:val="00D30722"/>
    <w:rsid w:val="00D30886"/>
    <w:rsid w:val="00D30957"/>
    <w:rsid w:val="00D30C1A"/>
    <w:rsid w:val="00D30FA9"/>
    <w:rsid w:val="00D313BB"/>
    <w:rsid w:val="00D31B1A"/>
    <w:rsid w:val="00D31D75"/>
    <w:rsid w:val="00D32A8D"/>
    <w:rsid w:val="00D331D7"/>
    <w:rsid w:val="00D33474"/>
    <w:rsid w:val="00D33782"/>
    <w:rsid w:val="00D33E01"/>
    <w:rsid w:val="00D344BE"/>
    <w:rsid w:val="00D345A5"/>
    <w:rsid w:val="00D34AA7"/>
    <w:rsid w:val="00D34BBC"/>
    <w:rsid w:val="00D3560F"/>
    <w:rsid w:val="00D35985"/>
    <w:rsid w:val="00D35B5A"/>
    <w:rsid w:val="00D35CD2"/>
    <w:rsid w:val="00D36744"/>
    <w:rsid w:val="00D36CDA"/>
    <w:rsid w:val="00D36CDF"/>
    <w:rsid w:val="00D37485"/>
    <w:rsid w:val="00D37B5E"/>
    <w:rsid w:val="00D4065E"/>
    <w:rsid w:val="00D40719"/>
    <w:rsid w:val="00D41434"/>
    <w:rsid w:val="00D4158E"/>
    <w:rsid w:val="00D41C69"/>
    <w:rsid w:val="00D423F9"/>
    <w:rsid w:val="00D42E81"/>
    <w:rsid w:val="00D43019"/>
    <w:rsid w:val="00D43530"/>
    <w:rsid w:val="00D4366B"/>
    <w:rsid w:val="00D45029"/>
    <w:rsid w:val="00D452D3"/>
    <w:rsid w:val="00D457DB"/>
    <w:rsid w:val="00D45D3F"/>
    <w:rsid w:val="00D461D9"/>
    <w:rsid w:val="00D46C68"/>
    <w:rsid w:val="00D46C89"/>
    <w:rsid w:val="00D47402"/>
    <w:rsid w:val="00D47BA8"/>
    <w:rsid w:val="00D47C76"/>
    <w:rsid w:val="00D50BC2"/>
    <w:rsid w:val="00D50E01"/>
    <w:rsid w:val="00D51E1B"/>
    <w:rsid w:val="00D51F84"/>
    <w:rsid w:val="00D523B3"/>
    <w:rsid w:val="00D527CE"/>
    <w:rsid w:val="00D52A69"/>
    <w:rsid w:val="00D52F19"/>
    <w:rsid w:val="00D538DF"/>
    <w:rsid w:val="00D553AB"/>
    <w:rsid w:val="00D55567"/>
    <w:rsid w:val="00D55655"/>
    <w:rsid w:val="00D55D30"/>
    <w:rsid w:val="00D56351"/>
    <w:rsid w:val="00D56551"/>
    <w:rsid w:val="00D57991"/>
    <w:rsid w:val="00D57DC6"/>
    <w:rsid w:val="00D57EB2"/>
    <w:rsid w:val="00D60B97"/>
    <w:rsid w:val="00D60CA2"/>
    <w:rsid w:val="00D610E7"/>
    <w:rsid w:val="00D617D5"/>
    <w:rsid w:val="00D61E16"/>
    <w:rsid w:val="00D61FAC"/>
    <w:rsid w:val="00D62048"/>
    <w:rsid w:val="00D63D68"/>
    <w:rsid w:val="00D640BC"/>
    <w:rsid w:val="00D64419"/>
    <w:rsid w:val="00D64AB4"/>
    <w:rsid w:val="00D66BC1"/>
    <w:rsid w:val="00D67290"/>
    <w:rsid w:val="00D70877"/>
    <w:rsid w:val="00D71950"/>
    <w:rsid w:val="00D71BB0"/>
    <w:rsid w:val="00D72E07"/>
    <w:rsid w:val="00D73566"/>
    <w:rsid w:val="00D73B2B"/>
    <w:rsid w:val="00D73E4E"/>
    <w:rsid w:val="00D74FF5"/>
    <w:rsid w:val="00D752F4"/>
    <w:rsid w:val="00D753BC"/>
    <w:rsid w:val="00D755A6"/>
    <w:rsid w:val="00D75921"/>
    <w:rsid w:val="00D75DD2"/>
    <w:rsid w:val="00D760AB"/>
    <w:rsid w:val="00D7617F"/>
    <w:rsid w:val="00D76C49"/>
    <w:rsid w:val="00D76E51"/>
    <w:rsid w:val="00D7723D"/>
    <w:rsid w:val="00D80A2C"/>
    <w:rsid w:val="00D80CCD"/>
    <w:rsid w:val="00D81C1A"/>
    <w:rsid w:val="00D8229C"/>
    <w:rsid w:val="00D824E3"/>
    <w:rsid w:val="00D83CAA"/>
    <w:rsid w:val="00D84871"/>
    <w:rsid w:val="00D84F2B"/>
    <w:rsid w:val="00D84FE1"/>
    <w:rsid w:val="00D85FE3"/>
    <w:rsid w:val="00D8790B"/>
    <w:rsid w:val="00D87AD4"/>
    <w:rsid w:val="00D907BB"/>
    <w:rsid w:val="00D90B68"/>
    <w:rsid w:val="00D910CA"/>
    <w:rsid w:val="00D919A8"/>
    <w:rsid w:val="00D91BF7"/>
    <w:rsid w:val="00D91FAC"/>
    <w:rsid w:val="00D92023"/>
    <w:rsid w:val="00D92D2A"/>
    <w:rsid w:val="00D92D63"/>
    <w:rsid w:val="00D93D50"/>
    <w:rsid w:val="00D94919"/>
    <w:rsid w:val="00D953F5"/>
    <w:rsid w:val="00DA0817"/>
    <w:rsid w:val="00DA1537"/>
    <w:rsid w:val="00DA1BBB"/>
    <w:rsid w:val="00DA2032"/>
    <w:rsid w:val="00DA214D"/>
    <w:rsid w:val="00DA24D6"/>
    <w:rsid w:val="00DA5300"/>
    <w:rsid w:val="00DA6230"/>
    <w:rsid w:val="00DA677C"/>
    <w:rsid w:val="00DA6F85"/>
    <w:rsid w:val="00DA74F3"/>
    <w:rsid w:val="00DA7880"/>
    <w:rsid w:val="00DB0130"/>
    <w:rsid w:val="00DB0522"/>
    <w:rsid w:val="00DB0876"/>
    <w:rsid w:val="00DB1CF1"/>
    <w:rsid w:val="00DB1D45"/>
    <w:rsid w:val="00DB203B"/>
    <w:rsid w:val="00DB2044"/>
    <w:rsid w:val="00DB2495"/>
    <w:rsid w:val="00DB34E7"/>
    <w:rsid w:val="00DB4297"/>
    <w:rsid w:val="00DB4365"/>
    <w:rsid w:val="00DB4E6E"/>
    <w:rsid w:val="00DB583E"/>
    <w:rsid w:val="00DB78AB"/>
    <w:rsid w:val="00DB7D7E"/>
    <w:rsid w:val="00DC0AD9"/>
    <w:rsid w:val="00DC0B10"/>
    <w:rsid w:val="00DC0C06"/>
    <w:rsid w:val="00DC1A96"/>
    <w:rsid w:val="00DC26F2"/>
    <w:rsid w:val="00DC2C88"/>
    <w:rsid w:val="00DC3553"/>
    <w:rsid w:val="00DC3ADB"/>
    <w:rsid w:val="00DC3B4D"/>
    <w:rsid w:val="00DC42F3"/>
    <w:rsid w:val="00DC5F5F"/>
    <w:rsid w:val="00DC6F7A"/>
    <w:rsid w:val="00DC7290"/>
    <w:rsid w:val="00DC79E7"/>
    <w:rsid w:val="00DC7F76"/>
    <w:rsid w:val="00DD016F"/>
    <w:rsid w:val="00DD0F72"/>
    <w:rsid w:val="00DD1E50"/>
    <w:rsid w:val="00DD1F20"/>
    <w:rsid w:val="00DD3239"/>
    <w:rsid w:val="00DD4996"/>
    <w:rsid w:val="00DD4E88"/>
    <w:rsid w:val="00DD5E77"/>
    <w:rsid w:val="00DD5EC6"/>
    <w:rsid w:val="00DD788A"/>
    <w:rsid w:val="00DE06E1"/>
    <w:rsid w:val="00DE193C"/>
    <w:rsid w:val="00DE2DC6"/>
    <w:rsid w:val="00DE40BE"/>
    <w:rsid w:val="00DE4219"/>
    <w:rsid w:val="00DE67B3"/>
    <w:rsid w:val="00DE73CA"/>
    <w:rsid w:val="00DE7756"/>
    <w:rsid w:val="00DF075C"/>
    <w:rsid w:val="00DF0982"/>
    <w:rsid w:val="00DF170C"/>
    <w:rsid w:val="00DF1CB2"/>
    <w:rsid w:val="00DF299E"/>
    <w:rsid w:val="00DF3480"/>
    <w:rsid w:val="00DF3923"/>
    <w:rsid w:val="00DF7D29"/>
    <w:rsid w:val="00DF7ED1"/>
    <w:rsid w:val="00E0064D"/>
    <w:rsid w:val="00E0101F"/>
    <w:rsid w:val="00E0157C"/>
    <w:rsid w:val="00E018A5"/>
    <w:rsid w:val="00E020A1"/>
    <w:rsid w:val="00E02317"/>
    <w:rsid w:val="00E023CD"/>
    <w:rsid w:val="00E03A2C"/>
    <w:rsid w:val="00E04944"/>
    <w:rsid w:val="00E072B9"/>
    <w:rsid w:val="00E07BD7"/>
    <w:rsid w:val="00E105DD"/>
    <w:rsid w:val="00E115E7"/>
    <w:rsid w:val="00E11700"/>
    <w:rsid w:val="00E117E7"/>
    <w:rsid w:val="00E1186B"/>
    <w:rsid w:val="00E11C60"/>
    <w:rsid w:val="00E133A7"/>
    <w:rsid w:val="00E13BBA"/>
    <w:rsid w:val="00E147FD"/>
    <w:rsid w:val="00E149DB"/>
    <w:rsid w:val="00E15902"/>
    <w:rsid w:val="00E163EF"/>
    <w:rsid w:val="00E1774F"/>
    <w:rsid w:val="00E2022D"/>
    <w:rsid w:val="00E206A9"/>
    <w:rsid w:val="00E21B1E"/>
    <w:rsid w:val="00E21B28"/>
    <w:rsid w:val="00E22903"/>
    <w:rsid w:val="00E23186"/>
    <w:rsid w:val="00E23935"/>
    <w:rsid w:val="00E23AB9"/>
    <w:rsid w:val="00E24419"/>
    <w:rsid w:val="00E24613"/>
    <w:rsid w:val="00E24831"/>
    <w:rsid w:val="00E24AA9"/>
    <w:rsid w:val="00E24DEA"/>
    <w:rsid w:val="00E26F18"/>
    <w:rsid w:val="00E2727A"/>
    <w:rsid w:val="00E275A8"/>
    <w:rsid w:val="00E2771F"/>
    <w:rsid w:val="00E2782A"/>
    <w:rsid w:val="00E27DE0"/>
    <w:rsid w:val="00E30C3D"/>
    <w:rsid w:val="00E31283"/>
    <w:rsid w:val="00E31861"/>
    <w:rsid w:val="00E31C6C"/>
    <w:rsid w:val="00E336FF"/>
    <w:rsid w:val="00E337BA"/>
    <w:rsid w:val="00E33D6D"/>
    <w:rsid w:val="00E34002"/>
    <w:rsid w:val="00E34E25"/>
    <w:rsid w:val="00E35629"/>
    <w:rsid w:val="00E358B6"/>
    <w:rsid w:val="00E35CF4"/>
    <w:rsid w:val="00E36AA6"/>
    <w:rsid w:val="00E370AB"/>
    <w:rsid w:val="00E37148"/>
    <w:rsid w:val="00E401F6"/>
    <w:rsid w:val="00E4023C"/>
    <w:rsid w:val="00E4066A"/>
    <w:rsid w:val="00E40A3C"/>
    <w:rsid w:val="00E4126D"/>
    <w:rsid w:val="00E41A6D"/>
    <w:rsid w:val="00E41D9A"/>
    <w:rsid w:val="00E42091"/>
    <w:rsid w:val="00E4263F"/>
    <w:rsid w:val="00E4315A"/>
    <w:rsid w:val="00E45B04"/>
    <w:rsid w:val="00E4726C"/>
    <w:rsid w:val="00E47AA4"/>
    <w:rsid w:val="00E47FDB"/>
    <w:rsid w:val="00E5099C"/>
    <w:rsid w:val="00E51176"/>
    <w:rsid w:val="00E51337"/>
    <w:rsid w:val="00E5180B"/>
    <w:rsid w:val="00E519CB"/>
    <w:rsid w:val="00E51DA8"/>
    <w:rsid w:val="00E51F24"/>
    <w:rsid w:val="00E5296A"/>
    <w:rsid w:val="00E53362"/>
    <w:rsid w:val="00E53533"/>
    <w:rsid w:val="00E55DBB"/>
    <w:rsid w:val="00E601AE"/>
    <w:rsid w:val="00E6125D"/>
    <w:rsid w:val="00E61BCA"/>
    <w:rsid w:val="00E61E6E"/>
    <w:rsid w:val="00E629C6"/>
    <w:rsid w:val="00E62B3B"/>
    <w:rsid w:val="00E62B41"/>
    <w:rsid w:val="00E635AE"/>
    <w:rsid w:val="00E64474"/>
    <w:rsid w:val="00E65D70"/>
    <w:rsid w:val="00E663F8"/>
    <w:rsid w:val="00E66C9E"/>
    <w:rsid w:val="00E70148"/>
    <w:rsid w:val="00E70869"/>
    <w:rsid w:val="00E71AF7"/>
    <w:rsid w:val="00E73289"/>
    <w:rsid w:val="00E74783"/>
    <w:rsid w:val="00E74A3B"/>
    <w:rsid w:val="00E752F0"/>
    <w:rsid w:val="00E756A1"/>
    <w:rsid w:val="00E75D23"/>
    <w:rsid w:val="00E760ED"/>
    <w:rsid w:val="00E76CDF"/>
    <w:rsid w:val="00E76E80"/>
    <w:rsid w:val="00E77065"/>
    <w:rsid w:val="00E8112D"/>
    <w:rsid w:val="00E8195A"/>
    <w:rsid w:val="00E82B6A"/>
    <w:rsid w:val="00E84F77"/>
    <w:rsid w:val="00E87D1E"/>
    <w:rsid w:val="00E87F19"/>
    <w:rsid w:val="00E90847"/>
    <w:rsid w:val="00E90CA5"/>
    <w:rsid w:val="00E91442"/>
    <w:rsid w:val="00E9195A"/>
    <w:rsid w:val="00E91D2F"/>
    <w:rsid w:val="00E929D1"/>
    <w:rsid w:val="00E92A04"/>
    <w:rsid w:val="00E93182"/>
    <w:rsid w:val="00E939C5"/>
    <w:rsid w:val="00E94CEB"/>
    <w:rsid w:val="00E95336"/>
    <w:rsid w:val="00E972A6"/>
    <w:rsid w:val="00E9757E"/>
    <w:rsid w:val="00EA044C"/>
    <w:rsid w:val="00EA183A"/>
    <w:rsid w:val="00EA184D"/>
    <w:rsid w:val="00EA195A"/>
    <w:rsid w:val="00EA1997"/>
    <w:rsid w:val="00EA346A"/>
    <w:rsid w:val="00EA3A4B"/>
    <w:rsid w:val="00EA3F81"/>
    <w:rsid w:val="00EA65C6"/>
    <w:rsid w:val="00EA6DFE"/>
    <w:rsid w:val="00EA72E4"/>
    <w:rsid w:val="00EA74C4"/>
    <w:rsid w:val="00EA7CC3"/>
    <w:rsid w:val="00EA7E66"/>
    <w:rsid w:val="00EB01DA"/>
    <w:rsid w:val="00EB0C3D"/>
    <w:rsid w:val="00EB106C"/>
    <w:rsid w:val="00EB1C63"/>
    <w:rsid w:val="00EB272E"/>
    <w:rsid w:val="00EB30EC"/>
    <w:rsid w:val="00EB3556"/>
    <w:rsid w:val="00EB4B32"/>
    <w:rsid w:val="00EB4CB5"/>
    <w:rsid w:val="00EB4E71"/>
    <w:rsid w:val="00EB54C0"/>
    <w:rsid w:val="00EB5E22"/>
    <w:rsid w:val="00EB6A66"/>
    <w:rsid w:val="00EB748D"/>
    <w:rsid w:val="00EB7EC4"/>
    <w:rsid w:val="00EC022A"/>
    <w:rsid w:val="00EC051E"/>
    <w:rsid w:val="00EC05CE"/>
    <w:rsid w:val="00EC0826"/>
    <w:rsid w:val="00EC16F5"/>
    <w:rsid w:val="00EC1979"/>
    <w:rsid w:val="00EC216F"/>
    <w:rsid w:val="00EC4A00"/>
    <w:rsid w:val="00EC4A8F"/>
    <w:rsid w:val="00EC6238"/>
    <w:rsid w:val="00EC7EEE"/>
    <w:rsid w:val="00ED04AF"/>
    <w:rsid w:val="00ED0864"/>
    <w:rsid w:val="00ED1864"/>
    <w:rsid w:val="00ED193C"/>
    <w:rsid w:val="00ED19A2"/>
    <w:rsid w:val="00ED2209"/>
    <w:rsid w:val="00ED222E"/>
    <w:rsid w:val="00ED3B1C"/>
    <w:rsid w:val="00ED44C4"/>
    <w:rsid w:val="00ED4B1C"/>
    <w:rsid w:val="00ED4D81"/>
    <w:rsid w:val="00ED51AE"/>
    <w:rsid w:val="00ED6BEA"/>
    <w:rsid w:val="00ED7536"/>
    <w:rsid w:val="00ED7A91"/>
    <w:rsid w:val="00EE1F83"/>
    <w:rsid w:val="00EE29E3"/>
    <w:rsid w:val="00EE3754"/>
    <w:rsid w:val="00EE3B94"/>
    <w:rsid w:val="00EE472D"/>
    <w:rsid w:val="00EE4F56"/>
    <w:rsid w:val="00EE5736"/>
    <w:rsid w:val="00EE5B38"/>
    <w:rsid w:val="00EE63D3"/>
    <w:rsid w:val="00EE6BEB"/>
    <w:rsid w:val="00EE6EDC"/>
    <w:rsid w:val="00EF0867"/>
    <w:rsid w:val="00EF1C6D"/>
    <w:rsid w:val="00EF23F2"/>
    <w:rsid w:val="00EF344A"/>
    <w:rsid w:val="00EF3B0E"/>
    <w:rsid w:val="00EF4722"/>
    <w:rsid w:val="00EF4954"/>
    <w:rsid w:val="00EF4CF8"/>
    <w:rsid w:val="00EF502C"/>
    <w:rsid w:val="00EF528B"/>
    <w:rsid w:val="00EF5442"/>
    <w:rsid w:val="00EF58E9"/>
    <w:rsid w:val="00EF605A"/>
    <w:rsid w:val="00EF75BE"/>
    <w:rsid w:val="00EF7EB7"/>
    <w:rsid w:val="00F0033B"/>
    <w:rsid w:val="00F00631"/>
    <w:rsid w:val="00F009A0"/>
    <w:rsid w:val="00F00A67"/>
    <w:rsid w:val="00F01450"/>
    <w:rsid w:val="00F0181C"/>
    <w:rsid w:val="00F02332"/>
    <w:rsid w:val="00F02941"/>
    <w:rsid w:val="00F02CFC"/>
    <w:rsid w:val="00F0371B"/>
    <w:rsid w:val="00F041ED"/>
    <w:rsid w:val="00F04B34"/>
    <w:rsid w:val="00F04D31"/>
    <w:rsid w:val="00F07857"/>
    <w:rsid w:val="00F078BF"/>
    <w:rsid w:val="00F109D6"/>
    <w:rsid w:val="00F10B54"/>
    <w:rsid w:val="00F10B68"/>
    <w:rsid w:val="00F11CEB"/>
    <w:rsid w:val="00F125C9"/>
    <w:rsid w:val="00F12DE0"/>
    <w:rsid w:val="00F13C4D"/>
    <w:rsid w:val="00F14A92"/>
    <w:rsid w:val="00F14B83"/>
    <w:rsid w:val="00F15B9F"/>
    <w:rsid w:val="00F15D5F"/>
    <w:rsid w:val="00F15FC3"/>
    <w:rsid w:val="00F161CB"/>
    <w:rsid w:val="00F1633D"/>
    <w:rsid w:val="00F1675D"/>
    <w:rsid w:val="00F170D3"/>
    <w:rsid w:val="00F1744B"/>
    <w:rsid w:val="00F1768F"/>
    <w:rsid w:val="00F17818"/>
    <w:rsid w:val="00F2006B"/>
    <w:rsid w:val="00F20844"/>
    <w:rsid w:val="00F20AE0"/>
    <w:rsid w:val="00F2146B"/>
    <w:rsid w:val="00F216D4"/>
    <w:rsid w:val="00F21CF2"/>
    <w:rsid w:val="00F21D5C"/>
    <w:rsid w:val="00F2480D"/>
    <w:rsid w:val="00F24CCB"/>
    <w:rsid w:val="00F251D6"/>
    <w:rsid w:val="00F25E4D"/>
    <w:rsid w:val="00F265FC"/>
    <w:rsid w:val="00F26790"/>
    <w:rsid w:val="00F27260"/>
    <w:rsid w:val="00F27332"/>
    <w:rsid w:val="00F279C7"/>
    <w:rsid w:val="00F27D8A"/>
    <w:rsid w:val="00F30307"/>
    <w:rsid w:val="00F31549"/>
    <w:rsid w:val="00F316D3"/>
    <w:rsid w:val="00F31774"/>
    <w:rsid w:val="00F3179D"/>
    <w:rsid w:val="00F31835"/>
    <w:rsid w:val="00F3238E"/>
    <w:rsid w:val="00F323AE"/>
    <w:rsid w:val="00F33EFD"/>
    <w:rsid w:val="00F33F93"/>
    <w:rsid w:val="00F34122"/>
    <w:rsid w:val="00F34CAC"/>
    <w:rsid w:val="00F35188"/>
    <w:rsid w:val="00F35B75"/>
    <w:rsid w:val="00F36073"/>
    <w:rsid w:val="00F36DA4"/>
    <w:rsid w:val="00F401B9"/>
    <w:rsid w:val="00F40BC6"/>
    <w:rsid w:val="00F4148A"/>
    <w:rsid w:val="00F41754"/>
    <w:rsid w:val="00F4330B"/>
    <w:rsid w:val="00F45766"/>
    <w:rsid w:val="00F46025"/>
    <w:rsid w:val="00F467FD"/>
    <w:rsid w:val="00F4717B"/>
    <w:rsid w:val="00F474C0"/>
    <w:rsid w:val="00F47D19"/>
    <w:rsid w:val="00F503FC"/>
    <w:rsid w:val="00F5329F"/>
    <w:rsid w:val="00F5452F"/>
    <w:rsid w:val="00F54C0A"/>
    <w:rsid w:val="00F55456"/>
    <w:rsid w:val="00F55B0C"/>
    <w:rsid w:val="00F56AAA"/>
    <w:rsid w:val="00F570E9"/>
    <w:rsid w:val="00F57A90"/>
    <w:rsid w:val="00F57AB3"/>
    <w:rsid w:val="00F57B40"/>
    <w:rsid w:val="00F57DE1"/>
    <w:rsid w:val="00F60F35"/>
    <w:rsid w:val="00F612A7"/>
    <w:rsid w:val="00F614DC"/>
    <w:rsid w:val="00F62701"/>
    <w:rsid w:val="00F628BB"/>
    <w:rsid w:val="00F62E0F"/>
    <w:rsid w:val="00F62F58"/>
    <w:rsid w:val="00F62F78"/>
    <w:rsid w:val="00F63A57"/>
    <w:rsid w:val="00F64C46"/>
    <w:rsid w:val="00F6706E"/>
    <w:rsid w:val="00F67679"/>
    <w:rsid w:val="00F67B10"/>
    <w:rsid w:val="00F7263D"/>
    <w:rsid w:val="00F733C5"/>
    <w:rsid w:val="00F73BEC"/>
    <w:rsid w:val="00F740E8"/>
    <w:rsid w:val="00F7496A"/>
    <w:rsid w:val="00F758DF"/>
    <w:rsid w:val="00F770DC"/>
    <w:rsid w:val="00F770E3"/>
    <w:rsid w:val="00F77100"/>
    <w:rsid w:val="00F77128"/>
    <w:rsid w:val="00F81775"/>
    <w:rsid w:val="00F81BEE"/>
    <w:rsid w:val="00F839C4"/>
    <w:rsid w:val="00F845DD"/>
    <w:rsid w:val="00F8497D"/>
    <w:rsid w:val="00F851E2"/>
    <w:rsid w:val="00F85842"/>
    <w:rsid w:val="00F85E84"/>
    <w:rsid w:val="00F86438"/>
    <w:rsid w:val="00F87143"/>
    <w:rsid w:val="00F87AB4"/>
    <w:rsid w:val="00F87B9A"/>
    <w:rsid w:val="00F90F0A"/>
    <w:rsid w:val="00F916DB"/>
    <w:rsid w:val="00F91847"/>
    <w:rsid w:val="00F9185F"/>
    <w:rsid w:val="00F92347"/>
    <w:rsid w:val="00F928AF"/>
    <w:rsid w:val="00F940EC"/>
    <w:rsid w:val="00F947AF"/>
    <w:rsid w:val="00F95293"/>
    <w:rsid w:val="00F955D2"/>
    <w:rsid w:val="00F95C09"/>
    <w:rsid w:val="00F96113"/>
    <w:rsid w:val="00F97D58"/>
    <w:rsid w:val="00F97E6D"/>
    <w:rsid w:val="00F97FC1"/>
    <w:rsid w:val="00FA0139"/>
    <w:rsid w:val="00FA0901"/>
    <w:rsid w:val="00FA0A7C"/>
    <w:rsid w:val="00FA168C"/>
    <w:rsid w:val="00FA1854"/>
    <w:rsid w:val="00FA1AD2"/>
    <w:rsid w:val="00FA1C58"/>
    <w:rsid w:val="00FA1D04"/>
    <w:rsid w:val="00FA201C"/>
    <w:rsid w:val="00FA213F"/>
    <w:rsid w:val="00FA284E"/>
    <w:rsid w:val="00FA3120"/>
    <w:rsid w:val="00FA3724"/>
    <w:rsid w:val="00FA3A5D"/>
    <w:rsid w:val="00FA5D5D"/>
    <w:rsid w:val="00FA5FAF"/>
    <w:rsid w:val="00FA6094"/>
    <w:rsid w:val="00FA6486"/>
    <w:rsid w:val="00FB0BF6"/>
    <w:rsid w:val="00FB1A6C"/>
    <w:rsid w:val="00FB1E55"/>
    <w:rsid w:val="00FB3AB3"/>
    <w:rsid w:val="00FB4052"/>
    <w:rsid w:val="00FB520D"/>
    <w:rsid w:val="00FB5387"/>
    <w:rsid w:val="00FB539E"/>
    <w:rsid w:val="00FB56AC"/>
    <w:rsid w:val="00FB5988"/>
    <w:rsid w:val="00FB6DF1"/>
    <w:rsid w:val="00FB74D3"/>
    <w:rsid w:val="00FB7FEA"/>
    <w:rsid w:val="00FC06B9"/>
    <w:rsid w:val="00FC0E6F"/>
    <w:rsid w:val="00FC1386"/>
    <w:rsid w:val="00FC1D49"/>
    <w:rsid w:val="00FC1E47"/>
    <w:rsid w:val="00FC2C7D"/>
    <w:rsid w:val="00FC7228"/>
    <w:rsid w:val="00FC75E7"/>
    <w:rsid w:val="00FC77E6"/>
    <w:rsid w:val="00FC7F33"/>
    <w:rsid w:val="00FD015A"/>
    <w:rsid w:val="00FD0526"/>
    <w:rsid w:val="00FD0CE9"/>
    <w:rsid w:val="00FD0E03"/>
    <w:rsid w:val="00FD10DC"/>
    <w:rsid w:val="00FD15B5"/>
    <w:rsid w:val="00FD1951"/>
    <w:rsid w:val="00FD1FDB"/>
    <w:rsid w:val="00FD3636"/>
    <w:rsid w:val="00FD3BD9"/>
    <w:rsid w:val="00FD3C5A"/>
    <w:rsid w:val="00FD4EBF"/>
    <w:rsid w:val="00FD5482"/>
    <w:rsid w:val="00FD5914"/>
    <w:rsid w:val="00FD5A35"/>
    <w:rsid w:val="00FD69E1"/>
    <w:rsid w:val="00FD794C"/>
    <w:rsid w:val="00FD7C65"/>
    <w:rsid w:val="00FD7EB7"/>
    <w:rsid w:val="00FE08AE"/>
    <w:rsid w:val="00FE0EAF"/>
    <w:rsid w:val="00FE3B03"/>
    <w:rsid w:val="00FE3E8D"/>
    <w:rsid w:val="00FE4FC2"/>
    <w:rsid w:val="00FE50B4"/>
    <w:rsid w:val="00FE53CD"/>
    <w:rsid w:val="00FE561E"/>
    <w:rsid w:val="00FE6116"/>
    <w:rsid w:val="00FE61CA"/>
    <w:rsid w:val="00FE637B"/>
    <w:rsid w:val="00FE7E7D"/>
    <w:rsid w:val="00FF0472"/>
    <w:rsid w:val="00FF0CA4"/>
    <w:rsid w:val="00FF0DEA"/>
    <w:rsid w:val="00FF1264"/>
    <w:rsid w:val="00FF16D8"/>
    <w:rsid w:val="00FF23D4"/>
    <w:rsid w:val="00FF2E22"/>
    <w:rsid w:val="00FF4350"/>
    <w:rsid w:val="00FF500C"/>
    <w:rsid w:val="00FF59A8"/>
    <w:rsid w:val="00FF60AA"/>
    <w:rsid w:val="00FF62BE"/>
    <w:rsid w:val="00FF68F6"/>
    <w:rsid w:val="00FF6BB6"/>
    <w:rsid w:val="00FF7E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1A37FC6"/>
  <w15:docId w15:val="{F8304CB2-0F04-451A-AF7E-56C65C46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60"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7D8A"/>
    <w:pPr>
      <w:spacing w:before="0" w:after="0"/>
      <w:jc w:val="left"/>
    </w:pPr>
    <w:rPr>
      <w:rFonts w:ascii="Times New Roman" w:eastAsia="Calibri" w:hAnsi="Times New Roman" w:cs="Times New Roman"/>
      <w:sz w:val="24"/>
      <w:szCs w:val="24"/>
      <w:lang w:eastAsia="pl-PL"/>
    </w:rPr>
  </w:style>
  <w:style w:type="paragraph" w:styleId="Nagwek1">
    <w:name w:val="heading 1"/>
    <w:basedOn w:val="Normalny"/>
    <w:next w:val="Normalny"/>
    <w:link w:val="Nagwek1Znak"/>
    <w:autoRedefine/>
    <w:qFormat/>
    <w:rsid w:val="00F13C4D"/>
    <w:pPr>
      <w:keepNext/>
      <w:contextualSpacing/>
      <w:outlineLvl w:val="0"/>
    </w:pPr>
    <w:rPr>
      <w:rFonts w:ascii="Arial" w:hAnsi="Arial"/>
      <w:bCs/>
      <w:kern w:val="32"/>
      <w:szCs w:val="32"/>
    </w:rPr>
  </w:style>
  <w:style w:type="paragraph" w:styleId="Nagwek2">
    <w:name w:val="heading 2"/>
    <w:basedOn w:val="Normalny"/>
    <w:next w:val="Normalny"/>
    <w:link w:val="Nagwek2Znak"/>
    <w:autoRedefine/>
    <w:qFormat/>
    <w:rsid w:val="00F13C4D"/>
    <w:pPr>
      <w:spacing w:line="276" w:lineRule="auto"/>
      <w:contextualSpacing/>
      <w:outlineLvl w:val="1"/>
    </w:pPr>
    <w:rPr>
      <w:rFonts w:ascii="Arial" w:hAnsi="Arial"/>
      <w:kern w:val="2"/>
      <w:lang w:eastAsia="en-US"/>
    </w:rPr>
  </w:style>
  <w:style w:type="paragraph" w:styleId="Nagwek3">
    <w:name w:val="heading 3"/>
    <w:basedOn w:val="Normalny"/>
    <w:next w:val="Normalny"/>
    <w:link w:val="Nagwek3Znak"/>
    <w:qFormat/>
    <w:rsid w:val="00D75921"/>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D75921"/>
    <w:pPr>
      <w:keepNext/>
      <w:spacing w:line="360" w:lineRule="auto"/>
      <w:jc w:val="both"/>
      <w:outlineLvl w:val="3"/>
    </w:pPr>
    <w:rPr>
      <w:rFonts w:ascii="Arial" w:hAnsi="Arial"/>
      <w:b/>
    </w:rPr>
  </w:style>
  <w:style w:type="paragraph" w:styleId="Nagwek5">
    <w:name w:val="heading 5"/>
    <w:basedOn w:val="Normalny"/>
    <w:next w:val="Normalny"/>
    <w:link w:val="Nagwek5Znak"/>
    <w:uiPriority w:val="9"/>
    <w:unhideWhenUsed/>
    <w:qFormat/>
    <w:rsid w:val="00D45029"/>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unhideWhenUsed/>
    <w:qFormat/>
    <w:rsid w:val="00D75921"/>
    <w:pPr>
      <w:keepNext/>
      <w:keepLines/>
      <w:spacing w:before="200"/>
      <w:ind w:firstLine="709"/>
      <w:jc w:val="both"/>
      <w:outlineLvl w:val="5"/>
    </w:pPr>
    <w:rPr>
      <w:rFonts w:ascii="Cambria" w:eastAsia="Times New Roman" w:hAnsi="Cambria"/>
      <w:i/>
      <w:iCs/>
      <w:color w:val="243F6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13C4D"/>
    <w:rPr>
      <w:rFonts w:ascii="Arial" w:eastAsia="Calibri" w:hAnsi="Arial" w:cs="Times New Roman"/>
      <w:bCs/>
      <w:kern w:val="32"/>
      <w:sz w:val="24"/>
      <w:szCs w:val="32"/>
      <w:lang w:eastAsia="pl-PL"/>
    </w:rPr>
  </w:style>
  <w:style w:type="character" w:customStyle="1" w:styleId="Nagwek2Znak">
    <w:name w:val="Nagłówek 2 Znak"/>
    <w:basedOn w:val="Domylnaczcionkaakapitu"/>
    <w:link w:val="Nagwek2"/>
    <w:rsid w:val="00F13C4D"/>
    <w:rPr>
      <w:rFonts w:ascii="Arial" w:eastAsia="Calibri" w:hAnsi="Arial" w:cs="Times New Roman"/>
      <w:kern w:val="2"/>
      <w:sz w:val="24"/>
      <w:szCs w:val="24"/>
    </w:rPr>
  </w:style>
  <w:style w:type="character" w:customStyle="1" w:styleId="Nagwek3Znak">
    <w:name w:val="Nagłówek 3 Znak"/>
    <w:basedOn w:val="Domylnaczcionkaakapitu"/>
    <w:link w:val="Nagwek3"/>
    <w:rsid w:val="00D75921"/>
    <w:rPr>
      <w:rFonts w:ascii="Cambria" w:eastAsia="Calibri" w:hAnsi="Cambria" w:cs="Times New Roman"/>
      <w:b/>
      <w:bCs/>
      <w:color w:val="4F81BD"/>
      <w:sz w:val="24"/>
      <w:szCs w:val="24"/>
      <w:lang w:eastAsia="pl-PL"/>
    </w:rPr>
  </w:style>
  <w:style w:type="character" w:customStyle="1" w:styleId="Nagwek4Znak">
    <w:name w:val="Nagłówek 4 Znak"/>
    <w:basedOn w:val="Domylnaczcionkaakapitu"/>
    <w:link w:val="Nagwek4"/>
    <w:rsid w:val="00D75921"/>
    <w:rPr>
      <w:rFonts w:ascii="Arial" w:eastAsia="Calibri" w:hAnsi="Arial" w:cs="Times New Roman"/>
      <w:b/>
      <w:sz w:val="24"/>
      <w:szCs w:val="24"/>
      <w:lang w:eastAsia="pl-PL"/>
    </w:rPr>
  </w:style>
  <w:style w:type="character" w:customStyle="1" w:styleId="Nagwek6Znak">
    <w:name w:val="Nagłówek 6 Znak"/>
    <w:basedOn w:val="Domylnaczcionkaakapitu"/>
    <w:link w:val="Nagwek6"/>
    <w:uiPriority w:val="9"/>
    <w:rsid w:val="00D75921"/>
    <w:rPr>
      <w:rFonts w:ascii="Cambria" w:eastAsia="Times New Roman" w:hAnsi="Cambria" w:cs="Times New Roman"/>
      <w:i/>
      <w:iCs/>
      <w:color w:val="243F60"/>
      <w:lang w:eastAsia="pl-PL"/>
    </w:rPr>
  </w:style>
  <w:style w:type="paragraph" w:styleId="Tekstpodstawowy">
    <w:name w:val="Body Text"/>
    <w:basedOn w:val="Normalny"/>
    <w:link w:val="TekstpodstawowyZnak"/>
    <w:rsid w:val="00D75921"/>
    <w:pPr>
      <w:spacing w:after="120"/>
    </w:pPr>
  </w:style>
  <w:style w:type="character" w:customStyle="1" w:styleId="TekstpodstawowyZnak">
    <w:name w:val="Tekst podstawowy Znak"/>
    <w:basedOn w:val="Domylnaczcionkaakapitu"/>
    <w:link w:val="Tekstpodstawowy"/>
    <w:rsid w:val="00D75921"/>
    <w:rPr>
      <w:rFonts w:ascii="Times New Roman" w:eastAsia="Calibri" w:hAnsi="Times New Roman" w:cs="Times New Roman"/>
      <w:sz w:val="24"/>
      <w:szCs w:val="24"/>
      <w:lang w:eastAsia="pl-PL"/>
    </w:rPr>
  </w:style>
  <w:style w:type="paragraph" w:customStyle="1" w:styleId="BodyText22">
    <w:name w:val="Body Text 22"/>
    <w:basedOn w:val="Normalny"/>
    <w:rsid w:val="00D75921"/>
    <w:pPr>
      <w:widowControl w:val="0"/>
      <w:spacing w:line="360" w:lineRule="auto"/>
      <w:jc w:val="both"/>
    </w:pPr>
    <w:rPr>
      <w:rFonts w:ascii="Arial" w:hAnsi="Arial"/>
      <w:szCs w:val="20"/>
    </w:rPr>
  </w:style>
  <w:style w:type="paragraph" w:customStyle="1" w:styleId="Gwnytekst">
    <w:name w:val="Główny tekst"/>
    <w:basedOn w:val="Normalny"/>
    <w:rsid w:val="00D75921"/>
    <w:pPr>
      <w:spacing w:before="240" w:line="360" w:lineRule="auto"/>
      <w:jc w:val="both"/>
    </w:pPr>
  </w:style>
  <w:style w:type="paragraph" w:styleId="Tekstpodstawowywcity2">
    <w:name w:val="Body Text Indent 2"/>
    <w:basedOn w:val="Normalny"/>
    <w:link w:val="Tekstpodstawowywcity2Znak"/>
    <w:semiHidden/>
    <w:rsid w:val="00D75921"/>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semiHidden/>
    <w:rsid w:val="00D75921"/>
    <w:rPr>
      <w:rFonts w:ascii="Times New Roman" w:eastAsia="Calibri" w:hAnsi="Times New Roman" w:cs="Times New Roman"/>
      <w:sz w:val="20"/>
      <w:szCs w:val="20"/>
      <w:lang w:eastAsia="pl-PL"/>
    </w:rPr>
  </w:style>
  <w:style w:type="paragraph" w:styleId="Tekstpodstawowywcity">
    <w:name w:val="Body Text Indent"/>
    <w:basedOn w:val="Normalny"/>
    <w:link w:val="TekstpodstawowywcityZnak"/>
    <w:semiHidden/>
    <w:rsid w:val="00D75921"/>
    <w:rPr>
      <w:b/>
      <w:bCs/>
    </w:rPr>
  </w:style>
  <w:style w:type="character" w:customStyle="1" w:styleId="TekstpodstawowywcityZnak">
    <w:name w:val="Tekst podstawowy wcięty Znak"/>
    <w:basedOn w:val="Domylnaczcionkaakapitu"/>
    <w:link w:val="Tekstpodstawowywcity"/>
    <w:semiHidden/>
    <w:rsid w:val="00D75921"/>
    <w:rPr>
      <w:rFonts w:ascii="Times New Roman" w:eastAsia="Calibri" w:hAnsi="Times New Roman" w:cs="Times New Roman"/>
      <w:b/>
      <w:bCs/>
      <w:sz w:val="24"/>
      <w:szCs w:val="24"/>
      <w:lang w:eastAsia="pl-PL"/>
    </w:rPr>
  </w:style>
  <w:style w:type="paragraph" w:customStyle="1" w:styleId="Tekstpodstawowywcity1">
    <w:name w:val="Tekst podstawowy wcięty1"/>
    <w:basedOn w:val="Normalny"/>
    <w:link w:val="BodyTextIndentChar"/>
    <w:semiHidden/>
    <w:rsid w:val="00D75921"/>
    <w:pPr>
      <w:spacing w:line="360" w:lineRule="auto"/>
      <w:ind w:firstLine="709"/>
    </w:pPr>
    <w:rPr>
      <w:sz w:val="20"/>
      <w:szCs w:val="20"/>
    </w:rPr>
  </w:style>
  <w:style w:type="character" w:customStyle="1" w:styleId="BodyTextIndentChar">
    <w:name w:val="Body Text Indent Char"/>
    <w:link w:val="Tekstpodstawowywcity1"/>
    <w:semiHidden/>
    <w:rsid w:val="00D75921"/>
    <w:rPr>
      <w:rFonts w:ascii="Times New Roman" w:eastAsia="Calibri" w:hAnsi="Times New Roman" w:cs="Times New Roman"/>
      <w:sz w:val="20"/>
      <w:szCs w:val="20"/>
      <w:lang w:eastAsia="pl-PL"/>
    </w:rPr>
  </w:style>
  <w:style w:type="paragraph" w:styleId="Stopka">
    <w:name w:val="footer"/>
    <w:basedOn w:val="Normalny"/>
    <w:link w:val="StopkaZnak"/>
    <w:uiPriority w:val="99"/>
    <w:rsid w:val="00D75921"/>
    <w:pPr>
      <w:tabs>
        <w:tab w:val="center" w:pos="4536"/>
        <w:tab w:val="right" w:pos="9072"/>
      </w:tabs>
    </w:pPr>
    <w:rPr>
      <w:sz w:val="20"/>
      <w:szCs w:val="20"/>
    </w:rPr>
  </w:style>
  <w:style w:type="character" w:customStyle="1" w:styleId="StopkaZnak">
    <w:name w:val="Stopka Znak"/>
    <w:basedOn w:val="Domylnaczcionkaakapitu"/>
    <w:link w:val="Stopka"/>
    <w:uiPriority w:val="99"/>
    <w:qFormat/>
    <w:rsid w:val="00D75921"/>
    <w:rPr>
      <w:rFonts w:ascii="Times New Roman" w:eastAsia="Calibri" w:hAnsi="Times New Roman" w:cs="Times New Roman"/>
      <w:sz w:val="20"/>
      <w:szCs w:val="20"/>
      <w:lang w:eastAsia="pl-PL"/>
    </w:rPr>
  </w:style>
  <w:style w:type="paragraph" w:styleId="Tekstpodstawowy3">
    <w:name w:val="Body Text 3"/>
    <w:aliases w:val="Podpis rys"/>
    <w:basedOn w:val="Normalny"/>
    <w:link w:val="Tekstpodstawowy3Znak"/>
    <w:rsid w:val="00D75921"/>
    <w:pPr>
      <w:spacing w:after="120"/>
    </w:pPr>
    <w:rPr>
      <w:sz w:val="16"/>
      <w:szCs w:val="16"/>
    </w:rPr>
  </w:style>
  <w:style w:type="character" w:customStyle="1" w:styleId="Tekstpodstawowy3Znak">
    <w:name w:val="Tekst podstawowy 3 Znak"/>
    <w:aliases w:val="Podpis rys Znak"/>
    <w:basedOn w:val="Domylnaczcionkaakapitu"/>
    <w:link w:val="Tekstpodstawowy3"/>
    <w:rsid w:val="00D75921"/>
    <w:rPr>
      <w:rFonts w:ascii="Times New Roman" w:eastAsia="Calibri" w:hAnsi="Times New Roman" w:cs="Times New Roman"/>
      <w:sz w:val="16"/>
      <w:szCs w:val="16"/>
      <w:lang w:eastAsia="pl-PL"/>
    </w:rPr>
  </w:style>
  <w:style w:type="paragraph" w:styleId="Tekstprzypisukocowego">
    <w:name w:val="endnote text"/>
    <w:basedOn w:val="Normalny"/>
    <w:link w:val="TekstprzypisukocowegoZnak"/>
    <w:rsid w:val="00D75921"/>
    <w:rPr>
      <w:sz w:val="20"/>
      <w:szCs w:val="20"/>
    </w:rPr>
  </w:style>
  <w:style w:type="character" w:customStyle="1" w:styleId="TekstprzypisukocowegoZnak">
    <w:name w:val="Tekst przypisu końcowego Znak"/>
    <w:basedOn w:val="Domylnaczcionkaakapitu"/>
    <w:link w:val="Tekstprzypisukocowego"/>
    <w:rsid w:val="00D75921"/>
    <w:rPr>
      <w:rFonts w:ascii="Times New Roman" w:eastAsia="Calibri" w:hAnsi="Times New Roman" w:cs="Times New Roman"/>
      <w:sz w:val="20"/>
      <w:szCs w:val="20"/>
      <w:lang w:eastAsia="pl-PL"/>
    </w:rPr>
  </w:style>
  <w:style w:type="character" w:styleId="Odwoanieprzypisukocowego">
    <w:name w:val="endnote reference"/>
    <w:semiHidden/>
    <w:rsid w:val="00D75921"/>
    <w:rPr>
      <w:rFonts w:cs="Times New Roman"/>
      <w:vertAlign w:val="superscript"/>
    </w:rPr>
  </w:style>
  <w:style w:type="paragraph" w:customStyle="1" w:styleId="Zawartotabeli">
    <w:name w:val="Zawartość tabeli"/>
    <w:basedOn w:val="Normalny"/>
    <w:rsid w:val="00D75921"/>
    <w:pPr>
      <w:widowControl w:val="0"/>
      <w:suppressLineNumbers/>
      <w:suppressAutoHyphens/>
    </w:pPr>
    <w:rPr>
      <w:rFonts w:eastAsia="Times New Roman"/>
      <w:kern w:val="1"/>
    </w:rPr>
  </w:style>
  <w:style w:type="paragraph" w:customStyle="1" w:styleId="Akapitzlist1">
    <w:name w:val="Akapit z listą1"/>
    <w:basedOn w:val="Normalny"/>
    <w:qFormat/>
    <w:rsid w:val="00D75921"/>
    <w:pPr>
      <w:ind w:left="720"/>
    </w:pPr>
  </w:style>
  <w:style w:type="paragraph" w:styleId="Nagwek">
    <w:name w:val="header"/>
    <w:basedOn w:val="Normalny"/>
    <w:link w:val="NagwekZnak"/>
    <w:rsid w:val="00D75921"/>
    <w:pPr>
      <w:tabs>
        <w:tab w:val="center" w:pos="4536"/>
        <w:tab w:val="right" w:pos="9072"/>
      </w:tabs>
    </w:pPr>
  </w:style>
  <w:style w:type="character" w:customStyle="1" w:styleId="NagwekZnak">
    <w:name w:val="Nagłówek Znak"/>
    <w:basedOn w:val="Domylnaczcionkaakapitu"/>
    <w:link w:val="Nagwek"/>
    <w:rsid w:val="00D75921"/>
    <w:rPr>
      <w:rFonts w:ascii="Times New Roman" w:eastAsia="Calibri" w:hAnsi="Times New Roman" w:cs="Times New Roman"/>
      <w:sz w:val="24"/>
      <w:szCs w:val="24"/>
      <w:lang w:eastAsia="pl-PL"/>
    </w:rPr>
  </w:style>
  <w:style w:type="paragraph" w:customStyle="1" w:styleId="Default">
    <w:name w:val="Default"/>
    <w:rsid w:val="00D75921"/>
    <w:pPr>
      <w:suppressAutoHyphens/>
      <w:autoSpaceDE w:val="0"/>
      <w:adjustRightInd w:val="0"/>
      <w:spacing w:before="0" w:after="0" w:line="360" w:lineRule="atLeast"/>
      <w:textAlignment w:val="baseline"/>
    </w:pPr>
    <w:rPr>
      <w:rFonts w:ascii="Times New Roman" w:eastAsia="Calibri" w:hAnsi="Times New Roman" w:cs="Times New Roman"/>
      <w:color w:val="000000"/>
      <w:sz w:val="24"/>
      <w:szCs w:val="24"/>
      <w:lang w:eastAsia="ar-SA"/>
    </w:rPr>
  </w:style>
  <w:style w:type="paragraph" w:customStyle="1" w:styleId="JSpodstawowy">
    <w:name w:val="JSpodstawowy"/>
    <w:basedOn w:val="Normalny"/>
    <w:rsid w:val="00D75921"/>
    <w:pPr>
      <w:widowControl w:val="0"/>
      <w:overflowPunct w:val="0"/>
      <w:autoSpaceDE w:val="0"/>
      <w:autoSpaceDN w:val="0"/>
      <w:adjustRightInd w:val="0"/>
      <w:spacing w:after="120"/>
      <w:jc w:val="both"/>
    </w:pPr>
    <w:rPr>
      <w:szCs w:val="20"/>
    </w:rPr>
  </w:style>
  <w:style w:type="character" w:styleId="Pogrubienie">
    <w:name w:val="Strong"/>
    <w:qFormat/>
    <w:rsid w:val="00D75921"/>
    <w:rPr>
      <w:rFonts w:cs="Times New Roman"/>
      <w:b/>
      <w:bCs/>
    </w:rPr>
  </w:style>
  <w:style w:type="paragraph" w:styleId="Listapunktowana">
    <w:name w:val="List Bullet"/>
    <w:basedOn w:val="Tekstpodstawowy"/>
    <w:autoRedefine/>
    <w:rsid w:val="00D75921"/>
    <w:pPr>
      <w:widowControl w:val="0"/>
      <w:suppressAutoHyphens/>
      <w:snapToGrid w:val="0"/>
      <w:spacing w:before="120" w:after="0"/>
      <w:ind w:left="574" w:hanging="7"/>
      <w:jc w:val="both"/>
    </w:pPr>
    <w:rPr>
      <w:rFonts w:ascii="Arial" w:hAnsi="Arial" w:cs="Arial"/>
    </w:rPr>
  </w:style>
  <w:style w:type="paragraph" w:customStyle="1" w:styleId="default0">
    <w:name w:val="default"/>
    <w:basedOn w:val="Normalny"/>
    <w:rsid w:val="00D75921"/>
    <w:pPr>
      <w:spacing w:before="100" w:beforeAutospacing="1" w:after="100" w:afterAutospacing="1"/>
    </w:pPr>
    <w:rPr>
      <w:rFonts w:eastAsia="Times New Roman"/>
    </w:rPr>
  </w:style>
  <w:style w:type="paragraph" w:customStyle="1" w:styleId="5">
    <w:name w:val="5"/>
    <w:basedOn w:val="Normalny"/>
    <w:next w:val="Wcicienormalne"/>
    <w:rsid w:val="00D75921"/>
    <w:pPr>
      <w:numPr>
        <w:numId w:val="2"/>
      </w:numPr>
      <w:tabs>
        <w:tab w:val="clear" w:pos="720"/>
        <w:tab w:val="left" w:pos="357"/>
      </w:tabs>
      <w:spacing w:after="120"/>
      <w:ind w:left="708" w:firstLine="0"/>
    </w:pPr>
    <w:rPr>
      <w:rFonts w:ascii="Arial" w:hAnsi="Arial"/>
      <w:color w:val="000000"/>
      <w:sz w:val="20"/>
      <w:szCs w:val="20"/>
    </w:rPr>
  </w:style>
  <w:style w:type="paragraph" w:customStyle="1" w:styleId="Zwyklytekst">
    <w:name w:val="Zwykly tekst"/>
    <w:basedOn w:val="Normalny"/>
    <w:rsid w:val="00D75921"/>
    <w:rPr>
      <w:rFonts w:ascii="Courier New" w:hAnsi="Courier New"/>
      <w:sz w:val="20"/>
      <w:szCs w:val="20"/>
    </w:rPr>
  </w:style>
  <w:style w:type="paragraph" w:styleId="Wcicienormalne">
    <w:name w:val="Normal Indent"/>
    <w:basedOn w:val="Normalny"/>
    <w:semiHidden/>
    <w:rsid w:val="00D75921"/>
    <w:pPr>
      <w:ind w:left="708"/>
    </w:pPr>
  </w:style>
  <w:style w:type="paragraph" w:styleId="Zwykytekst">
    <w:name w:val="Plain Text"/>
    <w:basedOn w:val="Normalny"/>
    <w:link w:val="ZwykytekstZnak"/>
    <w:uiPriority w:val="99"/>
    <w:rsid w:val="00D75921"/>
    <w:rPr>
      <w:rFonts w:ascii="Consolas" w:eastAsia="Times New Roman" w:hAnsi="Consolas"/>
      <w:sz w:val="21"/>
      <w:szCs w:val="21"/>
    </w:rPr>
  </w:style>
  <w:style w:type="character" w:customStyle="1" w:styleId="ZwykytekstZnak">
    <w:name w:val="Zwykły tekst Znak"/>
    <w:basedOn w:val="Domylnaczcionkaakapitu"/>
    <w:link w:val="Zwykytekst"/>
    <w:uiPriority w:val="99"/>
    <w:rsid w:val="00D75921"/>
    <w:rPr>
      <w:rFonts w:ascii="Consolas" w:eastAsia="Times New Roman" w:hAnsi="Consolas" w:cs="Times New Roman"/>
      <w:sz w:val="21"/>
      <w:szCs w:val="21"/>
    </w:rPr>
  </w:style>
  <w:style w:type="paragraph" w:customStyle="1" w:styleId="WW-Tekstpodstawowywcity2">
    <w:name w:val="WW-Tekst podstawowy wcięty 2"/>
    <w:basedOn w:val="Normalny"/>
    <w:rsid w:val="00D75921"/>
    <w:pPr>
      <w:suppressAutoHyphens/>
      <w:ind w:left="360"/>
      <w:jc w:val="both"/>
    </w:pPr>
    <w:rPr>
      <w:sz w:val="28"/>
      <w:lang w:eastAsia="ar-SA"/>
    </w:rPr>
  </w:style>
  <w:style w:type="paragraph" w:styleId="NormalnyWeb">
    <w:name w:val="Normal (Web)"/>
    <w:aliases w:val="nagłówek 3"/>
    <w:basedOn w:val="Normalny"/>
    <w:link w:val="NormalnyWebZnak"/>
    <w:qFormat/>
    <w:rsid w:val="00D75921"/>
    <w:pPr>
      <w:spacing w:before="100" w:after="100"/>
      <w:jc w:val="both"/>
    </w:pPr>
    <w:rPr>
      <w:rFonts w:ascii="Arial Unicode MS" w:eastAsia="Arial Unicode MS" w:hAnsi="Arial Unicode MS"/>
      <w:szCs w:val="20"/>
    </w:rPr>
  </w:style>
  <w:style w:type="paragraph" w:styleId="Akapitzlist">
    <w:name w:val="List Paragraph"/>
    <w:aliases w:val="Normal,Akapit z listą3,Akapit z listą31,Wypunktowanie,Normal2,normalny tekst,List Paragraph,Body text bullet,Subhead Paragraph,Numerowanie,PUNKTY,SR_Akapit z listą,Nagłówek A,Przypis,Normal1,Sl_Akapit z listą,Normalny1"/>
    <w:basedOn w:val="Normalny"/>
    <w:link w:val="AkapitzlistZnak"/>
    <w:uiPriority w:val="34"/>
    <w:qFormat/>
    <w:rsid w:val="00D75921"/>
    <w:pPr>
      <w:ind w:left="720" w:hanging="284"/>
      <w:contextualSpacing/>
      <w:jc w:val="right"/>
    </w:pPr>
    <w:rPr>
      <w:rFonts w:ascii="Calibri" w:hAnsi="Calibri"/>
      <w:sz w:val="22"/>
      <w:szCs w:val="22"/>
      <w:lang w:eastAsia="en-US"/>
    </w:rPr>
  </w:style>
  <w:style w:type="character" w:styleId="Hipercze">
    <w:name w:val="Hyperlink"/>
    <w:rsid w:val="00D75921"/>
    <w:rPr>
      <w:rFonts w:ascii="Times New Roman" w:hAnsi="Times New Roman" w:cs="Times New Roman"/>
      <w:color w:val="0000FF"/>
      <w:u w:val="single"/>
    </w:rPr>
  </w:style>
  <w:style w:type="character" w:customStyle="1" w:styleId="Tekstpodstawowywcity3Znak">
    <w:name w:val="Tekst podstawowy wcięty 3 Znak"/>
    <w:link w:val="Tekstpodstawowywcity3"/>
    <w:rsid w:val="00D75921"/>
    <w:rPr>
      <w:sz w:val="16"/>
      <w:szCs w:val="16"/>
    </w:rPr>
  </w:style>
  <w:style w:type="paragraph" w:customStyle="1" w:styleId="StylTekstPierwszywiersz07cmInterlinia15wiersza">
    <w:name w:val="Styl Tekst + Pierwszy wiersz:  07 cm Interlinia:  15 wiersza"/>
    <w:basedOn w:val="Normalny"/>
    <w:rsid w:val="00D75921"/>
    <w:pPr>
      <w:tabs>
        <w:tab w:val="left" w:pos="993"/>
      </w:tabs>
      <w:suppressAutoHyphens/>
      <w:ind w:firstLine="397"/>
      <w:jc w:val="both"/>
    </w:pPr>
    <w:rPr>
      <w:rFonts w:eastAsia="Times New Roman"/>
      <w:szCs w:val="20"/>
      <w:lang w:eastAsia="ar-SA"/>
    </w:rPr>
  </w:style>
  <w:style w:type="paragraph" w:customStyle="1" w:styleId="Normalny12just">
    <w:name w:val="Normalny 12 just"/>
    <w:basedOn w:val="Normalny"/>
    <w:rsid w:val="00D75921"/>
    <w:pPr>
      <w:jc w:val="both"/>
    </w:pPr>
    <w:rPr>
      <w:rFonts w:eastAsia="Times New Roman"/>
    </w:rPr>
  </w:style>
  <w:style w:type="paragraph" w:customStyle="1" w:styleId="Wyrnienie">
    <w:name w:val="Wyróżnienie"/>
    <w:basedOn w:val="Normalny"/>
    <w:next w:val="Normalny"/>
    <w:rsid w:val="00D75921"/>
    <w:pPr>
      <w:keepNext/>
      <w:spacing w:before="240" w:after="120"/>
      <w:jc w:val="both"/>
    </w:pPr>
    <w:rPr>
      <w:rFonts w:eastAsia="Times New Roman"/>
      <w:b/>
      <w:bCs/>
      <w:i/>
      <w:iCs/>
    </w:rPr>
  </w:style>
  <w:style w:type="paragraph" w:styleId="Legenda">
    <w:name w:val="caption"/>
    <w:aliases w:val="Legenda Znak,Legenda Znak Znak Znak,Legenda Znak Znak,Legenda Znak Znak Znak Znak,Legenda Znak Znak Znak Znak Znak Znak,Legenda Znak Znak Znak Znak Znak Znak Znak,Legenda Znak Znak Znak Znak Znak Znak Znak Znak Znak Z"/>
    <w:basedOn w:val="Normalny"/>
    <w:next w:val="Normalny"/>
    <w:qFormat/>
    <w:rsid w:val="00D75921"/>
    <w:pPr>
      <w:spacing w:before="240" w:after="120"/>
      <w:jc w:val="both"/>
    </w:pPr>
    <w:rPr>
      <w:rFonts w:eastAsia="Times New Roman"/>
      <w:b/>
      <w:i/>
      <w:szCs w:val="20"/>
    </w:rPr>
  </w:style>
  <w:style w:type="paragraph" w:customStyle="1" w:styleId="Standardowy1">
    <w:name w:val="Standardowy1"/>
    <w:basedOn w:val="Normalny"/>
    <w:uiPriority w:val="99"/>
    <w:rsid w:val="00D75921"/>
    <w:pPr>
      <w:keepNext/>
      <w:spacing w:before="60" w:after="120" w:line="270" w:lineRule="atLeast"/>
      <w:ind w:firstLine="709"/>
      <w:jc w:val="both"/>
    </w:pPr>
    <w:rPr>
      <w:rFonts w:eastAsia="Times New Roman"/>
      <w:color w:val="000000"/>
      <w:sz w:val="23"/>
      <w:szCs w:val="23"/>
    </w:rPr>
  </w:style>
  <w:style w:type="character" w:styleId="Odwoanieprzypisudolnego">
    <w:name w:val="footnote reference"/>
    <w:semiHidden/>
    <w:rsid w:val="00D75921"/>
    <w:rPr>
      <w:vertAlign w:val="superscript"/>
    </w:rPr>
  </w:style>
  <w:style w:type="paragraph" w:styleId="Tekstprzypisudolnego">
    <w:name w:val="footnote text"/>
    <w:basedOn w:val="Normalny"/>
    <w:link w:val="TekstprzypisudolnegoZnak"/>
    <w:uiPriority w:val="99"/>
    <w:semiHidden/>
    <w:rsid w:val="00D75921"/>
    <w:pPr>
      <w:keepNext/>
      <w:tabs>
        <w:tab w:val="left" w:pos="357"/>
      </w:tabs>
      <w:spacing w:before="20" w:after="60"/>
      <w:ind w:left="181" w:hanging="181"/>
      <w:jc w:val="both"/>
    </w:pPr>
    <w:rPr>
      <w:rFonts w:eastAsia="Times New Roman"/>
      <w:color w:val="000000"/>
      <w:sz w:val="16"/>
      <w:szCs w:val="20"/>
    </w:rPr>
  </w:style>
  <w:style w:type="character" w:customStyle="1" w:styleId="TekstprzypisudolnegoZnak">
    <w:name w:val="Tekst przypisu dolnego Znak"/>
    <w:basedOn w:val="Domylnaczcionkaakapitu"/>
    <w:link w:val="Tekstprzypisudolnego"/>
    <w:uiPriority w:val="99"/>
    <w:semiHidden/>
    <w:rsid w:val="00D75921"/>
    <w:rPr>
      <w:rFonts w:ascii="Times New Roman" w:eastAsia="Times New Roman" w:hAnsi="Times New Roman" w:cs="Times New Roman"/>
      <w:color w:val="000000"/>
      <w:sz w:val="16"/>
      <w:szCs w:val="20"/>
    </w:rPr>
  </w:style>
  <w:style w:type="paragraph" w:customStyle="1" w:styleId="Punktowanie">
    <w:name w:val="Punktowanie"/>
    <w:basedOn w:val="Normalny"/>
    <w:rsid w:val="00D75921"/>
    <w:pPr>
      <w:keepNext/>
      <w:numPr>
        <w:numId w:val="3"/>
      </w:numPr>
      <w:spacing w:before="120" w:after="60"/>
      <w:jc w:val="both"/>
    </w:pPr>
    <w:rPr>
      <w:rFonts w:eastAsia="Times New Roman"/>
      <w:b/>
      <w:i/>
      <w:sz w:val="22"/>
      <w:szCs w:val="20"/>
    </w:rPr>
  </w:style>
  <w:style w:type="paragraph" w:customStyle="1" w:styleId="Podkrelony">
    <w:name w:val="Podkreślony"/>
    <w:basedOn w:val="Normalny"/>
    <w:uiPriority w:val="99"/>
    <w:rsid w:val="00D75921"/>
    <w:pPr>
      <w:keepNext/>
      <w:spacing w:before="120" w:after="120"/>
      <w:jc w:val="both"/>
    </w:pPr>
    <w:rPr>
      <w:rFonts w:eastAsia="Times New Roman"/>
      <w:i/>
      <w:iCs/>
      <w:sz w:val="22"/>
      <w:szCs w:val="22"/>
      <w:u w:val="single"/>
    </w:rPr>
  </w:style>
  <w:style w:type="paragraph" w:customStyle="1" w:styleId="Listanumerycznaznawiasem">
    <w:name w:val="Lista numeryczna z nawiasem"/>
    <w:basedOn w:val="Normalny"/>
    <w:uiPriority w:val="99"/>
    <w:rsid w:val="00D75921"/>
    <w:pPr>
      <w:keepNext/>
      <w:numPr>
        <w:numId w:val="4"/>
      </w:numPr>
      <w:tabs>
        <w:tab w:val="left" w:pos="851"/>
      </w:tabs>
      <w:spacing w:before="60" w:after="20" w:line="264" w:lineRule="auto"/>
      <w:jc w:val="both"/>
    </w:pPr>
    <w:rPr>
      <w:rFonts w:eastAsia="Times New Roman"/>
      <w:sz w:val="22"/>
      <w:szCs w:val="22"/>
    </w:rPr>
  </w:style>
  <w:style w:type="paragraph" w:customStyle="1" w:styleId="Style9">
    <w:name w:val="Style9"/>
    <w:basedOn w:val="Normalny"/>
    <w:rsid w:val="00D75921"/>
    <w:pPr>
      <w:widowControl w:val="0"/>
      <w:autoSpaceDE w:val="0"/>
      <w:autoSpaceDN w:val="0"/>
      <w:adjustRightInd w:val="0"/>
      <w:spacing w:line="414" w:lineRule="exact"/>
      <w:jc w:val="both"/>
    </w:pPr>
    <w:rPr>
      <w:rFonts w:ascii="Constantia" w:eastAsia="Times New Roman" w:hAnsi="Constantia"/>
    </w:rPr>
  </w:style>
  <w:style w:type="character" w:customStyle="1" w:styleId="FontStyle33">
    <w:name w:val="Font Style33"/>
    <w:uiPriority w:val="99"/>
    <w:rsid w:val="00D75921"/>
    <w:rPr>
      <w:rFonts w:ascii="Times New Roman" w:hAnsi="Times New Roman" w:cs="Times New Roman"/>
      <w:b/>
      <w:bCs/>
      <w:sz w:val="24"/>
      <w:szCs w:val="24"/>
    </w:rPr>
  </w:style>
  <w:style w:type="character" w:customStyle="1" w:styleId="FontStyle35">
    <w:name w:val="Font Style35"/>
    <w:uiPriority w:val="99"/>
    <w:rsid w:val="00D75921"/>
    <w:rPr>
      <w:rFonts w:ascii="Times New Roman" w:hAnsi="Times New Roman" w:cs="Times New Roman"/>
      <w:sz w:val="24"/>
      <w:szCs w:val="24"/>
    </w:rPr>
  </w:style>
  <w:style w:type="paragraph" w:customStyle="1" w:styleId="Style3">
    <w:name w:val="Style3"/>
    <w:basedOn w:val="Normalny"/>
    <w:uiPriority w:val="99"/>
    <w:rsid w:val="00D75921"/>
    <w:pPr>
      <w:widowControl w:val="0"/>
      <w:autoSpaceDE w:val="0"/>
      <w:autoSpaceDN w:val="0"/>
      <w:adjustRightInd w:val="0"/>
      <w:jc w:val="both"/>
    </w:pPr>
    <w:rPr>
      <w:rFonts w:ascii="Constantia" w:eastAsia="Times New Roman" w:hAnsi="Constantia"/>
    </w:rPr>
  </w:style>
  <w:style w:type="character" w:customStyle="1" w:styleId="FontStyle50">
    <w:name w:val="Font Style50"/>
    <w:uiPriority w:val="99"/>
    <w:rsid w:val="00D75921"/>
    <w:rPr>
      <w:rFonts w:ascii="Times New Roman" w:hAnsi="Times New Roman" w:cs="Times New Roman"/>
      <w:sz w:val="20"/>
      <w:szCs w:val="20"/>
    </w:rPr>
  </w:style>
  <w:style w:type="character" w:customStyle="1" w:styleId="FontStyle81">
    <w:name w:val="Font Style81"/>
    <w:uiPriority w:val="99"/>
    <w:rsid w:val="00D75921"/>
    <w:rPr>
      <w:rFonts w:ascii="Arial" w:hAnsi="Arial" w:cs="Arial"/>
      <w:sz w:val="20"/>
      <w:szCs w:val="20"/>
    </w:rPr>
  </w:style>
  <w:style w:type="character" w:customStyle="1" w:styleId="apple-converted-space">
    <w:name w:val="apple-converted-space"/>
    <w:basedOn w:val="Domylnaczcionkaakapitu"/>
    <w:rsid w:val="00D75921"/>
  </w:style>
  <w:style w:type="character" w:customStyle="1" w:styleId="AkapitzlistZnak">
    <w:name w:val="Akapit z listą Znak"/>
    <w:aliases w:val="Normal Znak,Akapit z listą3 Znak,Akapit z listą31 Znak,Wypunktowanie Znak,Normal2 Znak,normalny tekst Znak,List Paragraph Znak,Body text bullet Znak,Subhead Paragraph Znak,Numerowanie Znak,PUNKTY Znak,SR_Akapit z listą Znak"/>
    <w:link w:val="Akapitzlist"/>
    <w:uiPriority w:val="34"/>
    <w:qFormat/>
    <w:locked/>
    <w:rsid w:val="00C905E2"/>
    <w:rPr>
      <w:rFonts w:ascii="Calibri" w:eastAsia="Calibri" w:hAnsi="Calibri" w:cs="Times New Roman"/>
    </w:rPr>
  </w:style>
  <w:style w:type="paragraph" w:customStyle="1" w:styleId="kropa1">
    <w:name w:val="kropa_1"/>
    <w:basedOn w:val="Normalny"/>
    <w:rsid w:val="005D3DBA"/>
    <w:pPr>
      <w:numPr>
        <w:numId w:val="5"/>
      </w:numPr>
      <w:ind w:left="714" w:hanging="357"/>
      <w:jc w:val="both"/>
    </w:pPr>
    <w:rPr>
      <w:rFonts w:eastAsia="Times New Roman"/>
      <w:sz w:val="22"/>
      <w:szCs w:val="22"/>
    </w:rPr>
  </w:style>
  <w:style w:type="paragraph" w:customStyle="1" w:styleId="Akapitzlist2">
    <w:name w:val="Akapit z listą2"/>
    <w:basedOn w:val="Normalny"/>
    <w:qFormat/>
    <w:rsid w:val="009F4CB2"/>
    <w:pPr>
      <w:ind w:left="720"/>
    </w:pPr>
  </w:style>
  <w:style w:type="paragraph" w:styleId="Tekstpodstawowy2">
    <w:name w:val="Body Text 2"/>
    <w:basedOn w:val="Normalny"/>
    <w:link w:val="Tekstpodstawowy2Znak"/>
    <w:uiPriority w:val="99"/>
    <w:semiHidden/>
    <w:unhideWhenUsed/>
    <w:rsid w:val="00D7617F"/>
    <w:pPr>
      <w:spacing w:after="120" w:line="480" w:lineRule="auto"/>
    </w:pPr>
  </w:style>
  <w:style w:type="character" w:customStyle="1" w:styleId="Tekstpodstawowy2Znak">
    <w:name w:val="Tekst podstawowy 2 Znak"/>
    <w:basedOn w:val="Domylnaczcionkaakapitu"/>
    <w:link w:val="Tekstpodstawowy2"/>
    <w:uiPriority w:val="99"/>
    <w:semiHidden/>
    <w:rsid w:val="00D7617F"/>
    <w:rPr>
      <w:rFonts w:ascii="Times New Roman" w:eastAsia="Calibri" w:hAnsi="Times New Roman" w:cs="Times New Roman"/>
      <w:sz w:val="24"/>
      <w:szCs w:val="24"/>
      <w:lang w:eastAsia="pl-PL"/>
    </w:rPr>
  </w:style>
  <w:style w:type="character" w:customStyle="1" w:styleId="FontStyle150">
    <w:name w:val="Font Style150"/>
    <w:rsid w:val="002C1AEC"/>
    <w:rPr>
      <w:rFonts w:ascii="Arial" w:hAnsi="Arial" w:cs="Arial" w:hint="default"/>
      <w:sz w:val="22"/>
      <w:szCs w:val="22"/>
    </w:rPr>
  </w:style>
  <w:style w:type="paragraph" w:customStyle="1" w:styleId="western">
    <w:name w:val="western"/>
    <w:basedOn w:val="Normalny"/>
    <w:rsid w:val="009B2789"/>
    <w:pPr>
      <w:suppressAutoHyphens/>
      <w:spacing w:line="360" w:lineRule="auto"/>
      <w:jc w:val="both"/>
    </w:pPr>
    <w:rPr>
      <w:rFonts w:ascii="Arial" w:eastAsia="Times New Roman" w:hAnsi="Arial" w:cs="Arial"/>
      <w:lang w:val="en-US" w:eastAsia="ar-SA"/>
    </w:rPr>
  </w:style>
  <w:style w:type="paragraph" w:customStyle="1" w:styleId="maalistaalfab">
    <w:name w:val="mała lista alfab"/>
    <w:basedOn w:val="Normalny"/>
    <w:rsid w:val="009B2789"/>
    <w:pPr>
      <w:keepNext/>
      <w:numPr>
        <w:numId w:val="6"/>
      </w:numPr>
      <w:spacing w:before="60" w:after="60"/>
      <w:jc w:val="both"/>
    </w:pPr>
    <w:rPr>
      <w:rFonts w:eastAsia="Times New Roman"/>
      <w:color w:val="000000"/>
      <w:sz w:val="22"/>
      <w:szCs w:val="22"/>
    </w:rPr>
  </w:style>
  <w:style w:type="paragraph" w:customStyle="1" w:styleId="Heading3A">
    <w:name w:val="Heading 3A"/>
    <w:basedOn w:val="Nagwek3"/>
    <w:rsid w:val="009B2789"/>
    <w:pPr>
      <w:keepLines w:val="0"/>
      <w:numPr>
        <w:ilvl w:val="2"/>
        <w:numId w:val="6"/>
      </w:numPr>
      <w:tabs>
        <w:tab w:val="left" w:pos="709"/>
        <w:tab w:val="left" w:pos="1418"/>
      </w:tabs>
      <w:spacing w:before="240" w:after="60" w:line="264" w:lineRule="auto"/>
      <w:ind w:left="0" w:firstLine="0"/>
      <w:jc w:val="both"/>
    </w:pPr>
    <w:rPr>
      <w:rFonts w:ascii="Arial" w:eastAsia="Times New Roman" w:hAnsi="Arial" w:cs="Arial"/>
      <w:i/>
      <w:iCs/>
      <w:color w:val="auto"/>
      <w:sz w:val="32"/>
      <w:szCs w:val="32"/>
      <w:lang w:val="en-GB"/>
    </w:rPr>
  </w:style>
  <w:style w:type="paragraph" w:customStyle="1" w:styleId="numerek">
    <w:name w:val="numerek"/>
    <w:basedOn w:val="Normalny"/>
    <w:rsid w:val="009B2789"/>
    <w:pPr>
      <w:keepNext/>
      <w:numPr>
        <w:ilvl w:val="3"/>
        <w:numId w:val="6"/>
      </w:numPr>
    </w:pPr>
    <w:rPr>
      <w:rFonts w:eastAsia="Times New Roman"/>
      <w:sz w:val="22"/>
      <w:szCs w:val="20"/>
    </w:rPr>
  </w:style>
  <w:style w:type="paragraph" w:customStyle="1" w:styleId="Texte">
    <w:name w:val="Texte"/>
    <w:basedOn w:val="Normalny"/>
    <w:rsid w:val="009B2789"/>
    <w:pPr>
      <w:spacing w:after="200" w:line="288" w:lineRule="auto"/>
      <w:ind w:left="1134"/>
      <w:jc w:val="both"/>
    </w:pPr>
    <w:rPr>
      <w:rFonts w:ascii="Arial" w:eastAsia="Times New Roman" w:hAnsi="Arial"/>
      <w:sz w:val="20"/>
      <w:lang w:val="fr-FR" w:eastAsia="fr-FR"/>
    </w:rPr>
  </w:style>
  <w:style w:type="paragraph" w:customStyle="1" w:styleId="zwyky">
    <w:name w:val="zwykły"/>
    <w:basedOn w:val="Normalny"/>
    <w:rsid w:val="00281BA7"/>
    <w:pPr>
      <w:suppressAutoHyphens/>
      <w:overflowPunct w:val="0"/>
      <w:autoSpaceDE w:val="0"/>
      <w:spacing w:after="60" w:line="360" w:lineRule="auto"/>
      <w:jc w:val="both"/>
      <w:textAlignment w:val="baseline"/>
    </w:pPr>
    <w:rPr>
      <w:rFonts w:ascii="Arial" w:eastAsia="Times New Roman" w:hAnsi="Arial"/>
      <w:sz w:val="22"/>
      <w:szCs w:val="20"/>
      <w:lang w:eastAsia="ar-SA"/>
    </w:rPr>
  </w:style>
  <w:style w:type="paragraph" w:styleId="Tekstpodstawowywcity3">
    <w:name w:val="Body Text Indent 3"/>
    <w:basedOn w:val="Normalny"/>
    <w:link w:val="Tekstpodstawowywcity3Znak"/>
    <w:semiHidden/>
    <w:rsid w:val="00CF7A57"/>
    <w:pPr>
      <w:spacing w:after="120"/>
      <w:ind w:left="283"/>
    </w:pPr>
    <w:rPr>
      <w:rFonts w:asciiTheme="minorHAnsi" w:eastAsiaTheme="minorHAnsi" w:hAnsiTheme="minorHAnsi" w:cstheme="minorBidi"/>
      <w:sz w:val="16"/>
      <w:szCs w:val="16"/>
      <w:lang w:eastAsia="en-US"/>
    </w:rPr>
  </w:style>
  <w:style w:type="character" w:customStyle="1" w:styleId="Tekstpodstawowywcity3Znak1">
    <w:name w:val="Tekst podstawowy wcięty 3 Znak1"/>
    <w:basedOn w:val="Domylnaczcionkaakapitu"/>
    <w:uiPriority w:val="99"/>
    <w:semiHidden/>
    <w:rsid w:val="00CF7A57"/>
    <w:rPr>
      <w:rFonts w:ascii="Times New Roman" w:eastAsia="Calibri" w:hAnsi="Times New Roman" w:cs="Times New Roman"/>
      <w:sz w:val="16"/>
      <w:szCs w:val="16"/>
      <w:lang w:eastAsia="pl-PL"/>
    </w:rPr>
  </w:style>
  <w:style w:type="paragraph" w:styleId="Bezodstpw">
    <w:name w:val="No Spacing"/>
    <w:uiPriority w:val="1"/>
    <w:qFormat/>
    <w:rsid w:val="007D722B"/>
    <w:pPr>
      <w:spacing w:before="0" w:after="0"/>
      <w:jc w:val="left"/>
    </w:pPr>
    <w:rPr>
      <w:rFonts w:ascii="Calibri" w:eastAsia="Calibri" w:hAnsi="Calibri" w:cs="Times New Roman"/>
    </w:rPr>
  </w:style>
  <w:style w:type="paragraph" w:customStyle="1" w:styleId="Tabela">
    <w:name w:val="Tabela"/>
    <w:next w:val="Normalny"/>
    <w:rsid w:val="007D722B"/>
    <w:pPr>
      <w:autoSpaceDE w:val="0"/>
      <w:autoSpaceDN w:val="0"/>
      <w:adjustRightInd w:val="0"/>
      <w:spacing w:before="0" w:after="0"/>
      <w:jc w:val="left"/>
    </w:pPr>
    <w:rPr>
      <w:rFonts w:ascii="Courier New" w:eastAsia="Times New Roman" w:hAnsi="Courier New" w:cs="Courier New"/>
      <w:sz w:val="20"/>
      <w:szCs w:val="20"/>
    </w:rPr>
  </w:style>
  <w:style w:type="paragraph" w:customStyle="1" w:styleId="Styl1">
    <w:name w:val="Styl1"/>
    <w:basedOn w:val="Normalny"/>
    <w:autoRedefine/>
    <w:rsid w:val="00E939C5"/>
    <w:pPr>
      <w:jc w:val="both"/>
    </w:pPr>
    <w:rPr>
      <w:rFonts w:eastAsia="Times New Roman"/>
      <w:szCs w:val="20"/>
    </w:rPr>
  </w:style>
  <w:style w:type="table" w:styleId="Tabela-Siatka">
    <w:name w:val="Table Grid"/>
    <w:basedOn w:val="Standardowy"/>
    <w:uiPriority w:val="59"/>
    <w:rsid w:val="00146C6E"/>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0C0E32"/>
    <w:rPr>
      <w:rFonts w:ascii="Segoe UI" w:hAnsi="Segoe UI" w:cs="Segoe UI"/>
      <w:sz w:val="18"/>
      <w:szCs w:val="18"/>
    </w:rPr>
  </w:style>
  <w:style w:type="character" w:customStyle="1" w:styleId="TekstdymkaZnak">
    <w:name w:val="Tekst dymka Znak"/>
    <w:basedOn w:val="Domylnaczcionkaakapitu"/>
    <w:link w:val="Tekstdymka"/>
    <w:rsid w:val="000C0E32"/>
    <w:rPr>
      <w:rFonts w:ascii="Segoe UI" w:eastAsia="Calibri" w:hAnsi="Segoe UI" w:cs="Segoe UI"/>
      <w:sz w:val="18"/>
      <w:szCs w:val="18"/>
      <w:lang w:eastAsia="pl-PL"/>
    </w:rPr>
  </w:style>
  <w:style w:type="table" w:customStyle="1" w:styleId="Tabela-Siatka1">
    <w:name w:val="Tabela - Siatka1"/>
    <w:basedOn w:val="Standardowy"/>
    <w:next w:val="Tabela-Siatka"/>
    <w:uiPriority w:val="59"/>
    <w:rsid w:val="00A107AF"/>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651EE2"/>
    <w:rPr>
      <w:rFonts w:ascii="Calibri" w:hAnsi="Calibri" w:cs="Calibri"/>
      <w:sz w:val="16"/>
      <w:szCs w:val="16"/>
    </w:rPr>
  </w:style>
  <w:style w:type="character" w:customStyle="1" w:styleId="Teksttreci2">
    <w:name w:val="Tekst treści (2)_"/>
    <w:basedOn w:val="Domylnaczcionkaakapitu"/>
    <w:link w:val="Teksttreci20"/>
    <w:qFormat/>
    <w:rsid w:val="00417304"/>
    <w:rPr>
      <w:b/>
      <w:bCs/>
      <w:shd w:val="clear" w:color="auto" w:fill="FFFFFF"/>
    </w:rPr>
  </w:style>
  <w:style w:type="paragraph" w:customStyle="1" w:styleId="Teksttreci20">
    <w:name w:val="Tekst treści (2)"/>
    <w:basedOn w:val="Normalny"/>
    <w:link w:val="Teksttreci2"/>
    <w:qFormat/>
    <w:rsid w:val="00417304"/>
    <w:pPr>
      <w:widowControl w:val="0"/>
      <w:shd w:val="clear" w:color="auto" w:fill="FFFFFF"/>
      <w:spacing w:before="540" w:after="180" w:line="0" w:lineRule="atLeast"/>
      <w:jc w:val="both"/>
    </w:pPr>
    <w:rPr>
      <w:rFonts w:asciiTheme="minorHAnsi" w:eastAsiaTheme="minorHAnsi" w:hAnsiTheme="minorHAnsi" w:cstheme="minorBidi"/>
      <w:b/>
      <w:bCs/>
      <w:sz w:val="22"/>
      <w:szCs w:val="22"/>
      <w:lang w:eastAsia="en-US"/>
    </w:rPr>
  </w:style>
  <w:style w:type="paragraph" w:customStyle="1" w:styleId="Style7">
    <w:name w:val="Style7"/>
    <w:basedOn w:val="Normalny"/>
    <w:rsid w:val="004F1265"/>
    <w:pPr>
      <w:widowControl w:val="0"/>
      <w:autoSpaceDE w:val="0"/>
      <w:autoSpaceDN w:val="0"/>
      <w:adjustRightInd w:val="0"/>
      <w:spacing w:line="218" w:lineRule="exact"/>
      <w:jc w:val="both"/>
    </w:pPr>
    <w:rPr>
      <w:rFonts w:ascii="Calibri" w:eastAsia="Times New Roman" w:hAnsi="Calibri"/>
    </w:rPr>
  </w:style>
  <w:style w:type="character" w:styleId="Odwoaniedokomentarza">
    <w:name w:val="annotation reference"/>
    <w:basedOn w:val="Domylnaczcionkaakapitu"/>
    <w:uiPriority w:val="99"/>
    <w:semiHidden/>
    <w:unhideWhenUsed/>
    <w:rsid w:val="007D3F73"/>
    <w:rPr>
      <w:sz w:val="16"/>
      <w:szCs w:val="16"/>
    </w:rPr>
  </w:style>
  <w:style w:type="paragraph" w:styleId="Tekstkomentarza">
    <w:name w:val="annotation text"/>
    <w:basedOn w:val="Normalny"/>
    <w:link w:val="TekstkomentarzaZnak"/>
    <w:uiPriority w:val="99"/>
    <w:semiHidden/>
    <w:unhideWhenUsed/>
    <w:rsid w:val="007D3F73"/>
    <w:pPr>
      <w:spacing w:after="20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7D3F73"/>
    <w:rPr>
      <w:sz w:val="20"/>
      <w:szCs w:val="20"/>
    </w:rPr>
  </w:style>
  <w:style w:type="character" w:customStyle="1" w:styleId="Teksttreci210pt">
    <w:name w:val="Tekst treści (2) + 10 pt"/>
    <w:aliases w:val="Bez pogrubienia"/>
    <w:basedOn w:val="Teksttreci2"/>
    <w:qFormat/>
    <w:rsid w:val="00E41A6D"/>
    <w:rPr>
      <w:rFonts w:ascii="Arial" w:eastAsia="Arial" w:hAnsi="Arial" w:cs="Arial"/>
      <w:b w:val="0"/>
      <w:bCs w:val="0"/>
      <w:i w:val="0"/>
      <w:iCs w:val="0"/>
      <w:caps w:val="0"/>
      <w:smallCaps w:val="0"/>
      <w:color w:val="000000"/>
      <w:spacing w:val="0"/>
      <w:w w:val="100"/>
      <w:sz w:val="20"/>
      <w:szCs w:val="20"/>
      <w:shd w:val="clear" w:color="auto" w:fill="FFFFFF"/>
      <w:lang w:val="pl-PL" w:eastAsia="pl-PL" w:bidi="pl-PL"/>
    </w:rPr>
  </w:style>
  <w:style w:type="paragraph" w:customStyle="1" w:styleId="Textbody">
    <w:name w:val="Text body"/>
    <w:basedOn w:val="Normalny"/>
    <w:rsid w:val="00283C66"/>
    <w:pPr>
      <w:suppressAutoHyphens/>
      <w:autoSpaceDN w:val="0"/>
      <w:spacing w:after="140" w:line="288" w:lineRule="auto"/>
      <w:textAlignment w:val="baseline"/>
    </w:pPr>
    <w:rPr>
      <w:rFonts w:ascii="Liberation Serif" w:eastAsia="Noto Sans CJK SC Regular" w:hAnsi="Liberation Serif" w:cs="FreeSans"/>
      <w:kern w:val="3"/>
      <w:lang w:eastAsia="zh-CN" w:bidi="hi-IN"/>
    </w:rPr>
  </w:style>
  <w:style w:type="character" w:customStyle="1" w:styleId="Teksttreci">
    <w:name w:val="Tekst treści_"/>
    <w:basedOn w:val="Domylnaczcionkaakapitu"/>
    <w:link w:val="Teksttreci0"/>
    <w:rsid w:val="00C42417"/>
    <w:rPr>
      <w:rFonts w:ascii="Arial" w:hAnsi="Arial" w:cs="Arial"/>
      <w:shd w:val="clear" w:color="auto" w:fill="FFFFFF"/>
    </w:rPr>
  </w:style>
  <w:style w:type="paragraph" w:customStyle="1" w:styleId="Teksttreci0">
    <w:name w:val="Tekst treści"/>
    <w:basedOn w:val="Normalny"/>
    <w:link w:val="Teksttreci"/>
    <w:rsid w:val="00C42417"/>
    <w:pPr>
      <w:widowControl w:val="0"/>
      <w:shd w:val="clear" w:color="auto" w:fill="FFFFFF"/>
      <w:spacing w:line="276" w:lineRule="auto"/>
    </w:pPr>
    <w:rPr>
      <w:rFonts w:ascii="Arial" w:eastAsiaTheme="minorHAnsi" w:hAnsi="Arial" w:cs="Arial"/>
      <w:sz w:val="22"/>
      <w:szCs w:val="22"/>
      <w:lang w:eastAsia="en-US"/>
    </w:rPr>
  </w:style>
  <w:style w:type="character" w:customStyle="1" w:styleId="Nagwek20">
    <w:name w:val="Nagłówek #2_"/>
    <w:basedOn w:val="Domylnaczcionkaakapitu"/>
    <w:link w:val="Nagwek21"/>
    <w:rsid w:val="00C42417"/>
    <w:rPr>
      <w:rFonts w:ascii="Arial" w:hAnsi="Arial" w:cs="Arial"/>
      <w:b/>
      <w:bCs/>
      <w:u w:val="single"/>
      <w:shd w:val="clear" w:color="auto" w:fill="FFFFFF"/>
    </w:rPr>
  </w:style>
  <w:style w:type="paragraph" w:customStyle="1" w:styleId="Nagwek21">
    <w:name w:val="Nagłówek #2"/>
    <w:basedOn w:val="Normalny"/>
    <w:link w:val="Nagwek20"/>
    <w:rsid w:val="00C42417"/>
    <w:pPr>
      <w:widowControl w:val="0"/>
      <w:shd w:val="clear" w:color="auto" w:fill="FFFFFF"/>
      <w:spacing w:after="140" w:line="276" w:lineRule="auto"/>
      <w:ind w:left="140" w:firstLine="10"/>
      <w:outlineLvl w:val="1"/>
    </w:pPr>
    <w:rPr>
      <w:rFonts w:ascii="Arial" w:eastAsiaTheme="minorHAnsi" w:hAnsi="Arial" w:cs="Arial"/>
      <w:b/>
      <w:bCs/>
      <w:sz w:val="22"/>
      <w:szCs w:val="22"/>
      <w:u w:val="single"/>
      <w:lang w:eastAsia="en-US"/>
    </w:rPr>
  </w:style>
  <w:style w:type="character" w:customStyle="1" w:styleId="Inne">
    <w:name w:val="Inne_"/>
    <w:basedOn w:val="Domylnaczcionkaakapitu"/>
    <w:link w:val="Inne0"/>
    <w:uiPriority w:val="99"/>
    <w:rsid w:val="003F358E"/>
    <w:rPr>
      <w:rFonts w:ascii="Arial" w:hAnsi="Arial" w:cs="Arial"/>
      <w:sz w:val="18"/>
      <w:szCs w:val="18"/>
      <w:shd w:val="clear" w:color="auto" w:fill="FFFFFF"/>
    </w:rPr>
  </w:style>
  <w:style w:type="paragraph" w:customStyle="1" w:styleId="Inne0">
    <w:name w:val="Inne"/>
    <w:basedOn w:val="Normalny"/>
    <w:link w:val="Inne"/>
    <w:uiPriority w:val="99"/>
    <w:rsid w:val="003F358E"/>
    <w:pPr>
      <w:widowControl w:val="0"/>
      <w:shd w:val="clear" w:color="auto" w:fill="FFFFFF"/>
      <w:spacing w:line="254" w:lineRule="auto"/>
    </w:pPr>
    <w:rPr>
      <w:rFonts w:ascii="Arial" w:eastAsiaTheme="minorHAnsi" w:hAnsi="Arial" w:cs="Arial"/>
      <w:sz w:val="18"/>
      <w:szCs w:val="18"/>
      <w:lang w:eastAsia="en-US"/>
    </w:rPr>
  </w:style>
  <w:style w:type="character" w:styleId="Uwydatnienie">
    <w:name w:val="Emphasis"/>
    <w:basedOn w:val="Domylnaczcionkaakapitu"/>
    <w:uiPriority w:val="20"/>
    <w:qFormat/>
    <w:rsid w:val="009619B8"/>
    <w:rPr>
      <w:i/>
      <w:iCs/>
    </w:rPr>
  </w:style>
  <w:style w:type="character" w:customStyle="1" w:styleId="Nagwek10">
    <w:name w:val="Nagłówek #1_"/>
    <w:basedOn w:val="Domylnaczcionkaakapitu"/>
    <w:link w:val="Nagwek11"/>
    <w:rsid w:val="00256BFE"/>
    <w:rPr>
      <w:rFonts w:ascii="Arial" w:eastAsia="Arial" w:hAnsi="Arial" w:cs="Arial"/>
      <w:b/>
      <w:bCs/>
      <w:shd w:val="clear" w:color="auto" w:fill="FFFFFF"/>
    </w:rPr>
  </w:style>
  <w:style w:type="paragraph" w:customStyle="1" w:styleId="Nagwek11">
    <w:name w:val="Nagłówek #1"/>
    <w:basedOn w:val="Normalny"/>
    <w:link w:val="Nagwek10"/>
    <w:rsid w:val="00256BFE"/>
    <w:pPr>
      <w:widowControl w:val="0"/>
      <w:shd w:val="clear" w:color="auto" w:fill="FFFFFF"/>
      <w:spacing w:after="240" w:line="0" w:lineRule="atLeast"/>
      <w:jc w:val="both"/>
      <w:outlineLvl w:val="0"/>
    </w:pPr>
    <w:rPr>
      <w:rFonts w:ascii="Arial" w:eastAsia="Arial" w:hAnsi="Arial" w:cs="Arial"/>
      <w:b/>
      <w:bCs/>
      <w:sz w:val="22"/>
      <w:szCs w:val="22"/>
      <w:lang w:eastAsia="en-US"/>
    </w:rPr>
  </w:style>
  <w:style w:type="character" w:customStyle="1" w:styleId="PodpistabeliExact">
    <w:name w:val="Podpis tabeli Exact"/>
    <w:basedOn w:val="Domylnaczcionkaakapitu"/>
    <w:link w:val="Podpistabeli"/>
    <w:rsid w:val="00256BFE"/>
    <w:rPr>
      <w:sz w:val="20"/>
      <w:szCs w:val="20"/>
      <w:shd w:val="clear" w:color="auto" w:fill="FFFFFF"/>
    </w:rPr>
  </w:style>
  <w:style w:type="paragraph" w:customStyle="1" w:styleId="Podpistabeli">
    <w:name w:val="Podpis tabeli"/>
    <w:basedOn w:val="Normalny"/>
    <w:link w:val="PodpistabeliExact"/>
    <w:rsid w:val="00256BFE"/>
    <w:pPr>
      <w:widowControl w:val="0"/>
      <w:shd w:val="clear" w:color="auto" w:fill="FFFFFF"/>
      <w:spacing w:line="0" w:lineRule="atLeast"/>
      <w:jc w:val="both"/>
    </w:pPr>
    <w:rPr>
      <w:rFonts w:asciiTheme="minorHAnsi" w:eastAsiaTheme="minorHAnsi" w:hAnsiTheme="minorHAnsi" w:cstheme="minorBidi"/>
      <w:sz w:val="20"/>
      <w:szCs w:val="20"/>
      <w:lang w:eastAsia="en-US"/>
    </w:rPr>
  </w:style>
  <w:style w:type="paragraph" w:styleId="Tematkomentarza">
    <w:name w:val="annotation subject"/>
    <w:basedOn w:val="Tekstkomentarza"/>
    <w:next w:val="Tekstkomentarza"/>
    <w:link w:val="TematkomentarzaZnak"/>
    <w:unhideWhenUsed/>
    <w:rsid w:val="000C4D62"/>
    <w:pPr>
      <w:spacing w:after="0"/>
    </w:pPr>
    <w:rPr>
      <w:rFonts w:ascii="Times New Roman" w:eastAsia="Calibri" w:hAnsi="Times New Roman" w:cs="Times New Roman"/>
      <w:b/>
      <w:bCs/>
      <w:lang w:eastAsia="pl-PL"/>
    </w:rPr>
  </w:style>
  <w:style w:type="character" w:customStyle="1" w:styleId="TematkomentarzaZnak">
    <w:name w:val="Temat komentarza Znak"/>
    <w:basedOn w:val="TekstkomentarzaZnak"/>
    <w:link w:val="Tematkomentarza"/>
    <w:rsid w:val="000C4D62"/>
    <w:rPr>
      <w:rFonts w:ascii="Times New Roman" w:eastAsia="Calibri" w:hAnsi="Times New Roman" w:cs="Times New Roman"/>
      <w:b/>
      <w:bCs/>
      <w:sz w:val="20"/>
      <w:szCs w:val="20"/>
      <w:lang w:eastAsia="pl-PL"/>
    </w:rPr>
  </w:style>
  <w:style w:type="paragraph" w:customStyle="1" w:styleId="text-justify">
    <w:name w:val="text-justify"/>
    <w:basedOn w:val="Normalny"/>
    <w:rsid w:val="004A3A13"/>
    <w:pPr>
      <w:spacing w:before="100" w:beforeAutospacing="1" w:after="100" w:afterAutospacing="1"/>
    </w:pPr>
    <w:rPr>
      <w:rFonts w:eastAsia="Times New Roman"/>
    </w:rPr>
  </w:style>
  <w:style w:type="character" w:customStyle="1" w:styleId="WW8Num1z0">
    <w:name w:val="WW8Num1z0"/>
    <w:rsid w:val="00DA6230"/>
  </w:style>
  <w:style w:type="character" w:customStyle="1" w:styleId="WW8Num1z1">
    <w:name w:val="WW8Num1z1"/>
    <w:rsid w:val="00DA6230"/>
  </w:style>
  <w:style w:type="character" w:customStyle="1" w:styleId="WW8Num1z2">
    <w:name w:val="WW8Num1z2"/>
    <w:rsid w:val="00DA6230"/>
  </w:style>
  <w:style w:type="character" w:customStyle="1" w:styleId="WW8Num1z3">
    <w:name w:val="WW8Num1z3"/>
    <w:rsid w:val="00DA6230"/>
  </w:style>
  <w:style w:type="character" w:customStyle="1" w:styleId="WW8Num1z4">
    <w:name w:val="WW8Num1z4"/>
    <w:rsid w:val="00DA6230"/>
  </w:style>
  <w:style w:type="character" w:customStyle="1" w:styleId="WW8Num1z5">
    <w:name w:val="WW8Num1z5"/>
    <w:rsid w:val="00DA6230"/>
  </w:style>
  <w:style w:type="character" w:customStyle="1" w:styleId="WW8Num1z6">
    <w:name w:val="WW8Num1z6"/>
    <w:rsid w:val="00DA6230"/>
  </w:style>
  <w:style w:type="character" w:customStyle="1" w:styleId="WW8Num1z7">
    <w:name w:val="WW8Num1z7"/>
    <w:rsid w:val="00DA6230"/>
  </w:style>
  <w:style w:type="character" w:customStyle="1" w:styleId="WW8Num1z8">
    <w:name w:val="WW8Num1z8"/>
    <w:rsid w:val="00DA6230"/>
  </w:style>
  <w:style w:type="character" w:customStyle="1" w:styleId="WW8Num2z0">
    <w:name w:val="WW8Num2z0"/>
    <w:rsid w:val="00DA6230"/>
  </w:style>
  <w:style w:type="character" w:customStyle="1" w:styleId="WW8Num2z1">
    <w:name w:val="WW8Num2z1"/>
    <w:rsid w:val="00DA6230"/>
  </w:style>
  <w:style w:type="character" w:customStyle="1" w:styleId="WW8Num2z2">
    <w:name w:val="WW8Num2z2"/>
    <w:rsid w:val="00DA6230"/>
  </w:style>
  <w:style w:type="character" w:customStyle="1" w:styleId="WW8Num2z3">
    <w:name w:val="WW8Num2z3"/>
    <w:rsid w:val="00DA6230"/>
  </w:style>
  <w:style w:type="character" w:customStyle="1" w:styleId="WW8Num2z4">
    <w:name w:val="WW8Num2z4"/>
    <w:rsid w:val="00DA6230"/>
  </w:style>
  <w:style w:type="character" w:customStyle="1" w:styleId="WW8Num2z5">
    <w:name w:val="WW8Num2z5"/>
    <w:rsid w:val="00DA6230"/>
  </w:style>
  <w:style w:type="character" w:customStyle="1" w:styleId="WW8Num2z6">
    <w:name w:val="WW8Num2z6"/>
    <w:rsid w:val="00DA6230"/>
  </w:style>
  <w:style w:type="character" w:customStyle="1" w:styleId="WW8Num2z7">
    <w:name w:val="WW8Num2z7"/>
    <w:rsid w:val="00DA6230"/>
  </w:style>
  <w:style w:type="character" w:customStyle="1" w:styleId="WW8Num2z8">
    <w:name w:val="WW8Num2z8"/>
    <w:rsid w:val="00DA6230"/>
  </w:style>
  <w:style w:type="character" w:customStyle="1" w:styleId="WW8Num3z0">
    <w:name w:val="WW8Num3z0"/>
    <w:rsid w:val="00DA6230"/>
  </w:style>
  <w:style w:type="character" w:customStyle="1" w:styleId="WW8Num3z1">
    <w:name w:val="WW8Num3z1"/>
    <w:rsid w:val="00DA6230"/>
  </w:style>
  <w:style w:type="character" w:customStyle="1" w:styleId="WW8Num3z2">
    <w:name w:val="WW8Num3z2"/>
    <w:rsid w:val="00DA6230"/>
  </w:style>
  <w:style w:type="character" w:customStyle="1" w:styleId="WW8Num3z3">
    <w:name w:val="WW8Num3z3"/>
    <w:rsid w:val="00DA6230"/>
  </w:style>
  <w:style w:type="character" w:customStyle="1" w:styleId="WW8Num3z4">
    <w:name w:val="WW8Num3z4"/>
    <w:rsid w:val="00DA6230"/>
  </w:style>
  <w:style w:type="character" w:customStyle="1" w:styleId="WW8Num3z5">
    <w:name w:val="WW8Num3z5"/>
    <w:rsid w:val="00DA6230"/>
  </w:style>
  <w:style w:type="character" w:customStyle="1" w:styleId="WW8Num3z6">
    <w:name w:val="WW8Num3z6"/>
    <w:rsid w:val="00DA6230"/>
  </w:style>
  <w:style w:type="character" w:customStyle="1" w:styleId="WW8Num3z7">
    <w:name w:val="WW8Num3z7"/>
    <w:rsid w:val="00DA6230"/>
  </w:style>
  <w:style w:type="character" w:customStyle="1" w:styleId="WW8Num3z8">
    <w:name w:val="WW8Num3z8"/>
    <w:rsid w:val="00DA6230"/>
  </w:style>
  <w:style w:type="character" w:customStyle="1" w:styleId="WW8Num4z0">
    <w:name w:val="WW8Num4z0"/>
    <w:rsid w:val="00DA6230"/>
    <w:rPr>
      <w:rFonts w:ascii="Symbol" w:hAnsi="Symbol" w:cs="OpenSymbol"/>
      <w:sz w:val="22"/>
      <w:szCs w:val="22"/>
    </w:rPr>
  </w:style>
  <w:style w:type="character" w:customStyle="1" w:styleId="WW8Num5z0">
    <w:name w:val="WW8Num5z0"/>
    <w:rsid w:val="00DA6230"/>
    <w:rPr>
      <w:rFonts w:ascii="Symbol" w:hAnsi="Symbol" w:cs="OpenSymbol"/>
      <w:sz w:val="22"/>
      <w:szCs w:val="22"/>
    </w:rPr>
  </w:style>
  <w:style w:type="character" w:customStyle="1" w:styleId="WW8Num6z0">
    <w:name w:val="WW8Num6z0"/>
    <w:rsid w:val="00DA6230"/>
    <w:rPr>
      <w:rFonts w:ascii="Symbol" w:hAnsi="Symbol" w:cs="OpenSymbol"/>
      <w:sz w:val="22"/>
      <w:szCs w:val="22"/>
    </w:rPr>
  </w:style>
  <w:style w:type="character" w:customStyle="1" w:styleId="WW8Num7z0">
    <w:name w:val="WW8Num7z0"/>
    <w:rsid w:val="00DA6230"/>
    <w:rPr>
      <w:rFonts w:ascii="Symbol" w:hAnsi="Symbol" w:cs="OpenSymbol"/>
      <w:sz w:val="18"/>
      <w:szCs w:val="18"/>
      <w:highlight w:val="yellow"/>
    </w:rPr>
  </w:style>
  <w:style w:type="character" w:customStyle="1" w:styleId="WW8Num7z1">
    <w:name w:val="WW8Num7z1"/>
    <w:rsid w:val="00DA6230"/>
    <w:rPr>
      <w:rFonts w:ascii="OpenSymbol" w:hAnsi="OpenSymbol" w:cs="OpenSymbol"/>
    </w:rPr>
  </w:style>
  <w:style w:type="character" w:customStyle="1" w:styleId="WW8Num8z0">
    <w:name w:val="WW8Num8z0"/>
    <w:rsid w:val="00DA6230"/>
    <w:rPr>
      <w:rFonts w:ascii="Symbol" w:hAnsi="Symbol" w:cs="OpenSymbol"/>
      <w:sz w:val="20"/>
      <w:szCs w:val="20"/>
    </w:rPr>
  </w:style>
  <w:style w:type="character" w:customStyle="1" w:styleId="WW8Num8z1">
    <w:name w:val="WW8Num8z1"/>
    <w:rsid w:val="00DA6230"/>
    <w:rPr>
      <w:rFonts w:ascii="OpenSymbol" w:hAnsi="OpenSymbol" w:cs="OpenSymbol"/>
    </w:rPr>
  </w:style>
  <w:style w:type="character" w:customStyle="1" w:styleId="WW8Num9z0">
    <w:name w:val="WW8Num9z0"/>
    <w:rsid w:val="00DA6230"/>
    <w:rPr>
      <w:rFonts w:ascii="Symbol" w:hAnsi="Symbol" w:cs="OpenSymbol"/>
      <w:sz w:val="20"/>
      <w:szCs w:val="20"/>
    </w:rPr>
  </w:style>
  <w:style w:type="character" w:customStyle="1" w:styleId="WW8Num9z1">
    <w:name w:val="WW8Num9z1"/>
    <w:rsid w:val="00DA6230"/>
    <w:rPr>
      <w:rFonts w:ascii="OpenSymbol" w:hAnsi="OpenSymbol" w:cs="OpenSymbol"/>
    </w:rPr>
  </w:style>
  <w:style w:type="character" w:customStyle="1" w:styleId="WW8Num10z0">
    <w:name w:val="WW8Num10z0"/>
    <w:rsid w:val="00DA6230"/>
    <w:rPr>
      <w:rFonts w:ascii="Symbol" w:hAnsi="Symbol" w:cs="OpenSymbol"/>
      <w:sz w:val="20"/>
      <w:szCs w:val="20"/>
    </w:rPr>
  </w:style>
  <w:style w:type="character" w:customStyle="1" w:styleId="WW8Num10z1">
    <w:name w:val="WW8Num10z1"/>
    <w:rsid w:val="00DA6230"/>
    <w:rPr>
      <w:rFonts w:ascii="OpenSymbol" w:hAnsi="OpenSymbol" w:cs="OpenSymbol"/>
    </w:rPr>
  </w:style>
  <w:style w:type="character" w:customStyle="1" w:styleId="WW8Num11z0">
    <w:name w:val="WW8Num11z0"/>
    <w:rsid w:val="00DA6230"/>
    <w:rPr>
      <w:rFonts w:ascii="Symbol" w:hAnsi="Symbol" w:cs="OpenSymbol"/>
    </w:rPr>
  </w:style>
  <w:style w:type="character" w:customStyle="1" w:styleId="WW8Num11z1">
    <w:name w:val="WW8Num11z1"/>
    <w:rsid w:val="00DA6230"/>
    <w:rPr>
      <w:rFonts w:ascii="OpenSymbol" w:hAnsi="OpenSymbol" w:cs="OpenSymbol"/>
    </w:rPr>
  </w:style>
  <w:style w:type="character" w:customStyle="1" w:styleId="WW8Num12z0">
    <w:name w:val="WW8Num12z0"/>
    <w:rsid w:val="00DA6230"/>
    <w:rPr>
      <w:rFonts w:ascii="Symbol" w:hAnsi="Symbol" w:cs="OpenSymbol"/>
    </w:rPr>
  </w:style>
  <w:style w:type="character" w:customStyle="1" w:styleId="WW8Num12z1">
    <w:name w:val="WW8Num12z1"/>
    <w:rsid w:val="00DA6230"/>
    <w:rPr>
      <w:rFonts w:ascii="OpenSymbol" w:hAnsi="OpenSymbol" w:cs="OpenSymbol"/>
    </w:rPr>
  </w:style>
  <w:style w:type="character" w:customStyle="1" w:styleId="WW8Num13z0">
    <w:name w:val="WW8Num13z0"/>
    <w:rsid w:val="00DA6230"/>
    <w:rPr>
      <w:rFonts w:ascii="Symbol" w:hAnsi="Symbol" w:cs="OpenSymbol"/>
      <w:sz w:val="20"/>
      <w:szCs w:val="20"/>
    </w:rPr>
  </w:style>
  <w:style w:type="character" w:customStyle="1" w:styleId="WW8Num13z1">
    <w:name w:val="WW8Num13z1"/>
    <w:rsid w:val="00DA6230"/>
    <w:rPr>
      <w:rFonts w:ascii="OpenSymbol" w:hAnsi="OpenSymbol" w:cs="OpenSymbol"/>
    </w:rPr>
  </w:style>
  <w:style w:type="character" w:customStyle="1" w:styleId="WW8Num14z0">
    <w:name w:val="WW8Num14z0"/>
    <w:rsid w:val="00DA6230"/>
    <w:rPr>
      <w:rFonts w:ascii="Symbol" w:hAnsi="Symbol" w:cs="OpenSymbol"/>
    </w:rPr>
  </w:style>
  <w:style w:type="character" w:customStyle="1" w:styleId="WW8Num14z1">
    <w:name w:val="WW8Num14z1"/>
    <w:rsid w:val="00DA6230"/>
    <w:rPr>
      <w:rFonts w:ascii="OpenSymbol" w:hAnsi="OpenSymbol" w:cs="OpenSymbol"/>
    </w:rPr>
  </w:style>
  <w:style w:type="character" w:customStyle="1" w:styleId="WW8Num15z0">
    <w:name w:val="WW8Num15z0"/>
    <w:rsid w:val="00DA6230"/>
    <w:rPr>
      <w:rFonts w:ascii="Symbol" w:hAnsi="Symbol" w:cs="OpenSymbol"/>
    </w:rPr>
  </w:style>
  <w:style w:type="character" w:customStyle="1" w:styleId="WW8Num15z1">
    <w:name w:val="WW8Num15z1"/>
    <w:rsid w:val="00DA6230"/>
    <w:rPr>
      <w:rFonts w:ascii="OpenSymbol" w:hAnsi="OpenSymbol" w:cs="OpenSymbol"/>
    </w:rPr>
  </w:style>
  <w:style w:type="character" w:customStyle="1" w:styleId="WW8Num16z0">
    <w:name w:val="WW8Num16z0"/>
    <w:rsid w:val="00DA6230"/>
    <w:rPr>
      <w:rFonts w:ascii="Arial" w:hAnsi="Arial" w:cs="Arial"/>
      <w:sz w:val="20"/>
      <w:szCs w:val="20"/>
      <w:highlight w:val="yellow"/>
    </w:rPr>
  </w:style>
  <w:style w:type="character" w:customStyle="1" w:styleId="WW8Num16z1">
    <w:name w:val="WW8Num16z1"/>
    <w:rsid w:val="00DA6230"/>
  </w:style>
  <w:style w:type="character" w:customStyle="1" w:styleId="WW8Num16z2">
    <w:name w:val="WW8Num16z2"/>
    <w:rsid w:val="00DA6230"/>
  </w:style>
  <w:style w:type="character" w:customStyle="1" w:styleId="WW8Num16z3">
    <w:name w:val="WW8Num16z3"/>
    <w:rsid w:val="00DA6230"/>
  </w:style>
  <w:style w:type="character" w:customStyle="1" w:styleId="WW8Num16z4">
    <w:name w:val="WW8Num16z4"/>
    <w:rsid w:val="00DA6230"/>
  </w:style>
  <w:style w:type="character" w:customStyle="1" w:styleId="WW8Num16z5">
    <w:name w:val="WW8Num16z5"/>
    <w:rsid w:val="00DA6230"/>
  </w:style>
  <w:style w:type="character" w:customStyle="1" w:styleId="WW8Num16z6">
    <w:name w:val="WW8Num16z6"/>
    <w:rsid w:val="00DA6230"/>
  </w:style>
  <w:style w:type="character" w:customStyle="1" w:styleId="WW8Num16z7">
    <w:name w:val="WW8Num16z7"/>
    <w:rsid w:val="00DA6230"/>
  </w:style>
  <w:style w:type="character" w:customStyle="1" w:styleId="WW8Num16z8">
    <w:name w:val="WW8Num16z8"/>
    <w:rsid w:val="00DA6230"/>
  </w:style>
  <w:style w:type="character" w:customStyle="1" w:styleId="WW8Num17z0">
    <w:name w:val="WW8Num17z0"/>
    <w:rsid w:val="00DA6230"/>
    <w:rPr>
      <w:rFonts w:ascii="Symbol" w:hAnsi="Symbol" w:cs="Symbol" w:hint="default"/>
      <w:sz w:val="20"/>
      <w:szCs w:val="20"/>
      <w:lang w:val="pl-PL"/>
    </w:rPr>
  </w:style>
  <w:style w:type="character" w:customStyle="1" w:styleId="WW8Num17z1">
    <w:name w:val="WW8Num17z1"/>
    <w:rsid w:val="00DA6230"/>
    <w:rPr>
      <w:rFonts w:ascii="OpenSymbol" w:hAnsi="OpenSymbol" w:cs="OpenSymbol"/>
    </w:rPr>
  </w:style>
  <w:style w:type="character" w:customStyle="1" w:styleId="WW8Num17z3">
    <w:name w:val="WW8Num17z3"/>
    <w:rsid w:val="00DA6230"/>
    <w:rPr>
      <w:rFonts w:ascii="Symbol" w:hAnsi="Symbol" w:cs="OpenSymbol"/>
    </w:rPr>
  </w:style>
  <w:style w:type="character" w:customStyle="1" w:styleId="WW8Num18z0">
    <w:name w:val="WW8Num18z0"/>
    <w:rsid w:val="00DA6230"/>
    <w:rPr>
      <w:rFonts w:hint="default"/>
    </w:rPr>
  </w:style>
  <w:style w:type="character" w:customStyle="1" w:styleId="WW8Num18z1">
    <w:name w:val="WW8Num18z1"/>
    <w:rsid w:val="00DA6230"/>
  </w:style>
  <w:style w:type="character" w:customStyle="1" w:styleId="WW8Num18z2">
    <w:name w:val="WW8Num18z2"/>
    <w:rsid w:val="00DA6230"/>
  </w:style>
  <w:style w:type="character" w:customStyle="1" w:styleId="WW8Num18z3">
    <w:name w:val="WW8Num18z3"/>
    <w:rsid w:val="00DA6230"/>
  </w:style>
  <w:style w:type="character" w:customStyle="1" w:styleId="WW8Num18z4">
    <w:name w:val="WW8Num18z4"/>
    <w:rsid w:val="00DA6230"/>
  </w:style>
  <w:style w:type="character" w:customStyle="1" w:styleId="WW8Num18z5">
    <w:name w:val="WW8Num18z5"/>
    <w:rsid w:val="00DA6230"/>
  </w:style>
  <w:style w:type="character" w:customStyle="1" w:styleId="WW8Num18z6">
    <w:name w:val="WW8Num18z6"/>
    <w:rsid w:val="00DA6230"/>
  </w:style>
  <w:style w:type="character" w:customStyle="1" w:styleId="WW8Num18z7">
    <w:name w:val="WW8Num18z7"/>
    <w:rsid w:val="00DA6230"/>
  </w:style>
  <w:style w:type="character" w:customStyle="1" w:styleId="WW8Num18z8">
    <w:name w:val="WW8Num18z8"/>
    <w:rsid w:val="00DA6230"/>
  </w:style>
  <w:style w:type="character" w:customStyle="1" w:styleId="WW8Num19z0">
    <w:name w:val="WW8Num19z0"/>
    <w:rsid w:val="00DA6230"/>
    <w:rPr>
      <w:rFonts w:hint="default"/>
    </w:rPr>
  </w:style>
  <w:style w:type="character" w:customStyle="1" w:styleId="WW8Num19z1">
    <w:name w:val="WW8Num19z1"/>
    <w:rsid w:val="00DA6230"/>
  </w:style>
  <w:style w:type="character" w:customStyle="1" w:styleId="WW8Num19z2">
    <w:name w:val="WW8Num19z2"/>
    <w:rsid w:val="00DA6230"/>
  </w:style>
  <w:style w:type="character" w:customStyle="1" w:styleId="WW8Num19z3">
    <w:name w:val="WW8Num19z3"/>
    <w:rsid w:val="00DA6230"/>
  </w:style>
  <w:style w:type="character" w:customStyle="1" w:styleId="WW8Num19z4">
    <w:name w:val="WW8Num19z4"/>
    <w:rsid w:val="00DA6230"/>
  </w:style>
  <w:style w:type="character" w:customStyle="1" w:styleId="WW8Num19z5">
    <w:name w:val="WW8Num19z5"/>
    <w:rsid w:val="00DA6230"/>
  </w:style>
  <w:style w:type="character" w:customStyle="1" w:styleId="WW8Num19z6">
    <w:name w:val="WW8Num19z6"/>
    <w:rsid w:val="00DA6230"/>
  </w:style>
  <w:style w:type="character" w:customStyle="1" w:styleId="WW8Num19z7">
    <w:name w:val="WW8Num19z7"/>
    <w:rsid w:val="00DA6230"/>
  </w:style>
  <w:style w:type="character" w:customStyle="1" w:styleId="WW8Num19z8">
    <w:name w:val="WW8Num19z8"/>
    <w:rsid w:val="00DA6230"/>
  </w:style>
  <w:style w:type="character" w:customStyle="1" w:styleId="WW8Num20z0">
    <w:name w:val="WW8Num20z0"/>
    <w:rsid w:val="00DA6230"/>
    <w:rPr>
      <w:rFonts w:ascii="Symbol" w:hAnsi="Symbol" w:cs="Symbol" w:hint="default"/>
      <w:sz w:val="20"/>
      <w:szCs w:val="20"/>
      <w:highlight w:val="yellow"/>
    </w:rPr>
  </w:style>
  <w:style w:type="character" w:customStyle="1" w:styleId="WW8Num20z1">
    <w:name w:val="WW8Num20z1"/>
    <w:rsid w:val="00DA6230"/>
    <w:rPr>
      <w:rFonts w:ascii="Courier New" w:hAnsi="Courier New" w:cs="Courier New" w:hint="default"/>
    </w:rPr>
  </w:style>
  <w:style w:type="character" w:customStyle="1" w:styleId="WW8Num20z2">
    <w:name w:val="WW8Num20z2"/>
    <w:rsid w:val="00DA6230"/>
    <w:rPr>
      <w:rFonts w:ascii="Wingdings" w:hAnsi="Wingdings" w:cs="Wingdings" w:hint="default"/>
    </w:rPr>
  </w:style>
  <w:style w:type="character" w:customStyle="1" w:styleId="WW8Num21z0">
    <w:name w:val="WW8Num21z0"/>
    <w:rsid w:val="00DA6230"/>
    <w:rPr>
      <w:rFonts w:ascii="Souvenir Lt BT" w:hAnsi="Souvenir Lt BT" w:cs="Souvenir Lt BT" w:hint="default"/>
    </w:rPr>
  </w:style>
  <w:style w:type="character" w:customStyle="1" w:styleId="WW8Num21z1">
    <w:name w:val="WW8Num21z1"/>
    <w:rsid w:val="00DA6230"/>
    <w:rPr>
      <w:rFonts w:ascii="Courier New" w:hAnsi="Courier New" w:cs="Courier New" w:hint="default"/>
    </w:rPr>
  </w:style>
  <w:style w:type="character" w:customStyle="1" w:styleId="WW8Num21z2">
    <w:name w:val="WW8Num21z2"/>
    <w:rsid w:val="00DA6230"/>
    <w:rPr>
      <w:rFonts w:ascii="Wingdings" w:hAnsi="Wingdings" w:cs="Wingdings" w:hint="default"/>
    </w:rPr>
  </w:style>
  <w:style w:type="character" w:customStyle="1" w:styleId="WW8Num21z3">
    <w:name w:val="WW8Num21z3"/>
    <w:rsid w:val="00DA6230"/>
    <w:rPr>
      <w:rFonts w:ascii="Symbol" w:hAnsi="Symbol" w:cs="Symbol" w:hint="default"/>
    </w:rPr>
  </w:style>
  <w:style w:type="character" w:customStyle="1" w:styleId="WW8Num22z0">
    <w:name w:val="WW8Num22z0"/>
    <w:rsid w:val="00DA6230"/>
    <w:rPr>
      <w:rFonts w:hint="default"/>
    </w:rPr>
  </w:style>
  <w:style w:type="character" w:customStyle="1" w:styleId="WW8Num22z1">
    <w:name w:val="WW8Num22z1"/>
    <w:rsid w:val="00DA6230"/>
  </w:style>
  <w:style w:type="character" w:customStyle="1" w:styleId="WW8Num22z2">
    <w:name w:val="WW8Num22z2"/>
    <w:rsid w:val="00DA6230"/>
  </w:style>
  <w:style w:type="character" w:customStyle="1" w:styleId="WW8Num22z3">
    <w:name w:val="WW8Num22z3"/>
    <w:rsid w:val="00DA6230"/>
  </w:style>
  <w:style w:type="character" w:customStyle="1" w:styleId="WW8Num22z4">
    <w:name w:val="WW8Num22z4"/>
    <w:rsid w:val="00DA6230"/>
  </w:style>
  <w:style w:type="character" w:customStyle="1" w:styleId="WW8Num22z5">
    <w:name w:val="WW8Num22z5"/>
    <w:rsid w:val="00DA6230"/>
  </w:style>
  <w:style w:type="character" w:customStyle="1" w:styleId="WW8Num22z6">
    <w:name w:val="WW8Num22z6"/>
    <w:rsid w:val="00DA6230"/>
  </w:style>
  <w:style w:type="character" w:customStyle="1" w:styleId="WW8Num22z7">
    <w:name w:val="WW8Num22z7"/>
    <w:rsid w:val="00DA6230"/>
  </w:style>
  <w:style w:type="character" w:customStyle="1" w:styleId="WW8Num22z8">
    <w:name w:val="WW8Num22z8"/>
    <w:rsid w:val="00DA6230"/>
  </w:style>
  <w:style w:type="character" w:customStyle="1" w:styleId="WW8Num23z0">
    <w:name w:val="WW8Num23z0"/>
    <w:rsid w:val="00DA6230"/>
    <w:rPr>
      <w:rFonts w:ascii="Wingdings" w:hAnsi="Wingdings" w:cs="Wingdings" w:hint="default"/>
    </w:rPr>
  </w:style>
  <w:style w:type="character" w:customStyle="1" w:styleId="WW8Num23z1">
    <w:name w:val="WW8Num23z1"/>
    <w:rsid w:val="00DA6230"/>
    <w:rPr>
      <w:rFonts w:ascii="Courier New" w:hAnsi="Courier New" w:cs="Courier New" w:hint="default"/>
    </w:rPr>
  </w:style>
  <w:style w:type="character" w:customStyle="1" w:styleId="WW8Num23z3">
    <w:name w:val="WW8Num23z3"/>
    <w:rsid w:val="00DA6230"/>
    <w:rPr>
      <w:rFonts w:ascii="Symbol" w:hAnsi="Symbol" w:cs="Symbol" w:hint="default"/>
    </w:rPr>
  </w:style>
  <w:style w:type="character" w:customStyle="1" w:styleId="WW8Num24z0">
    <w:name w:val="WW8Num24z0"/>
    <w:rsid w:val="00DA6230"/>
    <w:rPr>
      <w:rFonts w:ascii="Arial" w:eastAsia="Times New Roman" w:hAnsi="Arial" w:cs="Arial" w:hint="default"/>
      <w:color w:val="000000"/>
      <w:sz w:val="20"/>
      <w:lang w:eastAsia="pl-PL"/>
    </w:rPr>
  </w:style>
  <w:style w:type="character" w:customStyle="1" w:styleId="WW8Num24z1">
    <w:name w:val="WW8Num24z1"/>
    <w:rsid w:val="00DA6230"/>
    <w:rPr>
      <w:rFonts w:ascii="Courier New" w:hAnsi="Courier New" w:cs="Courier New" w:hint="default"/>
    </w:rPr>
  </w:style>
  <w:style w:type="character" w:customStyle="1" w:styleId="WW8Num24z2">
    <w:name w:val="WW8Num24z2"/>
    <w:rsid w:val="00DA6230"/>
    <w:rPr>
      <w:rFonts w:ascii="Wingdings" w:hAnsi="Wingdings" w:cs="Wingdings" w:hint="default"/>
    </w:rPr>
  </w:style>
  <w:style w:type="character" w:customStyle="1" w:styleId="WW8Num24z3">
    <w:name w:val="WW8Num24z3"/>
    <w:rsid w:val="00DA6230"/>
    <w:rPr>
      <w:rFonts w:ascii="Symbol" w:hAnsi="Symbol" w:cs="Symbol" w:hint="default"/>
    </w:rPr>
  </w:style>
  <w:style w:type="character" w:customStyle="1" w:styleId="WW8Num25z0">
    <w:name w:val="WW8Num25z0"/>
    <w:rsid w:val="00DA6230"/>
    <w:rPr>
      <w:rFonts w:hint="default"/>
    </w:rPr>
  </w:style>
  <w:style w:type="character" w:customStyle="1" w:styleId="WW8Num25z1">
    <w:name w:val="WW8Num25z1"/>
    <w:rsid w:val="00DA6230"/>
  </w:style>
  <w:style w:type="character" w:customStyle="1" w:styleId="WW8Num25z2">
    <w:name w:val="WW8Num25z2"/>
    <w:rsid w:val="00DA6230"/>
  </w:style>
  <w:style w:type="character" w:customStyle="1" w:styleId="WW8Num25z3">
    <w:name w:val="WW8Num25z3"/>
    <w:rsid w:val="00DA6230"/>
  </w:style>
  <w:style w:type="character" w:customStyle="1" w:styleId="WW8Num25z4">
    <w:name w:val="WW8Num25z4"/>
    <w:rsid w:val="00DA6230"/>
  </w:style>
  <w:style w:type="character" w:customStyle="1" w:styleId="WW8Num25z5">
    <w:name w:val="WW8Num25z5"/>
    <w:rsid w:val="00DA6230"/>
  </w:style>
  <w:style w:type="character" w:customStyle="1" w:styleId="WW8Num25z6">
    <w:name w:val="WW8Num25z6"/>
    <w:rsid w:val="00DA6230"/>
  </w:style>
  <w:style w:type="character" w:customStyle="1" w:styleId="WW8Num25z7">
    <w:name w:val="WW8Num25z7"/>
    <w:rsid w:val="00DA6230"/>
  </w:style>
  <w:style w:type="character" w:customStyle="1" w:styleId="WW8Num25z8">
    <w:name w:val="WW8Num25z8"/>
    <w:rsid w:val="00DA6230"/>
  </w:style>
  <w:style w:type="character" w:customStyle="1" w:styleId="WW8Num26z0">
    <w:name w:val="WW8Num26z0"/>
    <w:rsid w:val="00DA6230"/>
    <w:rPr>
      <w:rFonts w:ascii="Arial" w:eastAsia="Times New Roman" w:hAnsi="Arial" w:cs="Arial" w:hint="default"/>
      <w:sz w:val="20"/>
      <w:lang w:eastAsia="pl-PL"/>
    </w:rPr>
  </w:style>
  <w:style w:type="character" w:customStyle="1" w:styleId="WW8Num26z1">
    <w:name w:val="WW8Num26z1"/>
    <w:rsid w:val="00DA6230"/>
  </w:style>
  <w:style w:type="character" w:customStyle="1" w:styleId="WW8Num26z2">
    <w:name w:val="WW8Num26z2"/>
    <w:rsid w:val="00DA6230"/>
  </w:style>
  <w:style w:type="character" w:customStyle="1" w:styleId="WW8Num26z3">
    <w:name w:val="WW8Num26z3"/>
    <w:rsid w:val="00DA6230"/>
  </w:style>
  <w:style w:type="character" w:customStyle="1" w:styleId="WW8Num26z4">
    <w:name w:val="WW8Num26z4"/>
    <w:rsid w:val="00DA6230"/>
  </w:style>
  <w:style w:type="character" w:customStyle="1" w:styleId="WW8Num26z5">
    <w:name w:val="WW8Num26z5"/>
    <w:rsid w:val="00DA6230"/>
  </w:style>
  <w:style w:type="character" w:customStyle="1" w:styleId="WW8Num26z6">
    <w:name w:val="WW8Num26z6"/>
    <w:rsid w:val="00DA6230"/>
  </w:style>
  <w:style w:type="character" w:customStyle="1" w:styleId="WW8Num26z7">
    <w:name w:val="WW8Num26z7"/>
    <w:rsid w:val="00DA6230"/>
  </w:style>
  <w:style w:type="character" w:customStyle="1" w:styleId="WW8Num26z8">
    <w:name w:val="WW8Num26z8"/>
    <w:rsid w:val="00DA6230"/>
  </w:style>
  <w:style w:type="character" w:customStyle="1" w:styleId="WW8Num27z0">
    <w:name w:val="WW8Num27z0"/>
    <w:rsid w:val="00DA6230"/>
    <w:rPr>
      <w:rFonts w:ascii="Wingdings" w:hAnsi="Wingdings" w:cs="Wingdings" w:hint="default"/>
      <w:sz w:val="20"/>
      <w:szCs w:val="20"/>
    </w:rPr>
  </w:style>
  <w:style w:type="character" w:customStyle="1" w:styleId="WW8Num27z1">
    <w:name w:val="WW8Num27z1"/>
    <w:rsid w:val="00DA6230"/>
    <w:rPr>
      <w:rFonts w:ascii="Courier New" w:hAnsi="Courier New" w:cs="Courier New" w:hint="default"/>
    </w:rPr>
  </w:style>
  <w:style w:type="character" w:customStyle="1" w:styleId="WW8Num27z3">
    <w:name w:val="WW8Num27z3"/>
    <w:rsid w:val="00DA6230"/>
    <w:rPr>
      <w:rFonts w:ascii="Symbol" w:hAnsi="Symbol" w:cs="Symbol" w:hint="default"/>
    </w:rPr>
  </w:style>
  <w:style w:type="character" w:customStyle="1" w:styleId="WW8Num28z0">
    <w:name w:val="WW8Num28z0"/>
    <w:rsid w:val="00DA6230"/>
    <w:rPr>
      <w:rFonts w:ascii="Symbol" w:eastAsia="Times New Roman" w:hAnsi="Symbol" w:cs="Symbol" w:hint="default"/>
      <w:color w:val="auto"/>
      <w:sz w:val="20"/>
      <w:lang w:eastAsia="pl-PL"/>
    </w:rPr>
  </w:style>
  <w:style w:type="character" w:customStyle="1" w:styleId="WW8Num28z1">
    <w:name w:val="WW8Num28z1"/>
    <w:rsid w:val="00DA6230"/>
    <w:rPr>
      <w:rFonts w:ascii="Courier New" w:hAnsi="Courier New" w:cs="Courier New" w:hint="default"/>
    </w:rPr>
  </w:style>
  <w:style w:type="character" w:customStyle="1" w:styleId="WW8Num28z2">
    <w:name w:val="WW8Num28z2"/>
    <w:rsid w:val="00DA6230"/>
    <w:rPr>
      <w:rFonts w:ascii="Wingdings" w:hAnsi="Wingdings" w:cs="Wingdings" w:hint="default"/>
    </w:rPr>
  </w:style>
  <w:style w:type="character" w:customStyle="1" w:styleId="WW8Num28z3">
    <w:name w:val="WW8Num28z3"/>
    <w:rsid w:val="00DA6230"/>
    <w:rPr>
      <w:rFonts w:ascii="Symbol" w:hAnsi="Symbol" w:cs="Symbol" w:hint="default"/>
    </w:rPr>
  </w:style>
  <w:style w:type="character" w:customStyle="1" w:styleId="WW8Num29z0">
    <w:name w:val="WW8Num29z0"/>
    <w:rsid w:val="00DA6230"/>
    <w:rPr>
      <w:rFonts w:hint="default"/>
    </w:rPr>
  </w:style>
  <w:style w:type="character" w:customStyle="1" w:styleId="WW8Num30z0">
    <w:name w:val="WW8Num30z0"/>
    <w:rsid w:val="00DA6230"/>
    <w:rPr>
      <w:rFonts w:ascii="Symbol" w:hAnsi="Symbol" w:cs="Symbol" w:hint="default"/>
      <w:sz w:val="20"/>
      <w:szCs w:val="20"/>
      <w:highlight w:val="yellow"/>
      <w:lang w:val="pl-PL"/>
    </w:rPr>
  </w:style>
  <w:style w:type="character" w:customStyle="1" w:styleId="WW8Num30z1">
    <w:name w:val="WW8Num30z1"/>
    <w:rsid w:val="00DA6230"/>
    <w:rPr>
      <w:rFonts w:ascii="Courier New" w:hAnsi="Courier New" w:cs="Courier New" w:hint="default"/>
    </w:rPr>
  </w:style>
  <w:style w:type="character" w:customStyle="1" w:styleId="WW8Num30z2">
    <w:name w:val="WW8Num30z2"/>
    <w:rsid w:val="00DA6230"/>
    <w:rPr>
      <w:rFonts w:ascii="Wingdings" w:hAnsi="Wingdings" w:cs="Wingdings" w:hint="default"/>
    </w:rPr>
  </w:style>
  <w:style w:type="character" w:customStyle="1" w:styleId="WW8Num30z3">
    <w:name w:val="WW8Num30z3"/>
    <w:rsid w:val="00DA6230"/>
    <w:rPr>
      <w:rFonts w:ascii="Symbol" w:hAnsi="Symbol" w:cs="Symbol" w:hint="default"/>
    </w:rPr>
  </w:style>
  <w:style w:type="character" w:customStyle="1" w:styleId="WW8Num31z0">
    <w:name w:val="WW8Num31z0"/>
    <w:rsid w:val="00DA6230"/>
  </w:style>
  <w:style w:type="character" w:customStyle="1" w:styleId="WW8Num31z1">
    <w:name w:val="WW8Num31z1"/>
    <w:rsid w:val="00DA6230"/>
  </w:style>
  <w:style w:type="character" w:customStyle="1" w:styleId="WW8Num31z2">
    <w:name w:val="WW8Num31z2"/>
    <w:rsid w:val="00DA6230"/>
  </w:style>
  <w:style w:type="character" w:customStyle="1" w:styleId="WW8Num31z3">
    <w:name w:val="WW8Num31z3"/>
    <w:rsid w:val="00DA6230"/>
  </w:style>
  <w:style w:type="character" w:customStyle="1" w:styleId="WW8Num31z4">
    <w:name w:val="WW8Num31z4"/>
    <w:rsid w:val="00DA6230"/>
  </w:style>
  <w:style w:type="character" w:customStyle="1" w:styleId="WW8Num31z5">
    <w:name w:val="WW8Num31z5"/>
    <w:rsid w:val="00DA6230"/>
  </w:style>
  <w:style w:type="character" w:customStyle="1" w:styleId="WW8Num31z6">
    <w:name w:val="WW8Num31z6"/>
    <w:rsid w:val="00DA6230"/>
  </w:style>
  <w:style w:type="character" w:customStyle="1" w:styleId="WW8Num31z7">
    <w:name w:val="WW8Num31z7"/>
    <w:rsid w:val="00DA6230"/>
  </w:style>
  <w:style w:type="character" w:customStyle="1" w:styleId="WW8Num31z8">
    <w:name w:val="WW8Num31z8"/>
    <w:rsid w:val="00DA6230"/>
  </w:style>
  <w:style w:type="character" w:customStyle="1" w:styleId="WW8Num32z0">
    <w:name w:val="WW8Num32z0"/>
    <w:rsid w:val="00DA6230"/>
    <w:rPr>
      <w:rFonts w:ascii="Vrinda" w:hAnsi="Vrinda" w:cs="Vrinda" w:hint="default"/>
      <w:sz w:val="20"/>
      <w:szCs w:val="20"/>
    </w:rPr>
  </w:style>
  <w:style w:type="character" w:customStyle="1" w:styleId="WW8Num32z1">
    <w:name w:val="WW8Num32z1"/>
    <w:rsid w:val="00DA6230"/>
    <w:rPr>
      <w:rFonts w:ascii="Courier New" w:hAnsi="Courier New" w:cs="Courier New" w:hint="default"/>
    </w:rPr>
  </w:style>
  <w:style w:type="character" w:customStyle="1" w:styleId="WW8Num32z2">
    <w:name w:val="WW8Num32z2"/>
    <w:rsid w:val="00DA6230"/>
    <w:rPr>
      <w:rFonts w:ascii="Wingdings" w:hAnsi="Wingdings" w:cs="Wingdings" w:hint="default"/>
    </w:rPr>
  </w:style>
  <w:style w:type="character" w:customStyle="1" w:styleId="WW8Num32z3">
    <w:name w:val="WW8Num32z3"/>
    <w:rsid w:val="00DA6230"/>
    <w:rPr>
      <w:rFonts w:ascii="Symbol" w:hAnsi="Symbol" w:cs="Symbol" w:hint="default"/>
    </w:rPr>
  </w:style>
  <w:style w:type="character" w:customStyle="1" w:styleId="WW8Num33z0">
    <w:name w:val="WW8Num33z0"/>
    <w:rsid w:val="00DA6230"/>
    <w:rPr>
      <w:rFonts w:ascii="Souvenir Lt BT" w:eastAsia="Times New Roman" w:hAnsi="Souvenir Lt BT" w:cs="Souvenir Lt BT" w:hint="default"/>
      <w:sz w:val="20"/>
      <w:szCs w:val="20"/>
      <w:highlight w:val="yellow"/>
    </w:rPr>
  </w:style>
  <w:style w:type="character" w:customStyle="1" w:styleId="WW8Num33z1">
    <w:name w:val="WW8Num33z1"/>
    <w:rsid w:val="00DA6230"/>
    <w:rPr>
      <w:rFonts w:ascii="OpenSymbol" w:hAnsi="OpenSymbol" w:cs="OpenSymbol"/>
    </w:rPr>
  </w:style>
  <w:style w:type="character" w:customStyle="1" w:styleId="WW8Num33z3">
    <w:name w:val="WW8Num33z3"/>
    <w:rsid w:val="00DA6230"/>
    <w:rPr>
      <w:rFonts w:ascii="Symbol" w:hAnsi="Symbol" w:cs="OpenSymbol"/>
    </w:rPr>
  </w:style>
  <w:style w:type="character" w:customStyle="1" w:styleId="WW8Num34z0">
    <w:name w:val="WW8Num34z0"/>
    <w:rsid w:val="00DA6230"/>
    <w:rPr>
      <w:rFonts w:ascii="Symbol" w:eastAsia="Times New Roman" w:hAnsi="Symbol" w:cs="Symbol" w:hint="default"/>
      <w:sz w:val="20"/>
      <w:szCs w:val="20"/>
      <w:highlight w:val="yellow"/>
      <w:lang w:eastAsia="pl-PL"/>
    </w:rPr>
  </w:style>
  <w:style w:type="character" w:customStyle="1" w:styleId="WW8Num34z1">
    <w:name w:val="WW8Num34z1"/>
    <w:rsid w:val="00DA6230"/>
    <w:rPr>
      <w:rFonts w:ascii="Courier New" w:hAnsi="Courier New" w:cs="Courier New" w:hint="default"/>
    </w:rPr>
  </w:style>
  <w:style w:type="character" w:customStyle="1" w:styleId="WW8Num34z2">
    <w:name w:val="WW8Num34z2"/>
    <w:rsid w:val="00DA6230"/>
    <w:rPr>
      <w:rFonts w:ascii="Wingdings" w:hAnsi="Wingdings" w:cs="Wingdings" w:hint="default"/>
    </w:rPr>
  </w:style>
  <w:style w:type="character" w:customStyle="1" w:styleId="WW8Num35z0">
    <w:name w:val="WW8Num35z0"/>
    <w:rsid w:val="00DA6230"/>
    <w:rPr>
      <w:rFonts w:ascii="Wingdings" w:hAnsi="Wingdings" w:cs="Wingdings" w:hint="default"/>
    </w:rPr>
  </w:style>
  <w:style w:type="character" w:customStyle="1" w:styleId="WW8Num35z1">
    <w:name w:val="WW8Num35z1"/>
    <w:rsid w:val="00DA6230"/>
    <w:rPr>
      <w:rFonts w:ascii="Courier New" w:hAnsi="Courier New" w:cs="Courier New" w:hint="default"/>
    </w:rPr>
  </w:style>
  <w:style w:type="character" w:customStyle="1" w:styleId="WW8Num35z3">
    <w:name w:val="WW8Num35z3"/>
    <w:rsid w:val="00DA6230"/>
    <w:rPr>
      <w:rFonts w:ascii="Symbol" w:hAnsi="Symbol" w:cs="Symbol" w:hint="default"/>
    </w:rPr>
  </w:style>
  <w:style w:type="character" w:customStyle="1" w:styleId="WW8Num36z0">
    <w:name w:val="WW8Num36z0"/>
    <w:rsid w:val="00DA6230"/>
    <w:rPr>
      <w:rFonts w:ascii="Arial" w:eastAsia="Times New Roman" w:hAnsi="Arial" w:cs="Arial" w:hint="default"/>
    </w:rPr>
  </w:style>
  <w:style w:type="character" w:customStyle="1" w:styleId="WW8Num36z1">
    <w:name w:val="WW8Num36z1"/>
    <w:rsid w:val="00DA6230"/>
    <w:rPr>
      <w:rFonts w:ascii="Courier New" w:hAnsi="Courier New" w:cs="Courier New" w:hint="default"/>
    </w:rPr>
  </w:style>
  <w:style w:type="character" w:customStyle="1" w:styleId="WW8Num36z2">
    <w:name w:val="WW8Num36z2"/>
    <w:rsid w:val="00DA6230"/>
    <w:rPr>
      <w:rFonts w:ascii="Wingdings" w:hAnsi="Wingdings" w:cs="Wingdings" w:hint="default"/>
    </w:rPr>
  </w:style>
  <w:style w:type="character" w:customStyle="1" w:styleId="WW8Num36z3">
    <w:name w:val="WW8Num36z3"/>
    <w:rsid w:val="00DA6230"/>
    <w:rPr>
      <w:rFonts w:ascii="Symbol" w:hAnsi="Symbol" w:cs="Symbol" w:hint="default"/>
    </w:rPr>
  </w:style>
  <w:style w:type="character" w:customStyle="1" w:styleId="WW8Num37z0">
    <w:name w:val="WW8Num37z0"/>
    <w:rsid w:val="00DA6230"/>
    <w:rPr>
      <w:rFonts w:ascii="Symbol" w:hAnsi="Symbol" w:cs="Symbol" w:hint="default"/>
      <w:sz w:val="20"/>
      <w:szCs w:val="20"/>
      <w:highlight w:val="yellow"/>
    </w:rPr>
  </w:style>
  <w:style w:type="character" w:customStyle="1" w:styleId="WW8Num37z1">
    <w:name w:val="WW8Num37z1"/>
    <w:rsid w:val="00DA6230"/>
    <w:rPr>
      <w:rFonts w:ascii="Courier New" w:hAnsi="Courier New" w:cs="Courier New" w:hint="default"/>
    </w:rPr>
  </w:style>
  <w:style w:type="character" w:customStyle="1" w:styleId="WW8Num37z2">
    <w:name w:val="WW8Num37z2"/>
    <w:rsid w:val="00DA6230"/>
    <w:rPr>
      <w:rFonts w:ascii="Wingdings" w:hAnsi="Wingdings" w:cs="Wingdings" w:hint="default"/>
    </w:rPr>
  </w:style>
  <w:style w:type="character" w:customStyle="1" w:styleId="WW8Num38z0">
    <w:name w:val="WW8Num38z0"/>
    <w:rsid w:val="00DA6230"/>
    <w:rPr>
      <w:rFonts w:ascii="Symbol" w:hAnsi="Symbol" w:cs="Symbol" w:hint="default"/>
      <w:color w:val="auto"/>
      <w:sz w:val="20"/>
      <w:szCs w:val="20"/>
    </w:rPr>
  </w:style>
  <w:style w:type="character" w:customStyle="1" w:styleId="WW8Num38z1">
    <w:name w:val="WW8Num38z1"/>
    <w:rsid w:val="00DA6230"/>
    <w:rPr>
      <w:rFonts w:ascii="Courier New" w:hAnsi="Courier New" w:cs="Courier New" w:hint="default"/>
    </w:rPr>
  </w:style>
  <w:style w:type="character" w:customStyle="1" w:styleId="WW8Num38z2">
    <w:name w:val="WW8Num38z2"/>
    <w:rsid w:val="00DA6230"/>
    <w:rPr>
      <w:rFonts w:ascii="Wingdings" w:hAnsi="Wingdings" w:cs="Wingdings" w:hint="default"/>
    </w:rPr>
  </w:style>
  <w:style w:type="character" w:customStyle="1" w:styleId="WW8Num38z3">
    <w:name w:val="WW8Num38z3"/>
    <w:rsid w:val="00DA6230"/>
    <w:rPr>
      <w:rFonts w:ascii="Symbol" w:hAnsi="Symbol" w:cs="Symbol" w:hint="default"/>
    </w:rPr>
  </w:style>
  <w:style w:type="character" w:customStyle="1" w:styleId="WW8Num39z0">
    <w:name w:val="WW8Num39z0"/>
    <w:rsid w:val="00DA6230"/>
    <w:rPr>
      <w:rFonts w:hint="default"/>
    </w:rPr>
  </w:style>
  <w:style w:type="character" w:customStyle="1" w:styleId="WW8Num39z1">
    <w:name w:val="WW8Num39z1"/>
    <w:rsid w:val="00DA6230"/>
  </w:style>
  <w:style w:type="character" w:customStyle="1" w:styleId="WW8Num39z2">
    <w:name w:val="WW8Num39z2"/>
    <w:rsid w:val="00DA6230"/>
  </w:style>
  <w:style w:type="character" w:customStyle="1" w:styleId="WW8Num39z3">
    <w:name w:val="WW8Num39z3"/>
    <w:rsid w:val="00DA6230"/>
  </w:style>
  <w:style w:type="character" w:customStyle="1" w:styleId="WW8Num39z4">
    <w:name w:val="WW8Num39z4"/>
    <w:rsid w:val="00DA6230"/>
  </w:style>
  <w:style w:type="character" w:customStyle="1" w:styleId="WW8Num39z5">
    <w:name w:val="WW8Num39z5"/>
    <w:rsid w:val="00DA6230"/>
  </w:style>
  <w:style w:type="character" w:customStyle="1" w:styleId="WW8Num39z6">
    <w:name w:val="WW8Num39z6"/>
    <w:rsid w:val="00DA6230"/>
  </w:style>
  <w:style w:type="character" w:customStyle="1" w:styleId="WW8Num39z7">
    <w:name w:val="WW8Num39z7"/>
    <w:rsid w:val="00DA6230"/>
  </w:style>
  <w:style w:type="character" w:customStyle="1" w:styleId="WW8Num39z8">
    <w:name w:val="WW8Num39z8"/>
    <w:rsid w:val="00DA6230"/>
  </w:style>
  <w:style w:type="character" w:customStyle="1" w:styleId="WW8Num40z0">
    <w:name w:val="WW8Num40z0"/>
    <w:rsid w:val="00DA6230"/>
    <w:rPr>
      <w:rFonts w:ascii="Arial" w:eastAsia="Times New Roman" w:hAnsi="Arial" w:cs="Arial" w:hint="default"/>
      <w:sz w:val="20"/>
      <w:lang w:eastAsia="pl-PL"/>
    </w:rPr>
  </w:style>
  <w:style w:type="character" w:customStyle="1" w:styleId="WW8Num40z1">
    <w:name w:val="WW8Num40z1"/>
    <w:rsid w:val="00DA6230"/>
  </w:style>
  <w:style w:type="character" w:customStyle="1" w:styleId="WW8Num40z2">
    <w:name w:val="WW8Num40z2"/>
    <w:rsid w:val="00DA6230"/>
  </w:style>
  <w:style w:type="character" w:customStyle="1" w:styleId="WW8Num40z3">
    <w:name w:val="WW8Num40z3"/>
    <w:rsid w:val="00DA6230"/>
  </w:style>
  <w:style w:type="character" w:customStyle="1" w:styleId="WW8Num40z4">
    <w:name w:val="WW8Num40z4"/>
    <w:rsid w:val="00DA6230"/>
  </w:style>
  <w:style w:type="character" w:customStyle="1" w:styleId="WW8Num40z5">
    <w:name w:val="WW8Num40z5"/>
    <w:rsid w:val="00DA6230"/>
  </w:style>
  <w:style w:type="character" w:customStyle="1" w:styleId="WW8Num40z6">
    <w:name w:val="WW8Num40z6"/>
    <w:rsid w:val="00DA6230"/>
  </w:style>
  <w:style w:type="character" w:customStyle="1" w:styleId="WW8Num40z7">
    <w:name w:val="WW8Num40z7"/>
    <w:rsid w:val="00DA6230"/>
  </w:style>
  <w:style w:type="character" w:customStyle="1" w:styleId="WW8Num40z8">
    <w:name w:val="WW8Num40z8"/>
    <w:rsid w:val="00DA6230"/>
  </w:style>
  <w:style w:type="character" w:customStyle="1" w:styleId="Domylnaczcionkaakapitu3">
    <w:name w:val="Domyślna czcionka akapitu3"/>
    <w:rsid w:val="00DA6230"/>
  </w:style>
  <w:style w:type="character" w:customStyle="1" w:styleId="Znakinumeracji">
    <w:name w:val="Znaki numeracji"/>
    <w:rsid w:val="00DA6230"/>
  </w:style>
  <w:style w:type="character" w:customStyle="1" w:styleId="Tekstrdowy">
    <w:name w:val="Tekst źródłowy"/>
    <w:rsid w:val="00DA6230"/>
    <w:rPr>
      <w:rFonts w:ascii="Courier New" w:eastAsia="NSimSun" w:hAnsi="Courier New" w:cs="Courier New"/>
    </w:rPr>
  </w:style>
  <w:style w:type="character" w:customStyle="1" w:styleId="Wpisuytkownika">
    <w:name w:val="Wpis użytkownika"/>
    <w:rsid w:val="00DA6230"/>
    <w:rPr>
      <w:rFonts w:ascii="Arial" w:eastAsia="NSimSun" w:hAnsi="Arial" w:cs="Courier New"/>
      <w:b/>
      <w:bCs/>
      <w:i/>
      <w:iCs/>
      <w:sz w:val="22"/>
      <w:szCs w:val="22"/>
      <w:shd w:val="clear" w:color="auto" w:fill="auto"/>
    </w:rPr>
  </w:style>
  <w:style w:type="character" w:customStyle="1" w:styleId="Symbolewypunktowania">
    <w:name w:val="Symbole wypunktowania"/>
    <w:rsid w:val="00DA6230"/>
    <w:rPr>
      <w:rFonts w:ascii="OpenSymbol" w:eastAsia="OpenSymbol" w:hAnsi="OpenSymbol" w:cs="OpenSymbol"/>
    </w:rPr>
  </w:style>
  <w:style w:type="character" w:customStyle="1" w:styleId="Domylnaczcionkaakapitu1">
    <w:name w:val="Domyślna czcionka akapitu1"/>
    <w:rsid w:val="00DA6230"/>
  </w:style>
  <w:style w:type="character" w:customStyle="1" w:styleId="Domylnaczcionkaakapitu2">
    <w:name w:val="Domyślna czcionka akapitu2"/>
    <w:rsid w:val="00DA6230"/>
    <w:rPr>
      <w:rFonts w:ascii="Arial" w:hAnsi="Arial" w:cs="Arial"/>
    </w:rPr>
  </w:style>
  <w:style w:type="character" w:customStyle="1" w:styleId="Znakiprzypiswkocowych">
    <w:name w:val="Znaki przypisów końcowych"/>
    <w:rsid w:val="00DA6230"/>
    <w:rPr>
      <w:vertAlign w:val="superscript"/>
    </w:rPr>
  </w:style>
  <w:style w:type="character" w:customStyle="1" w:styleId="Odwoaniedokomentarza1">
    <w:name w:val="Odwołanie do komentarza1"/>
    <w:rsid w:val="00DA6230"/>
    <w:rPr>
      <w:sz w:val="16"/>
      <w:szCs w:val="16"/>
    </w:rPr>
  </w:style>
  <w:style w:type="paragraph" w:customStyle="1" w:styleId="Nagwek22">
    <w:name w:val="Nagłówek2"/>
    <w:basedOn w:val="Normalny"/>
    <w:next w:val="Tekstpodstawowy"/>
    <w:rsid w:val="00DA6230"/>
    <w:pPr>
      <w:keepNext/>
      <w:widowControl w:val="0"/>
      <w:suppressAutoHyphens/>
      <w:spacing w:before="240" w:after="120"/>
    </w:pPr>
    <w:rPr>
      <w:rFonts w:ascii="Liberation Sans" w:eastAsia="Microsoft YaHei" w:hAnsi="Liberation Sans" w:cs="Lucida Sans"/>
      <w:kern w:val="1"/>
      <w:sz w:val="28"/>
      <w:szCs w:val="28"/>
      <w:lang w:eastAsia="zh-CN" w:bidi="hi-IN"/>
    </w:rPr>
  </w:style>
  <w:style w:type="paragraph" w:styleId="Lista">
    <w:name w:val="List"/>
    <w:basedOn w:val="Tekstpodstawowy"/>
    <w:rsid w:val="00DA6230"/>
    <w:pPr>
      <w:widowControl w:val="0"/>
      <w:suppressAutoHyphens/>
    </w:pPr>
    <w:rPr>
      <w:rFonts w:ascii="Arial" w:eastAsia="SimSun" w:hAnsi="Arial" w:cs="Lucida Sans"/>
      <w:b/>
      <w:kern w:val="1"/>
      <w:sz w:val="22"/>
      <w:lang w:eastAsia="zh-CN" w:bidi="hi-IN"/>
    </w:rPr>
  </w:style>
  <w:style w:type="paragraph" w:customStyle="1" w:styleId="Indeks">
    <w:name w:val="Indeks"/>
    <w:basedOn w:val="Normalny"/>
    <w:rsid w:val="00DA6230"/>
    <w:pPr>
      <w:widowControl w:val="0"/>
      <w:suppressLineNumbers/>
      <w:suppressAutoHyphens/>
    </w:pPr>
    <w:rPr>
      <w:rFonts w:eastAsia="SimSun" w:cs="Lucida Sans"/>
      <w:kern w:val="1"/>
      <w:lang w:eastAsia="zh-CN" w:bidi="hi-IN"/>
    </w:rPr>
  </w:style>
  <w:style w:type="paragraph" w:customStyle="1" w:styleId="Nagwek12">
    <w:name w:val="Nagłówek1"/>
    <w:basedOn w:val="Normalny"/>
    <w:next w:val="Tekstpodstawowy"/>
    <w:rsid w:val="00DA6230"/>
    <w:pPr>
      <w:keepNext/>
      <w:widowControl w:val="0"/>
      <w:suppressAutoHyphens/>
      <w:spacing w:before="240" w:after="120"/>
    </w:pPr>
    <w:rPr>
      <w:rFonts w:ascii="Arial" w:eastAsia="Microsoft YaHei" w:hAnsi="Arial" w:cs="Lucida Sans"/>
      <w:kern w:val="1"/>
      <w:sz w:val="28"/>
      <w:szCs w:val="28"/>
      <w:lang w:eastAsia="zh-CN" w:bidi="hi-IN"/>
    </w:rPr>
  </w:style>
  <w:style w:type="paragraph" w:customStyle="1" w:styleId="Podpis1">
    <w:name w:val="Podpis1"/>
    <w:basedOn w:val="Normalny"/>
    <w:rsid w:val="00DA6230"/>
    <w:pPr>
      <w:widowControl w:val="0"/>
      <w:suppressLineNumbers/>
      <w:suppressAutoHyphens/>
      <w:spacing w:before="120" w:after="120"/>
    </w:pPr>
    <w:rPr>
      <w:rFonts w:eastAsia="SimSun" w:cs="Lucida Sans"/>
      <w:i/>
      <w:iCs/>
      <w:kern w:val="1"/>
      <w:lang w:eastAsia="zh-CN" w:bidi="hi-IN"/>
    </w:rPr>
  </w:style>
  <w:style w:type="character" w:customStyle="1" w:styleId="StopkaZnak1">
    <w:name w:val="Stopka Znak1"/>
    <w:basedOn w:val="Domylnaczcionkaakapitu"/>
    <w:uiPriority w:val="99"/>
    <w:rsid w:val="00DA6230"/>
    <w:rPr>
      <w:rFonts w:eastAsia="SimSun" w:cs="Lucida Sans"/>
      <w:kern w:val="1"/>
      <w:sz w:val="24"/>
      <w:szCs w:val="24"/>
      <w:lang w:eastAsia="zh-CN" w:bidi="hi-IN"/>
    </w:rPr>
  </w:style>
  <w:style w:type="paragraph" w:styleId="Spistreci1">
    <w:name w:val="toc 1"/>
    <w:basedOn w:val="Indeks"/>
    <w:rsid w:val="00DA6230"/>
    <w:pPr>
      <w:tabs>
        <w:tab w:val="right" w:leader="dot" w:pos="9921"/>
      </w:tabs>
      <w:ind w:left="283" w:hanging="283"/>
    </w:pPr>
    <w:rPr>
      <w:rFonts w:ascii="Arial" w:hAnsi="Arial" w:cs="Arial"/>
      <w:b/>
      <w:sz w:val="22"/>
    </w:rPr>
  </w:style>
  <w:style w:type="paragraph" w:styleId="Spistreci2">
    <w:name w:val="toc 2"/>
    <w:basedOn w:val="Indeks"/>
    <w:rsid w:val="00DA6230"/>
    <w:pPr>
      <w:tabs>
        <w:tab w:val="right" w:leader="dot" w:pos="10035"/>
      </w:tabs>
      <w:spacing w:before="57" w:after="57"/>
      <w:ind w:left="680" w:hanging="340"/>
    </w:pPr>
    <w:rPr>
      <w:rFonts w:ascii="Arial" w:hAnsi="Arial" w:cs="Arial"/>
      <w:b/>
      <w:sz w:val="21"/>
    </w:rPr>
  </w:style>
  <w:style w:type="paragraph" w:styleId="Nagwekwykazurde">
    <w:name w:val="toa heading"/>
    <w:basedOn w:val="Nagwek12"/>
    <w:rsid w:val="00DA6230"/>
    <w:pPr>
      <w:suppressLineNumbers/>
    </w:pPr>
    <w:rPr>
      <w:b/>
      <w:bCs/>
      <w:sz w:val="32"/>
      <w:szCs w:val="32"/>
    </w:rPr>
  </w:style>
  <w:style w:type="paragraph" w:styleId="Spistreci3">
    <w:name w:val="toc 3"/>
    <w:basedOn w:val="Indeks"/>
    <w:rsid w:val="00DA6230"/>
    <w:pPr>
      <w:tabs>
        <w:tab w:val="num" w:pos="720"/>
        <w:tab w:val="right" w:leader="dot" w:pos="9072"/>
      </w:tabs>
      <w:spacing w:before="57" w:after="57"/>
      <w:ind w:left="720" w:hanging="360"/>
    </w:pPr>
    <w:rPr>
      <w:rFonts w:ascii="Arial" w:hAnsi="Arial" w:cs="Arial"/>
      <w:sz w:val="20"/>
    </w:rPr>
  </w:style>
  <w:style w:type="paragraph" w:customStyle="1" w:styleId="Nagwektabeli">
    <w:name w:val="Nagłówek tabeli"/>
    <w:basedOn w:val="Zawartotabeli"/>
    <w:rsid w:val="00DA6230"/>
    <w:pPr>
      <w:jc w:val="center"/>
    </w:pPr>
    <w:rPr>
      <w:rFonts w:eastAsia="SimSun" w:cs="Lucida Sans"/>
      <w:b/>
      <w:bCs/>
      <w:lang w:eastAsia="zh-CN" w:bidi="hi-IN"/>
    </w:rPr>
  </w:style>
  <w:style w:type="character" w:customStyle="1" w:styleId="TekstprzypisukocowegoZnak1">
    <w:name w:val="Tekst przypisu końcowego Znak1"/>
    <w:basedOn w:val="Domylnaczcionkaakapitu"/>
    <w:rsid w:val="00DA6230"/>
    <w:rPr>
      <w:rFonts w:eastAsia="SimSun" w:cs="Mangal"/>
      <w:kern w:val="1"/>
      <w:szCs w:val="18"/>
      <w:lang w:eastAsia="zh-CN" w:bidi="hi-IN"/>
    </w:rPr>
  </w:style>
  <w:style w:type="paragraph" w:customStyle="1" w:styleId="xl76">
    <w:name w:val="xl76"/>
    <w:basedOn w:val="Normalny"/>
    <w:rsid w:val="00DA6230"/>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Times New Roman"/>
      <w:kern w:val="1"/>
      <w:lang w:eastAsia="zh-CN"/>
    </w:rPr>
  </w:style>
  <w:style w:type="paragraph" w:customStyle="1" w:styleId="Tekstkomentarza1">
    <w:name w:val="Tekst komentarza1"/>
    <w:basedOn w:val="Normalny"/>
    <w:rsid w:val="00DA6230"/>
    <w:pPr>
      <w:widowControl w:val="0"/>
      <w:suppressAutoHyphens/>
    </w:pPr>
    <w:rPr>
      <w:rFonts w:eastAsia="SimSun" w:cs="Mangal"/>
      <w:kern w:val="1"/>
      <w:sz w:val="20"/>
      <w:szCs w:val="18"/>
      <w:lang w:eastAsia="zh-CN" w:bidi="hi-IN"/>
    </w:rPr>
  </w:style>
  <w:style w:type="character" w:customStyle="1" w:styleId="TekstkomentarzaZnak1">
    <w:name w:val="Tekst komentarza Znak1"/>
    <w:basedOn w:val="Domylnaczcionkaakapitu"/>
    <w:uiPriority w:val="99"/>
    <w:semiHidden/>
    <w:rsid w:val="00DA6230"/>
    <w:rPr>
      <w:rFonts w:eastAsia="SimSun" w:cs="Mangal"/>
      <w:kern w:val="1"/>
      <w:szCs w:val="18"/>
      <w:lang w:eastAsia="zh-CN" w:bidi="hi-IN"/>
    </w:rPr>
  </w:style>
  <w:style w:type="character" w:customStyle="1" w:styleId="TematkomentarzaZnak1">
    <w:name w:val="Temat komentarza Znak1"/>
    <w:basedOn w:val="TekstkomentarzaZnak1"/>
    <w:rsid w:val="00DA6230"/>
    <w:rPr>
      <w:rFonts w:eastAsia="SimSun" w:cs="Mangal"/>
      <w:b/>
      <w:bCs/>
      <w:kern w:val="1"/>
      <w:szCs w:val="18"/>
      <w:lang w:eastAsia="zh-CN" w:bidi="hi-IN"/>
    </w:rPr>
  </w:style>
  <w:style w:type="character" w:customStyle="1" w:styleId="TekstdymkaZnak1">
    <w:name w:val="Tekst dymka Znak1"/>
    <w:basedOn w:val="Domylnaczcionkaakapitu"/>
    <w:rsid w:val="00DA6230"/>
    <w:rPr>
      <w:rFonts w:ascii="Segoe UI" w:eastAsia="SimSun" w:hAnsi="Segoe UI" w:cs="Mangal"/>
      <w:kern w:val="1"/>
      <w:sz w:val="18"/>
      <w:szCs w:val="16"/>
      <w:lang w:eastAsia="zh-CN" w:bidi="hi-IN"/>
    </w:rPr>
  </w:style>
  <w:style w:type="paragraph" w:styleId="Poprawka">
    <w:name w:val="Revision"/>
    <w:hidden/>
    <w:uiPriority w:val="99"/>
    <w:semiHidden/>
    <w:rsid w:val="00DA6230"/>
    <w:pPr>
      <w:spacing w:before="0" w:after="0"/>
      <w:jc w:val="left"/>
    </w:pPr>
    <w:rPr>
      <w:rFonts w:ascii="Times New Roman" w:eastAsia="SimSun" w:hAnsi="Times New Roman" w:cs="Mangal"/>
      <w:kern w:val="1"/>
      <w:sz w:val="24"/>
      <w:szCs w:val="21"/>
      <w:lang w:eastAsia="zh-CN" w:bidi="hi-IN"/>
    </w:rPr>
  </w:style>
  <w:style w:type="paragraph" w:customStyle="1" w:styleId="TableParagraph">
    <w:name w:val="Table Paragraph"/>
    <w:basedOn w:val="Normalny"/>
    <w:uiPriority w:val="1"/>
    <w:qFormat/>
    <w:rsid w:val="001A28C6"/>
    <w:pPr>
      <w:widowControl w:val="0"/>
      <w:autoSpaceDE w:val="0"/>
      <w:autoSpaceDN w:val="0"/>
      <w:jc w:val="center"/>
    </w:pPr>
    <w:rPr>
      <w:rFonts w:ascii="Arial" w:eastAsia="Arial" w:hAnsi="Arial" w:cs="Arial"/>
      <w:sz w:val="22"/>
      <w:szCs w:val="22"/>
      <w:lang w:eastAsia="en-US"/>
    </w:rPr>
  </w:style>
  <w:style w:type="paragraph" w:customStyle="1" w:styleId="Standard">
    <w:name w:val="Standard"/>
    <w:rsid w:val="00683063"/>
    <w:pPr>
      <w:widowControl w:val="0"/>
      <w:suppressAutoHyphens/>
      <w:autoSpaceDN w:val="0"/>
      <w:spacing w:before="0" w:after="0" w:line="360" w:lineRule="auto"/>
      <w:textAlignment w:val="baseline"/>
    </w:pPr>
    <w:rPr>
      <w:rFonts w:ascii="Arial" w:eastAsia="SimSun" w:hAnsi="Arial" w:cs="Tahoma"/>
      <w:kern w:val="3"/>
      <w:szCs w:val="24"/>
      <w:lang w:eastAsia="zh-CN" w:bidi="hi-IN"/>
    </w:rPr>
  </w:style>
  <w:style w:type="paragraph" w:customStyle="1" w:styleId="TableContents">
    <w:name w:val="Table Contents"/>
    <w:basedOn w:val="Standard"/>
    <w:rsid w:val="00683063"/>
    <w:pPr>
      <w:suppressLineNumbers/>
      <w:spacing w:line="240" w:lineRule="auto"/>
      <w:jc w:val="left"/>
    </w:pPr>
    <w:rPr>
      <w:rFonts w:ascii="Calibri" w:hAnsi="Calibri"/>
      <w:color w:val="4C4C4C"/>
      <w:sz w:val="14"/>
    </w:rPr>
  </w:style>
  <w:style w:type="paragraph" w:customStyle="1" w:styleId="Table">
    <w:name w:val="Table"/>
    <w:basedOn w:val="Legenda"/>
    <w:rsid w:val="00683063"/>
    <w:pPr>
      <w:widowControl w:val="0"/>
      <w:suppressLineNumbers/>
      <w:suppressAutoHyphens/>
      <w:autoSpaceDN w:val="0"/>
      <w:spacing w:before="119" w:after="6" w:line="360" w:lineRule="auto"/>
      <w:textAlignment w:val="baseline"/>
    </w:pPr>
    <w:rPr>
      <w:rFonts w:ascii="Arial" w:eastAsia="SimSun" w:hAnsi="Arial" w:cs="Tahoma"/>
      <w:b w:val="0"/>
      <w:i w:val="0"/>
      <w:iCs/>
      <w:kern w:val="3"/>
      <w:sz w:val="21"/>
      <w:szCs w:val="24"/>
      <w:lang w:eastAsia="zh-CN" w:bidi="hi-IN"/>
    </w:rPr>
  </w:style>
  <w:style w:type="paragraph" w:customStyle="1" w:styleId="Normalny3">
    <w:name w:val="Normalny3"/>
    <w:rsid w:val="00683063"/>
    <w:pPr>
      <w:suppressAutoHyphens/>
      <w:autoSpaceDN w:val="0"/>
      <w:spacing w:before="0" w:after="0" w:line="360" w:lineRule="auto"/>
      <w:textAlignment w:val="baseline"/>
    </w:pPr>
    <w:rPr>
      <w:rFonts w:ascii="Arial" w:eastAsia="SimSun, 宋体" w:hAnsi="Arial" w:cs="Mangal"/>
      <w:kern w:val="3"/>
      <w:lang w:eastAsia="zh-CN" w:bidi="hi-IN"/>
    </w:rPr>
  </w:style>
  <w:style w:type="character" w:customStyle="1" w:styleId="Domylnaczcionkaakapitu5">
    <w:name w:val="Domyślna czcionka akapitu5"/>
    <w:rsid w:val="00683063"/>
    <w:rPr>
      <w:b/>
      <w:bCs/>
    </w:rPr>
  </w:style>
  <w:style w:type="character" w:customStyle="1" w:styleId="fn-ref">
    <w:name w:val="fn-ref"/>
    <w:basedOn w:val="Domylnaczcionkaakapitu"/>
    <w:rsid w:val="00FA1854"/>
  </w:style>
  <w:style w:type="character" w:customStyle="1" w:styleId="PogrubienieTeksttreci2115pt">
    <w:name w:val="Pogrubienie;Tekst treści (2) + 11;5 pt"/>
    <w:basedOn w:val="Teksttreci2"/>
    <w:rsid w:val="00922836"/>
    <w:rPr>
      <w:rFonts w:ascii="Arial" w:eastAsia="Arial" w:hAnsi="Arial" w:cs="Arial"/>
      <w:b/>
      <w:bCs/>
      <w:color w:val="000000"/>
      <w:spacing w:val="0"/>
      <w:w w:val="100"/>
      <w:position w:val="0"/>
      <w:sz w:val="23"/>
      <w:szCs w:val="23"/>
      <w:shd w:val="clear" w:color="auto" w:fill="FFFFFF"/>
      <w:lang w:val="pl-PL" w:eastAsia="pl-PL" w:bidi="pl-PL"/>
    </w:rPr>
  </w:style>
  <w:style w:type="table" w:customStyle="1" w:styleId="TableNormal">
    <w:name w:val="Table Normal"/>
    <w:uiPriority w:val="2"/>
    <w:semiHidden/>
    <w:unhideWhenUsed/>
    <w:qFormat/>
    <w:rsid w:val="00135EC2"/>
    <w:pPr>
      <w:widowControl w:val="0"/>
      <w:autoSpaceDE w:val="0"/>
      <w:autoSpaceDN w:val="0"/>
      <w:spacing w:before="0" w:after="0"/>
      <w:jc w:val="left"/>
    </w:pPr>
    <w:rPr>
      <w:lang w:val="en-US"/>
    </w:rPr>
    <w:tblPr>
      <w:tblInd w:w="0" w:type="dxa"/>
      <w:tblCellMar>
        <w:top w:w="0" w:type="dxa"/>
        <w:left w:w="0" w:type="dxa"/>
        <w:bottom w:w="0" w:type="dxa"/>
        <w:right w:w="0" w:type="dxa"/>
      </w:tblCellMar>
    </w:tblPr>
  </w:style>
  <w:style w:type="character" w:customStyle="1" w:styleId="Teksttreci2Bezpogrubienia">
    <w:name w:val="Tekst treści (2) + Bez pogrubienia"/>
    <w:basedOn w:val="Teksttreci2"/>
    <w:rsid w:val="00243EA8"/>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10ptBezpogrubienia">
    <w:name w:val="Tekst treści (2) + 10 pt;Bez pogrubienia"/>
    <w:basedOn w:val="Teksttreci2"/>
    <w:rsid w:val="00E1186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markedcontent">
    <w:name w:val="markedcontent"/>
    <w:basedOn w:val="Domylnaczcionkaakapitu"/>
    <w:rsid w:val="005B7E60"/>
  </w:style>
  <w:style w:type="paragraph" w:styleId="Podtytu">
    <w:name w:val="Subtitle"/>
    <w:basedOn w:val="Normalny"/>
    <w:next w:val="Normalny"/>
    <w:link w:val="PodtytuZnak"/>
    <w:uiPriority w:val="11"/>
    <w:qFormat/>
    <w:rsid w:val="00F62701"/>
    <w:pPr>
      <w:widowControl w:val="0"/>
      <w:numPr>
        <w:ilvl w:val="1"/>
      </w:numPr>
      <w:spacing w:after="160"/>
    </w:pPr>
    <w:rPr>
      <w:rFonts w:asciiTheme="minorHAnsi" w:eastAsiaTheme="minorEastAsia" w:hAnsiTheme="minorHAnsi" w:cstheme="minorBidi"/>
      <w:color w:val="5A5A5A" w:themeColor="text1" w:themeTint="A5"/>
      <w:spacing w:val="15"/>
      <w:sz w:val="22"/>
      <w:szCs w:val="22"/>
      <w:lang w:bidi="pl-PL"/>
    </w:rPr>
  </w:style>
  <w:style w:type="character" w:customStyle="1" w:styleId="PodtytuZnak">
    <w:name w:val="Podtytuł Znak"/>
    <w:basedOn w:val="Domylnaczcionkaakapitu"/>
    <w:link w:val="Podtytu"/>
    <w:uiPriority w:val="11"/>
    <w:rsid w:val="00F62701"/>
    <w:rPr>
      <w:rFonts w:eastAsiaTheme="minorEastAsia"/>
      <w:color w:val="5A5A5A" w:themeColor="text1" w:themeTint="A5"/>
      <w:spacing w:val="15"/>
      <w:lang w:eastAsia="pl-PL" w:bidi="pl-PL"/>
    </w:rPr>
  </w:style>
  <w:style w:type="paragraph" w:customStyle="1" w:styleId="doc-ti">
    <w:name w:val="doc-ti"/>
    <w:basedOn w:val="Normalny"/>
    <w:rsid w:val="00826067"/>
    <w:pPr>
      <w:spacing w:before="100" w:beforeAutospacing="1" w:after="100" w:afterAutospacing="1"/>
    </w:pPr>
    <w:rPr>
      <w:rFonts w:eastAsia="Times New Roman"/>
    </w:rPr>
  </w:style>
  <w:style w:type="character" w:customStyle="1" w:styleId="normaltextrun">
    <w:name w:val="normaltextrun"/>
    <w:basedOn w:val="Domylnaczcionkaakapitu"/>
    <w:rsid w:val="00ED44C4"/>
  </w:style>
  <w:style w:type="character" w:customStyle="1" w:styleId="spellingerror">
    <w:name w:val="spellingerror"/>
    <w:basedOn w:val="Domylnaczcionkaakapitu"/>
    <w:rsid w:val="00ED44C4"/>
  </w:style>
  <w:style w:type="character" w:customStyle="1" w:styleId="eop">
    <w:name w:val="eop"/>
    <w:basedOn w:val="Domylnaczcionkaakapitu"/>
    <w:rsid w:val="00ED44C4"/>
  </w:style>
  <w:style w:type="character" w:customStyle="1" w:styleId="Podpistabeli3">
    <w:name w:val="Podpis tabeli (3)_"/>
    <w:basedOn w:val="Domylnaczcionkaakapitu"/>
    <w:link w:val="Podpistabeli30"/>
    <w:rsid w:val="00207970"/>
    <w:rPr>
      <w:rFonts w:ascii="Arial" w:eastAsia="Arial" w:hAnsi="Arial" w:cs="Arial"/>
      <w:sz w:val="19"/>
      <w:szCs w:val="19"/>
      <w:shd w:val="clear" w:color="auto" w:fill="FFFFFF"/>
    </w:rPr>
  </w:style>
  <w:style w:type="paragraph" w:customStyle="1" w:styleId="Podpistabeli30">
    <w:name w:val="Podpis tabeli (3)"/>
    <w:basedOn w:val="Normalny"/>
    <w:link w:val="Podpistabeli3"/>
    <w:rsid w:val="00207970"/>
    <w:pPr>
      <w:widowControl w:val="0"/>
      <w:shd w:val="clear" w:color="auto" w:fill="FFFFFF"/>
      <w:spacing w:line="0" w:lineRule="atLeast"/>
    </w:pPr>
    <w:rPr>
      <w:rFonts w:ascii="Arial" w:eastAsia="Arial" w:hAnsi="Arial" w:cs="Arial"/>
      <w:sz w:val="19"/>
      <w:szCs w:val="19"/>
      <w:lang w:eastAsia="en-US"/>
    </w:rPr>
  </w:style>
  <w:style w:type="character" w:customStyle="1" w:styleId="Nagwek5Znak">
    <w:name w:val="Nagłówek 5 Znak"/>
    <w:basedOn w:val="Domylnaczcionkaakapitu"/>
    <w:link w:val="Nagwek5"/>
    <w:uiPriority w:val="9"/>
    <w:rsid w:val="00D45029"/>
    <w:rPr>
      <w:rFonts w:asciiTheme="majorHAnsi" w:eastAsiaTheme="majorEastAsia" w:hAnsiTheme="majorHAnsi" w:cstheme="majorBidi"/>
      <w:color w:val="365F91" w:themeColor="accent1" w:themeShade="BF"/>
      <w:sz w:val="24"/>
      <w:szCs w:val="24"/>
      <w:lang w:eastAsia="pl-PL"/>
    </w:rPr>
  </w:style>
  <w:style w:type="character" w:customStyle="1" w:styleId="NormalnyWebZnak">
    <w:name w:val="Normalny (Web) Znak"/>
    <w:aliases w:val="nagłówek 3 Znak"/>
    <w:link w:val="NormalnyWeb"/>
    <w:locked/>
    <w:rsid w:val="00023176"/>
    <w:rPr>
      <w:rFonts w:ascii="Arial Unicode MS" w:eastAsia="Arial Unicode MS" w:hAnsi="Arial Unicode MS" w:cs="Times New Roman"/>
      <w:sz w:val="24"/>
      <w:szCs w:val="20"/>
      <w:lang w:eastAsia="pl-PL"/>
    </w:rPr>
  </w:style>
  <w:style w:type="character" w:styleId="Odwoaniedelikatne">
    <w:name w:val="Subtle Reference"/>
    <w:basedOn w:val="Domylnaczcionkaakapitu"/>
    <w:uiPriority w:val="31"/>
    <w:rsid w:val="00023176"/>
    <w:rPr>
      <w:smallCaps/>
      <w:color w:val="5A5A5A" w:themeColor="text1" w:themeTint="A5"/>
    </w:rPr>
  </w:style>
  <w:style w:type="character" w:customStyle="1" w:styleId="Bodytext2105ptBold">
    <w:name w:val="Body text (2) + 10;5 pt;Bold"/>
    <w:basedOn w:val="Domylnaczcionkaakapitu"/>
    <w:rsid w:val="00023176"/>
    <w:rPr>
      <w:rFonts w:ascii="Calibri" w:eastAsia="Calibri" w:hAnsi="Calibri" w:cs="Calibri"/>
      <w:b/>
      <w:bCs/>
      <w:i w:val="0"/>
      <w:iCs w:val="0"/>
      <w:smallCaps w:val="0"/>
      <w:strike w:val="0"/>
      <w:color w:val="000000"/>
      <w:spacing w:val="0"/>
      <w:w w:val="100"/>
      <w:position w:val="0"/>
      <w:sz w:val="21"/>
      <w:szCs w:val="21"/>
      <w:u w:val="none"/>
      <w:lang w:val="pl-PL" w:eastAsia="pl-PL" w:bidi="pl-PL"/>
    </w:rPr>
  </w:style>
  <w:style w:type="character" w:customStyle="1" w:styleId="Bodytext2">
    <w:name w:val="Body text (2)"/>
    <w:basedOn w:val="Domylnaczcionkaakapitu"/>
    <w:rsid w:val="00023176"/>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6454">
      <w:bodyDiv w:val="1"/>
      <w:marLeft w:val="0"/>
      <w:marRight w:val="0"/>
      <w:marTop w:val="0"/>
      <w:marBottom w:val="0"/>
      <w:divBdr>
        <w:top w:val="none" w:sz="0" w:space="0" w:color="auto"/>
        <w:left w:val="none" w:sz="0" w:space="0" w:color="auto"/>
        <w:bottom w:val="none" w:sz="0" w:space="0" w:color="auto"/>
        <w:right w:val="none" w:sz="0" w:space="0" w:color="auto"/>
      </w:divBdr>
    </w:div>
    <w:div w:id="28380109">
      <w:bodyDiv w:val="1"/>
      <w:marLeft w:val="0"/>
      <w:marRight w:val="0"/>
      <w:marTop w:val="0"/>
      <w:marBottom w:val="0"/>
      <w:divBdr>
        <w:top w:val="none" w:sz="0" w:space="0" w:color="auto"/>
        <w:left w:val="none" w:sz="0" w:space="0" w:color="auto"/>
        <w:bottom w:val="none" w:sz="0" w:space="0" w:color="auto"/>
        <w:right w:val="none" w:sz="0" w:space="0" w:color="auto"/>
      </w:divBdr>
    </w:div>
    <w:div w:id="77140580">
      <w:bodyDiv w:val="1"/>
      <w:marLeft w:val="0"/>
      <w:marRight w:val="0"/>
      <w:marTop w:val="0"/>
      <w:marBottom w:val="0"/>
      <w:divBdr>
        <w:top w:val="none" w:sz="0" w:space="0" w:color="auto"/>
        <w:left w:val="none" w:sz="0" w:space="0" w:color="auto"/>
        <w:bottom w:val="none" w:sz="0" w:space="0" w:color="auto"/>
        <w:right w:val="none" w:sz="0" w:space="0" w:color="auto"/>
      </w:divBdr>
    </w:div>
    <w:div w:id="189227441">
      <w:bodyDiv w:val="1"/>
      <w:marLeft w:val="0"/>
      <w:marRight w:val="0"/>
      <w:marTop w:val="0"/>
      <w:marBottom w:val="0"/>
      <w:divBdr>
        <w:top w:val="none" w:sz="0" w:space="0" w:color="auto"/>
        <w:left w:val="none" w:sz="0" w:space="0" w:color="auto"/>
        <w:bottom w:val="none" w:sz="0" w:space="0" w:color="auto"/>
        <w:right w:val="none" w:sz="0" w:space="0" w:color="auto"/>
      </w:divBdr>
    </w:div>
    <w:div w:id="328366082">
      <w:bodyDiv w:val="1"/>
      <w:marLeft w:val="0"/>
      <w:marRight w:val="0"/>
      <w:marTop w:val="0"/>
      <w:marBottom w:val="0"/>
      <w:divBdr>
        <w:top w:val="none" w:sz="0" w:space="0" w:color="auto"/>
        <w:left w:val="none" w:sz="0" w:space="0" w:color="auto"/>
        <w:bottom w:val="none" w:sz="0" w:space="0" w:color="auto"/>
        <w:right w:val="none" w:sz="0" w:space="0" w:color="auto"/>
      </w:divBdr>
    </w:div>
    <w:div w:id="357587749">
      <w:bodyDiv w:val="1"/>
      <w:marLeft w:val="0"/>
      <w:marRight w:val="0"/>
      <w:marTop w:val="0"/>
      <w:marBottom w:val="0"/>
      <w:divBdr>
        <w:top w:val="none" w:sz="0" w:space="0" w:color="auto"/>
        <w:left w:val="none" w:sz="0" w:space="0" w:color="auto"/>
        <w:bottom w:val="none" w:sz="0" w:space="0" w:color="auto"/>
        <w:right w:val="none" w:sz="0" w:space="0" w:color="auto"/>
      </w:divBdr>
    </w:div>
    <w:div w:id="418599774">
      <w:bodyDiv w:val="1"/>
      <w:marLeft w:val="0"/>
      <w:marRight w:val="0"/>
      <w:marTop w:val="0"/>
      <w:marBottom w:val="0"/>
      <w:divBdr>
        <w:top w:val="none" w:sz="0" w:space="0" w:color="auto"/>
        <w:left w:val="none" w:sz="0" w:space="0" w:color="auto"/>
        <w:bottom w:val="none" w:sz="0" w:space="0" w:color="auto"/>
        <w:right w:val="none" w:sz="0" w:space="0" w:color="auto"/>
      </w:divBdr>
    </w:div>
    <w:div w:id="570890629">
      <w:bodyDiv w:val="1"/>
      <w:marLeft w:val="0"/>
      <w:marRight w:val="0"/>
      <w:marTop w:val="0"/>
      <w:marBottom w:val="0"/>
      <w:divBdr>
        <w:top w:val="none" w:sz="0" w:space="0" w:color="auto"/>
        <w:left w:val="none" w:sz="0" w:space="0" w:color="auto"/>
        <w:bottom w:val="none" w:sz="0" w:space="0" w:color="auto"/>
        <w:right w:val="none" w:sz="0" w:space="0" w:color="auto"/>
      </w:divBdr>
    </w:div>
    <w:div w:id="680276226">
      <w:bodyDiv w:val="1"/>
      <w:marLeft w:val="0"/>
      <w:marRight w:val="0"/>
      <w:marTop w:val="0"/>
      <w:marBottom w:val="0"/>
      <w:divBdr>
        <w:top w:val="none" w:sz="0" w:space="0" w:color="auto"/>
        <w:left w:val="none" w:sz="0" w:space="0" w:color="auto"/>
        <w:bottom w:val="none" w:sz="0" w:space="0" w:color="auto"/>
        <w:right w:val="none" w:sz="0" w:space="0" w:color="auto"/>
      </w:divBdr>
    </w:div>
    <w:div w:id="686833219">
      <w:bodyDiv w:val="1"/>
      <w:marLeft w:val="0"/>
      <w:marRight w:val="0"/>
      <w:marTop w:val="0"/>
      <w:marBottom w:val="0"/>
      <w:divBdr>
        <w:top w:val="none" w:sz="0" w:space="0" w:color="auto"/>
        <w:left w:val="none" w:sz="0" w:space="0" w:color="auto"/>
        <w:bottom w:val="none" w:sz="0" w:space="0" w:color="auto"/>
        <w:right w:val="none" w:sz="0" w:space="0" w:color="auto"/>
      </w:divBdr>
    </w:div>
    <w:div w:id="723989965">
      <w:bodyDiv w:val="1"/>
      <w:marLeft w:val="0"/>
      <w:marRight w:val="0"/>
      <w:marTop w:val="0"/>
      <w:marBottom w:val="0"/>
      <w:divBdr>
        <w:top w:val="none" w:sz="0" w:space="0" w:color="auto"/>
        <w:left w:val="none" w:sz="0" w:space="0" w:color="auto"/>
        <w:bottom w:val="none" w:sz="0" w:space="0" w:color="auto"/>
        <w:right w:val="none" w:sz="0" w:space="0" w:color="auto"/>
      </w:divBdr>
    </w:div>
    <w:div w:id="734549113">
      <w:bodyDiv w:val="1"/>
      <w:marLeft w:val="0"/>
      <w:marRight w:val="0"/>
      <w:marTop w:val="0"/>
      <w:marBottom w:val="0"/>
      <w:divBdr>
        <w:top w:val="none" w:sz="0" w:space="0" w:color="auto"/>
        <w:left w:val="none" w:sz="0" w:space="0" w:color="auto"/>
        <w:bottom w:val="none" w:sz="0" w:space="0" w:color="auto"/>
        <w:right w:val="none" w:sz="0" w:space="0" w:color="auto"/>
      </w:divBdr>
    </w:div>
    <w:div w:id="763456273">
      <w:bodyDiv w:val="1"/>
      <w:marLeft w:val="0"/>
      <w:marRight w:val="0"/>
      <w:marTop w:val="0"/>
      <w:marBottom w:val="0"/>
      <w:divBdr>
        <w:top w:val="none" w:sz="0" w:space="0" w:color="auto"/>
        <w:left w:val="none" w:sz="0" w:space="0" w:color="auto"/>
        <w:bottom w:val="none" w:sz="0" w:space="0" w:color="auto"/>
        <w:right w:val="none" w:sz="0" w:space="0" w:color="auto"/>
      </w:divBdr>
    </w:div>
    <w:div w:id="818809523">
      <w:bodyDiv w:val="1"/>
      <w:marLeft w:val="0"/>
      <w:marRight w:val="0"/>
      <w:marTop w:val="0"/>
      <w:marBottom w:val="0"/>
      <w:divBdr>
        <w:top w:val="none" w:sz="0" w:space="0" w:color="auto"/>
        <w:left w:val="none" w:sz="0" w:space="0" w:color="auto"/>
        <w:bottom w:val="none" w:sz="0" w:space="0" w:color="auto"/>
        <w:right w:val="none" w:sz="0" w:space="0" w:color="auto"/>
      </w:divBdr>
    </w:div>
    <w:div w:id="846212640">
      <w:bodyDiv w:val="1"/>
      <w:marLeft w:val="0"/>
      <w:marRight w:val="0"/>
      <w:marTop w:val="0"/>
      <w:marBottom w:val="0"/>
      <w:divBdr>
        <w:top w:val="none" w:sz="0" w:space="0" w:color="auto"/>
        <w:left w:val="none" w:sz="0" w:space="0" w:color="auto"/>
        <w:bottom w:val="none" w:sz="0" w:space="0" w:color="auto"/>
        <w:right w:val="none" w:sz="0" w:space="0" w:color="auto"/>
      </w:divBdr>
    </w:div>
    <w:div w:id="852956306">
      <w:bodyDiv w:val="1"/>
      <w:marLeft w:val="0"/>
      <w:marRight w:val="0"/>
      <w:marTop w:val="0"/>
      <w:marBottom w:val="0"/>
      <w:divBdr>
        <w:top w:val="none" w:sz="0" w:space="0" w:color="auto"/>
        <w:left w:val="none" w:sz="0" w:space="0" w:color="auto"/>
        <w:bottom w:val="none" w:sz="0" w:space="0" w:color="auto"/>
        <w:right w:val="none" w:sz="0" w:space="0" w:color="auto"/>
      </w:divBdr>
      <w:divsChild>
        <w:div w:id="584656809">
          <w:marLeft w:val="0"/>
          <w:marRight w:val="0"/>
          <w:marTop w:val="240"/>
          <w:marBottom w:val="0"/>
          <w:divBdr>
            <w:top w:val="none" w:sz="0" w:space="0" w:color="auto"/>
            <w:left w:val="none" w:sz="0" w:space="0" w:color="auto"/>
            <w:bottom w:val="none" w:sz="0" w:space="0" w:color="auto"/>
            <w:right w:val="none" w:sz="0" w:space="0" w:color="auto"/>
          </w:divBdr>
        </w:div>
        <w:div w:id="619386783">
          <w:marLeft w:val="0"/>
          <w:marRight w:val="0"/>
          <w:marTop w:val="240"/>
          <w:marBottom w:val="0"/>
          <w:divBdr>
            <w:top w:val="none" w:sz="0" w:space="0" w:color="auto"/>
            <w:left w:val="none" w:sz="0" w:space="0" w:color="auto"/>
            <w:bottom w:val="none" w:sz="0" w:space="0" w:color="auto"/>
            <w:right w:val="none" w:sz="0" w:space="0" w:color="auto"/>
          </w:divBdr>
        </w:div>
      </w:divsChild>
    </w:div>
    <w:div w:id="968511508">
      <w:bodyDiv w:val="1"/>
      <w:marLeft w:val="0"/>
      <w:marRight w:val="0"/>
      <w:marTop w:val="0"/>
      <w:marBottom w:val="0"/>
      <w:divBdr>
        <w:top w:val="none" w:sz="0" w:space="0" w:color="auto"/>
        <w:left w:val="none" w:sz="0" w:space="0" w:color="auto"/>
        <w:bottom w:val="none" w:sz="0" w:space="0" w:color="auto"/>
        <w:right w:val="none" w:sz="0" w:space="0" w:color="auto"/>
      </w:divBdr>
      <w:divsChild>
        <w:div w:id="835923721">
          <w:marLeft w:val="0"/>
          <w:marRight w:val="0"/>
          <w:marTop w:val="72"/>
          <w:marBottom w:val="0"/>
          <w:divBdr>
            <w:top w:val="none" w:sz="0" w:space="0" w:color="auto"/>
            <w:left w:val="none" w:sz="0" w:space="0" w:color="auto"/>
            <w:bottom w:val="none" w:sz="0" w:space="0" w:color="auto"/>
            <w:right w:val="none" w:sz="0" w:space="0" w:color="auto"/>
          </w:divBdr>
          <w:divsChild>
            <w:div w:id="1622805358">
              <w:marLeft w:val="0"/>
              <w:marRight w:val="0"/>
              <w:marTop w:val="0"/>
              <w:marBottom w:val="0"/>
              <w:divBdr>
                <w:top w:val="none" w:sz="0" w:space="0" w:color="auto"/>
                <w:left w:val="none" w:sz="0" w:space="0" w:color="auto"/>
                <w:bottom w:val="none" w:sz="0" w:space="0" w:color="auto"/>
                <w:right w:val="none" w:sz="0" w:space="0" w:color="auto"/>
              </w:divBdr>
            </w:div>
            <w:div w:id="206991738">
              <w:marLeft w:val="360"/>
              <w:marRight w:val="0"/>
              <w:marTop w:val="72"/>
              <w:marBottom w:val="72"/>
              <w:divBdr>
                <w:top w:val="none" w:sz="0" w:space="0" w:color="auto"/>
                <w:left w:val="none" w:sz="0" w:space="0" w:color="auto"/>
                <w:bottom w:val="none" w:sz="0" w:space="0" w:color="auto"/>
                <w:right w:val="none" w:sz="0" w:space="0" w:color="auto"/>
              </w:divBdr>
              <w:divsChild>
                <w:div w:id="420183536">
                  <w:marLeft w:val="0"/>
                  <w:marRight w:val="0"/>
                  <w:marTop w:val="0"/>
                  <w:marBottom w:val="0"/>
                  <w:divBdr>
                    <w:top w:val="none" w:sz="0" w:space="0" w:color="auto"/>
                    <w:left w:val="none" w:sz="0" w:space="0" w:color="auto"/>
                    <w:bottom w:val="none" w:sz="0" w:space="0" w:color="auto"/>
                    <w:right w:val="none" w:sz="0" w:space="0" w:color="auto"/>
                  </w:divBdr>
                </w:div>
              </w:divsChild>
            </w:div>
            <w:div w:id="963468152">
              <w:marLeft w:val="360"/>
              <w:marRight w:val="0"/>
              <w:marTop w:val="0"/>
              <w:marBottom w:val="72"/>
              <w:divBdr>
                <w:top w:val="none" w:sz="0" w:space="0" w:color="auto"/>
                <w:left w:val="none" w:sz="0" w:space="0" w:color="auto"/>
                <w:bottom w:val="none" w:sz="0" w:space="0" w:color="auto"/>
                <w:right w:val="none" w:sz="0" w:space="0" w:color="auto"/>
              </w:divBdr>
              <w:divsChild>
                <w:div w:id="14871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2035">
          <w:marLeft w:val="0"/>
          <w:marRight w:val="0"/>
          <w:marTop w:val="72"/>
          <w:marBottom w:val="0"/>
          <w:divBdr>
            <w:top w:val="none" w:sz="0" w:space="0" w:color="auto"/>
            <w:left w:val="none" w:sz="0" w:space="0" w:color="auto"/>
            <w:bottom w:val="none" w:sz="0" w:space="0" w:color="auto"/>
            <w:right w:val="none" w:sz="0" w:space="0" w:color="auto"/>
          </w:divBdr>
          <w:divsChild>
            <w:div w:id="1961297115">
              <w:marLeft w:val="0"/>
              <w:marRight w:val="0"/>
              <w:marTop w:val="0"/>
              <w:marBottom w:val="0"/>
              <w:divBdr>
                <w:top w:val="none" w:sz="0" w:space="0" w:color="auto"/>
                <w:left w:val="none" w:sz="0" w:space="0" w:color="auto"/>
                <w:bottom w:val="none" w:sz="0" w:space="0" w:color="auto"/>
                <w:right w:val="none" w:sz="0" w:space="0" w:color="auto"/>
              </w:divBdr>
            </w:div>
            <w:div w:id="1438716248">
              <w:marLeft w:val="360"/>
              <w:marRight w:val="0"/>
              <w:marTop w:val="72"/>
              <w:marBottom w:val="72"/>
              <w:divBdr>
                <w:top w:val="none" w:sz="0" w:space="0" w:color="auto"/>
                <w:left w:val="none" w:sz="0" w:space="0" w:color="auto"/>
                <w:bottom w:val="none" w:sz="0" w:space="0" w:color="auto"/>
                <w:right w:val="none" w:sz="0" w:space="0" w:color="auto"/>
              </w:divBdr>
              <w:divsChild>
                <w:div w:id="1628009152">
                  <w:marLeft w:val="0"/>
                  <w:marRight w:val="0"/>
                  <w:marTop w:val="0"/>
                  <w:marBottom w:val="0"/>
                  <w:divBdr>
                    <w:top w:val="none" w:sz="0" w:space="0" w:color="auto"/>
                    <w:left w:val="none" w:sz="0" w:space="0" w:color="auto"/>
                    <w:bottom w:val="none" w:sz="0" w:space="0" w:color="auto"/>
                    <w:right w:val="none" w:sz="0" w:space="0" w:color="auto"/>
                  </w:divBdr>
                </w:div>
              </w:divsChild>
            </w:div>
            <w:div w:id="1242568085">
              <w:marLeft w:val="360"/>
              <w:marRight w:val="0"/>
              <w:marTop w:val="0"/>
              <w:marBottom w:val="72"/>
              <w:divBdr>
                <w:top w:val="none" w:sz="0" w:space="0" w:color="auto"/>
                <w:left w:val="none" w:sz="0" w:space="0" w:color="auto"/>
                <w:bottom w:val="none" w:sz="0" w:space="0" w:color="auto"/>
                <w:right w:val="none" w:sz="0" w:space="0" w:color="auto"/>
              </w:divBdr>
              <w:divsChild>
                <w:div w:id="17365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645">
          <w:marLeft w:val="0"/>
          <w:marRight w:val="0"/>
          <w:marTop w:val="72"/>
          <w:marBottom w:val="0"/>
          <w:divBdr>
            <w:top w:val="none" w:sz="0" w:space="0" w:color="auto"/>
            <w:left w:val="none" w:sz="0" w:space="0" w:color="auto"/>
            <w:bottom w:val="none" w:sz="0" w:space="0" w:color="auto"/>
            <w:right w:val="none" w:sz="0" w:space="0" w:color="auto"/>
          </w:divBdr>
          <w:divsChild>
            <w:div w:id="3647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5803">
      <w:bodyDiv w:val="1"/>
      <w:marLeft w:val="0"/>
      <w:marRight w:val="0"/>
      <w:marTop w:val="0"/>
      <w:marBottom w:val="0"/>
      <w:divBdr>
        <w:top w:val="none" w:sz="0" w:space="0" w:color="auto"/>
        <w:left w:val="none" w:sz="0" w:space="0" w:color="auto"/>
        <w:bottom w:val="none" w:sz="0" w:space="0" w:color="auto"/>
        <w:right w:val="none" w:sz="0" w:space="0" w:color="auto"/>
      </w:divBdr>
    </w:div>
    <w:div w:id="1066032308">
      <w:bodyDiv w:val="1"/>
      <w:marLeft w:val="0"/>
      <w:marRight w:val="0"/>
      <w:marTop w:val="0"/>
      <w:marBottom w:val="0"/>
      <w:divBdr>
        <w:top w:val="none" w:sz="0" w:space="0" w:color="auto"/>
        <w:left w:val="none" w:sz="0" w:space="0" w:color="auto"/>
        <w:bottom w:val="none" w:sz="0" w:space="0" w:color="auto"/>
        <w:right w:val="none" w:sz="0" w:space="0" w:color="auto"/>
      </w:divBdr>
    </w:div>
    <w:div w:id="1092242324">
      <w:bodyDiv w:val="1"/>
      <w:marLeft w:val="0"/>
      <w:marRight w:val="0"/>
      <w:marTop w:val="0"/>
      <w:marBottom w:val="0"/>
      <w:divBdr>
        <w:top w:val="none" w:sz="0" w:space="0" w:color="auto"/>
        <w:left w:val="none" w:sz="0" w:space="0" w:color="auto"/>
        <w:bottom w:val="none" w:sz="0" w:space="0" w:color="auto"/>
        <w:right w:val="none" w:sz="0" w:space="0" w:color="auto"/>
      </w:divBdr>
    </w:div>
    <w:div w:id="1095782694">
      <w:bodyDiv w:val="1"/>
      <w:marLeft w:val="0"/>
      <w:marRight w:val="0"/>
      <w:marTop w:val="0"/>
      <w:marBottom w:val="0"/>
      <w:divBdr>
        <w:top w:val="none" w:sz="0" w:space="0" w:color="auto"/>
        <w:left w:val="none" w:sz="0" w:space="0" w:color="auto"/>
        <w:bottom w:val="none" w:sz="0" w:space="0" w:color="auto"/>
        <w:right w:val="none" w:sz="0" w:space="0" w:color="auto"/>
      </w:divBdr>
    </w:div>
    <w:div w:id="1113864988">
      <w:bodyDiv w:val="1"/>
      <w:marLeft w:val="0"/>
      <w:marRight w:val="0"/>
      <w:marTop w:val="0"/>
      <w:marBottom w:val="0"/>
      <w:divBdr>
        <w:top w:val="none" w:sz="0" w:space="0" w:color="auto"/>
        <w:left w:val="none" w:sz="0" w:space="0" w:color="auto"/>
        <w:bottom w:val="none" w:sz="0" w:space="0" w:color="auto"/>
        <w:right w:val="none" w:sz="0" w:space="0" w:color="auto"/>
      </w:divBdr>
      <w:divsChild>
        <w:div w:id="2042588503">
          <w:marLeft w:val="0"/>
          <w:marRight w:val="0"/>
          <w:marTop w:val="72"/>
          <w:marBottom w:val="240"/>
          <w:divBdr>
            <w:top w:val="none" w:sz="0" w:space="0" w:color="auto"/>
            <w:left w:val="none" w:sz="0" w:space="0" w:color="auto"/>
            <w:bottom w:val="none" w:sz="0" w:space="0" w:color="auto"/>
            <w:right w:val="none" w:sz="0" w:space="0" w:color="auto"/>
          </w:divBdr>
          <w:divsChild>
            <w:div w:id="266811172">
              <w:marLeft w:val="0"/>
              <w:marRight w:val="0"/>
              <w:marTop w:val="0"/>
              <w:marBottom w:val="0"/>
              <w:divBdr>
                <w:top w:val="none" w:sz="0" w:space="0" w:color="auto"/>
                <w:left w:val="none" w:sz="0" w:space="0" w:color="auto"/>
                <w:bottom w:val="none" w:sz="0" w:space="0" w:color="auto"/>
                <w:right w:val="none" w:sz="0" w:space="0" w:color="auto"/>
              </w:divBdr>
            </w:div>
            <w:div w:id="1219779997">
              <w:marLeft w:val="360"/>
              <w:marRight w:val="0"/>
              <w:marTop w:val="72"/>
              <w:marBottom w:val="72"/>
              <w:divBdr>
                <w:top w:val="none" w:sz="0" w:space="0" w:color="auto"/>
                <w:left w:val="none" w:sz="0" w:space="0" w:color="auto"/>
                <w:bottom w:val="none" w:sz="0" w:space="0" w:color="auto"/>
                <w:right w:val="none" w:sz="0" w:space="0" w:color="auto"/>
              </w:divBdr>
              <w:divsChild>
                <w:div w:id="2028293081">
                  <w:marLeft w:val="0"/>
                  <w:marRight w:val="0"/>
                  <w:marTop w:val="0"/>
                  <w:marBottom w:val="0"/>
                  <w:divBdr>
                    <w:top w:val="none" w:sz="0" w:space="0" w:color="auto"/>
                    <w:left w:val="none" w:sz="0" w:space="0" w:color="auto"/>
                    <w:bottom w:val="none" w:sz="0" w:space="0" w:color="auto"/>
                    <w:right w:val="none" w:sz="0" w:space="0" w:color="auto"/>
                  </w:divBdr>
                </w:div>
                <w:div w:id="1243293766">
                  <w:marLeft w:val="360"/>
                  <w:marRight w:val="0"/>
                  <w:marTop w:val="0"/>
                  <w:marBottom w:val="0"/>
                  <w:divBdr>
                    <w:top w:val="none" w:sz="0" w:space="0" w:color="auto"/>
                    <w:left w:val="none" w:sz="0" w:space="0" w:color="auto"/>
                    <w:bottom w:val="none" w:sz="0" w:space="0" w:color="auto"/>
                    <w:right w:val="none" w:sz="0" w:space="0" w:color="auto"/>
                  </w:divBdr>
                  <w:divsChild>
                    <w:div w:id="1453862130">
                      <w:marLeft w:val="0"/>
                      <w:marRight w:val="0"/>
                      <w:marTop w:val="0"/>
                      <w:marBottom w:val="0"/>
                      <w:divBdr>
                        <w:top w:val="none" w:sz="0" w:space="0" w:color="auto"/>
                        <w:left w:val="none" w:sz="0" w:space="0" w:color="auto"/>
                        <w:bottom w:val="none" w:sz="0" w:space="0" w:color="auto"/>
                        <w:right w:val="none" w:sz="0" w:space="0" w:color="auto"/>
                      </w:divBdr>
                    </w:div>
                  </w:divsChild>
                </w:div>
                <w:div w:id="1187056512">
                  <w:marLeft w:val="360"/>
                  <w:marRight w:val="0"/>
                  <w:marTop w:val="0"/>
                  <w:marBottom w:val="0"/>
                  <w:divBdr>
                    <w:top w:val="none" w:sz="0" w:space="0" w:color="auto"/>
                    <w:left w:val="none" w:sz="0" w:space="0" w:color="auto"/>
                    <w:bottom w:val="none" w:sz="0" w:space="0" w:color="auto"/>
                    <w:right w:val="none" w:sz="0" w:space="0" w:color="auto"/>
                  </w:divBdr>
                  <w:divsChild>
                    <w:div w:id="6062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419">
              <w:marLeft w:val="360"/>
              <w:marRight w:val="0"/>
              <w:marTop w:val="0"/>
              <w:marBottom w:val="72"/>
              <w:divBdr>
                <w:top w:val="none" w:sz="0" w:space="0" w:color="auto"/>
                <w:left w:val="none" w:sz="0" w:space="0" w:color="auto"/>
                <w:bottom w:val="none" w:sz="0" w:space="0" w:color="auto"/>
                <w:right w:val="none" w:sz="0" w:space="0" w:color="auto"/>
              </w:divBdr>
              <w:divsChild>
                <w:div w:id="1752576437">
                  <w:marLeft w:val="0"/>
                  <w:marRight w:val="0"/>
                  <w:marTop w:val="0"/>
                  <w:marBottom w:val="0"/>
                  <w:divBdr>
                    <w:top w:val="none" w:sz="0" w:space="0" w:color="auto"/>
                    <w:left w:val="none" w:sz="0" w:space="0" w:color="auto"/>
                    <w:bottom w:val="none" w:sz="0" w:space="0" w:color="auto"/>
                    <w:right w:val="none" w:sz="0" w:space="0" w:color="auto"/>
                  </w:divBdr>
                </w:div>
                <w:div w:id="1504272218">
                  <w:marLeft w:val="360"/>
                  <w:marRight w:val="0"/>
                  <w:marTop w:val="0"/>
                  <w:marBottom w:val="0"/>
                  <w:divBdr>
                    <w:top w:val="none" w:sz="0" w:space="0" w:color="auto"/>
                    <w:left w:val="none" w:sz="0" w:space="0" w:color="auto"/>
                    <w:bottom w:val="none" w:sz="0" w:space="0" w:color="auto"/>
                    <w:right w:val="none" w:sz="0" w:space="0" w:color="auto"/>
                  </w:divBdr>
                  <w:divsChild>
                    <w:div w:id="83650873">
                      <w:marLeft w:val="0"/>
                      <w:marRight w:val="0"/>
                      <w:marTop w:val="0"/>
                      <w:marBottom w:val="0"/>
                      <w:divBdr>
                        <w:top w:val="none" w:sz="0" w:space="0" w:color="auto"/>
                        <w:left w:val="none" w:sz="0" w:space="0" w:color="auto"/>
                        <w:bottom w:val="none" w:sz="0" w:space="0" w:color="auto"/>
                        <w:right w:val="none" w:sz="0" w:space="0" w:color="auto"/>
                      </w:divBdr>
                    </w:div>
                  </w:divsChild>
                </w:div>
                <w:div w:id="132676368">
                  <w:marLeft w:val="360"/>
                  <w:marRight w:val="0"/>
                  <w:marTop w:val="0"/>
                  <w:marBottom w:val="0"/>
                  <w:divBdr>
                    <w:top w:val="none" w:sz="0" w:space="0" w:color="auto"/>
                    <w:left w:val="none" w:sz="0" w:space="0" w:color="auto"/>
                    <w:bottom w:val="none" w:sz="0" w:space="0" w:color="auto"/>
                    <w:right w:val="none" w:sz="0" w:space="0" w:color="auto"/>
                  </w:divBdr>
                  <w:divsChild>
                    <w:div w:id="4874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4375">
          <w:marLeft w:val="0"/>
          <w:marRight w:val="0"/>
          <w:marTop w:val="72"/>
          <w:marBottom w:val="240"/>
          <w:divBdr>
            <w:top w:val="none" w:sz="0" w:space="0" w:color="auto"/>
            <w:left w:val="none" w:sz="0" w:space="0" w:color="auto"/>
            <w:bottom w:val="none" w:sz="0" w:space="0" w:color="auto"/>
            <w:right w:val="none" w:sz="0" w:space="0" w:color="auto"/>
          </w:divBdr>
          <w:divsChild>
            <w:div w:id="1545025676">
              <w:marLeft w:val="0"/>
              <w:marRight w:val="0"/>
              <w:marTop w:val="0"/>
              <w:marBottom w:val="0"/>
              <w:divBdr>
                <w:top w:val="none" w:sz="0" w:space="0" w:color="auto"/>
                <w:left w:val="none" w:sz="0" w:space="0" w:color="auto"/>
                <w:bottom w:val="none" w:sz="0" w:space="0" w:color="auto"/>
                <w:right w:val="none" w:sz="0" w:space="0" w:color="auto"/>
              </w:divBdr>
            </w:div>
            <w:div w:id="40860204">
              <w:marLeft w:val="0"/>
              <w:marRight w:val="0"/>
              <w:marTop w:val="72"/>
              <w:marBottom w:val="0"/>
              <w:divBdr>
                <w:top w:val="none" w:sz="0" w:space="0" w:color="auto"/>
                <w:left w:val="none" w:sz="0" w:space="0" w:color="auto"/>
                <w:bottom w:val="none" w:sz="0" w:space="0" w:color="auto"/>
                <w:right w:val="none" w:sz="0" w:space="0" w:color="auto"/>
              </w:divBdr>
              <w:divsChild>
                <w:div w:id="2032413095">
                  <w:marLeft w:val="0"/>
                  <w:marRight w:val="0"/>
                  <w:marTop w:val="0"/>
                  <w:marBottom w:val="0"/>
                  <w:divBdr>
                    <w:top w:val="none" w:sz="0" w:space="0" w:color="auto"/>
                    <w:left w:val="none" w:sz="0" w:space="0" w:color="auto"/>
                    <w:bottom w:val="none" w:sz="0" w:space="0" w:color="auto"/>
                    <w:right w:val="none" w:sz="0" w:space="0" w:color="auto"/>
                  </w:divBdr>
                </w:div>
              </w:divsChild>
            </w:div>
            <w:div w:id="65615817">
              <w:marLeft w:val="0"/>
              <w:marRight w:val="0"/>
              <w:marTop w:val="72"/>
              <w:marBottom w:val="0"/>
              <w:divBdr>
                <w:top w:val="none" w:sz="0" w:space="0" w:color="auto"/>
                <w:left w:val="none" w:sz="0" w:space="0" w:color="auto"/>
                <w:bottom w:val="none" w:sz="0" w:space="0" w:color="auto"/>
                <w:right w:val="none" w:sz="0" w:space="0" w:color="auto"/>
              </w:divBdr>
              <w:divsChild>
                <w:div w:id="34440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5639">
          <w:marLeft w:val="0"/>
          <w:marRight w:val="0"/>
          <w:marTop w:val="72"/>
          <w:marBottom w:val="240"/>
          <w:divBdr>
            <w:top w:val="none" w:sz="0" w:space="0" w:color="auto"/>
            <w:left w:val="none" w:sz="0" w:space="0" w:color="auto"/>
            <w:bottom w:val="none" w:sz="0" w:space="0" w:color="auto"/>
            <w:right w:val="none" w:sz="0" w:space="0" w:color="auto"/>
          </w:divBdr>
          <w:divsChild>
            <w:div w:id="1051227396">
              <w:marLeft w:val="0"/>
              <w:marRight w:val="0"/>
              <w:marTop w:val="0"/>
              <w:marBottom w:val="0"/>
              <w:divBdr>
                <w:top w:val="none" w:sz="0" w:space="0" w:color="auto"/>
                <w:left w:val="none" w:sz="0" w:space="0" w:color="auto"/>
                <w:bottom w:val="none" w:sz="0" w:space="0" w:color="auto"/>
                <w:right w:val="none" w:sz="0" w:space="0" w:color="auto"/>
              </w:divBdr>
            </w:div>
            <w:div w:id="675961292">
              <w:marLeft w:val="0"/>
              <w:marRight w:val="0"/>
              <w:marTop w:val="72"/>
              <w:marBottom w:val="0"/>
              <w:divBdr>
                <w:top w:val="none" w:sz="0" w:space="0" w:color="auto"/>
                <w:left w:val="none" w:sz="0" w:space="0" w:color="auto"/>
                <w:bottom w:val="none" w:sz="0" w:space="0" w:color="auto"/>
                <w:right w:val="none" w:sz="0" w:space="0" w:color="auto"/>
              </w:divBdr>
              <w:divsChild>
                <w:div w:id="1177378581">
                  <w:marLeft w:val="0"/>
                  <w:marRight w:val="0"/>
                  <w:marTop w:val="0"/>
                  <w:marBottom w:val="0"/>
                  <w:divBdr>
                    <w:top w:val="none" w:sz="0" w:space="0" w:color="auto"/>
                    <w:left w:val="none" w:sz="0" w:space="0" w:color="auto"/>
                    <w:bottom w:val="none" w:sz="0" w:space="0" w:color="auto"/>
                    <w:right w:val="none" w:sz="0" w:space="0" w:color="auto"/>
                  </w:divBdr>
                </w:div>
                <w:div w:id="1419911809">
                  <w:marLeft w:val="360"/>
                  <w:marRight w:val="0"/>
                  <w:marTop w:val="72"/>
                  <w:marBottom w:val="72"/>
                  <w:divBdr>
                    <w:top w:val="none" w:sz="0" w:space="0" w:color="auto"/>
                    <w:left w:val="none" w:sz="0" w:space="0" w:color="auto"/>
                    <w:bottom w:val="none" w:sz="0" w:space="0" w:color="auto"/>
                    <w:right w:val="none" w:sz="0" w:space="0" w:color="auto"/>
                  </w:divBdr>
                  <w:divsChild>
                    <w:div w:id="1376344927">
                      <w:marLeft w:val="0"/>
                      <w:marRight w:val="0"/>
                      <w:marTop w:val="0"/>
                      <w:marBottom w:val="0"/>
                      <w:divBdr>
                        <w:top w:val="none" w:sz="0" w:space="0" w:color="auto"/>
                        <w:left w:val="none" w:sz="0" w:space="0" w:color="auto"/>
                        <w:bottom w:val="none" w:sz="0" w:space="0" w:color="auto"/>
                        <w:right w:val="none" w:sz="0" w:space="0" w:color="auto"/>
                      </w:divBdr>
                    </w:div>
                    <w:div w:id="876746691">
                      <w:marLeft w:val="360"/>
                      <w:marRight w:val="0"/>
                      <w:marTop w:val="0"/>
                      <w:marBottom w:val="0"/>
                      <w:divBdr>
                        <w:top w:val="none" w:sz="0" w:space="0" w:color="auto"/>
                        <w:left w:val="none" w:sz="0" w:space="0" w:color="auto"/>
                        <w:bottom w:val="none" w:sz="0" w:space="0" w:color="auto"/>
                        <w:right w:val="none" w:sz="0" w:space="0" w:color="auto"/>
                      </w:divBdr>
                      <w:divsChild>
                        <w:div w:id="1976829303">
                          <w:marLeft w:val="0"/>
                          <w:marRight w:val="0"/>
                          <w:marTop w:val="0"/>
                          <w:marBottom w:val="0"/>
                          <w:divBdr>
                            <w:top w:val="none" w:sz="0" w:space="0" w:color="auto"/>
                            <w:left w:val="none" w:sz="0" w:space="0" w:color="auto"/>
                            <w:bottom w:val="none" w:sz="0" w:space="0" w:color="auto"/>
                            <w:right w:val="none" w:sz="0" w:space="0" w:color="auto"/>
                          </w:divBdr>
                        </w:div>
                      </w:divsChild>
                    </w:div>
                    <w:div w:id="2061710944">
                      <w:marLeft w:val="360"/>
                      <w:marRight w:val="0"/>
                      <w:marTop w:val="0"/>
                      <w:marBottom w:val="0"/>
                      <w:divBdr>
                        <w:top w:val="none" w:sz="0" w:space="0" w:color="auto"/>
                        <w:left w:val="none" w:sz="0" w:space="0" w:color="auto"/>
                        <w:bottom w:val="none" w:sz="0" w:space="0" w:color="auto"/>
                        <w:right w:val="none" w:sz="0" w:space="0" w:color="auto"/>
                      </w:divBdr>
                      <w:divsChild>
                        <w:div w:id="277487508">
                          <w:marLeft w:val="0"/>
                          <w:marRight w:val="0"/>
                          <w:marTop w:val="0"/>
                          <w:marBottom w:val="0"/>
                          <w:divBdr>
                            <w:top w:val="none" w:sz="0" w:space="0" w:color="auto"/>
                            <w:left w:val="none" w:sz="0" w:space="0" w:color="auto"/>
                            <w:bottom w:val="none" w:sz="0" w:space="0" w:color="auto"/>
                            <w:right w:val="none" w:sz="0" w:space="0" w:color="auto"/>
                          </w:divBdr>
                        </w:div>
                      </w:divsChild>
                    </w:div>
                    <w:div w:id="1134756306">
                      <w:marLeft w:val="360"/>
                      <w:marRight w:val="0"/>
                      <w:marTop w:val="0"/>
                      <w:marBottom w:val="0"/>
                      <w:divBdr>
                        <w:top w:val="none" w:sz="0" w:space="0" w:color="auto"/>
                        <w:left w:val="none" w:sz="0" w:space="0" w:color="auto"/>
                        <w:bottom w:val="none" w:sz="0" w:space="0" w:color="auto"/>
                        <w:right w:val="none" w:sz="0" w:space="0" w:color="auto"/>
                      </w:divBdr>
                      <w:divsChild>
                        <w:div w:id="4547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40709">
                  <w:marLeft w:val="360"/>
                  <w:marRight w:val="0"/>
                  <w:marTop w:val="0"/>
                  <w:marBottom w:val="72"/>
                  <w:divBdr>
                    <w:top w:val="none" w:sz="0" w:space="0" w:color="auto"/>
                    <w:left w:val="none" w:sz="0" w:space="0" w:color="auto"/>
                    <w:bottom w:val="none" w:sz="0" w:space="0" w:color="auto"/>
                    <w:right w:val="none" w:sz="0" w:space="0" w:color="auto"/>
                  </w:divBdr>
                  <w:divsChild>
                    <w:div w:id="835346466">
                      <w:marLeft w:val="0"/>
                      <w:marRight w:val="0"/>
                      <w:marTop w:val="0"/>
                      <w:marBottom w:val="0"/>
                      <w:divBdr>
                        <w:top w:val="none" w:sz="0" w:space="0" w:color="auto"/>
                        <w:left w:val="none" w:sz="0" w:space="0" w:color="auto"/>
                        <w:bottom w:val="none" w:sz="0" w:space="0" w:color="auto"/>
                        <w:right w:val="none" w:sz="0" w:space="0" w:color="auto"/>
                      </w:divBdr>
                    </w:div>
                  </w:divsChild>
                </w:div>
                <w:div w:id="421682799">
                  <w:marLeft w:val="360"/>
                  <w:marRight w:val="0"/>
                  <w:marTop w:val="0"/>
                  <w:marBottom w:val="72"/>
                  <w:divBdr>
                    <w:top w:val="none" w:sz="0" w:space="0" w:color="auto"/>
                    <w:left w:val="none" w:sz="0" w:space="0" w:color="auto"/>
                    <w:bottom w:val="none" w:sz="0" w:space="0" w:color="auto"/>
                    <w:right w:val="none" w:sz="0" w:space="0" w:color="auto"/>
                  </w:divBdr>
                  <w:divsChild>
                    <w:div w:id="1133600682">
                      <w:marLeft w:val="0"/>
                      <w:marRight w:val="0"/>
                      <w:marTop w:val="0"/>
                      <w:marBottom w:val="0"/>
                      <w:divBdr>
                        <w:top w:val="none" w:sz="0" w:space="0" w:color="auto"/>
                        <w:left w:val="none" w:sz="0" w:space="0" w:color="auto"/>
                        <w:bottom w:val="none" w:sz="0" w:space="0" w:color="auto"/>
                        <w:right w:val="none" w:sz="0" w:space="0" w:color="auto"/>
                      </w:divBdr>
                    </w:div>
                  </w:divsChild>
                </w:div>
                <w:div w:id="494416370">
                  <w:marLeft w:val="360"/>
                  <w:marRight w:val="0"/>
                  <w:marTop w:val="0"/>
                  <w:marBottom w:val="72"/>
                  <w:divBdr>
                    <w:top w:val="none" w:sz="0" w:space="0" w:color="auto"/>
                    <w:left w:val="none" w:sz="0" w:space="0" w:color="auto"/>
                    <w:bottom w:val="none" w:sz="0" w:space="0" w:color="auto"/>
                    <w:right w:val="none" w:sz="0" w:space="0" w:color="auto"/>
                  </w:divBdr>
                  <w:divsChild>
                    <w:div w:id="1753549719">
                      <w:marLeft w:val="0"/>
                      <w:marRight w:val="0"/>
                      <w:marTop w:val="0"/>
                      <w:marBottom w:val="0"/>
                      <w:divBdr>
                        <w:top w:val="none" w:sz="0" w:space="0" w:color="auto"/>
                        <w:left w:val="none" w:sz="0" w:space="0" w:color="auto"/>
                        <w:bottom w:val="none" w:sz="0" w:space="0" w:color="auto"/>
                        <w:right w:val="none" w:sz="0" w:space="0" w:color="auto"/>
                      </w:divBdr>
                    </w:div>
                  </w:divsChild>
                </w:div>
                <w:div w:id="130834460">
                  <w:marLeft w:val="360"/>
                  <w:marRight w:val="0"/>
                  <w:marTop w:val="0"/>
                  <w:marBottom w:val="72"/>
                  <w:divBdr>
                    <w:top w:val="none" w:sz="0" w:space="0" w:color="auto"/>
                    <w:left w:val="none" w:sz="0" w:space="0" w:color="auto"/>
                    <w:bottom w:val="none" w:sz="0" w:space="0" w:color="auto"/>
                    <w:right w:val="none" w:sz="0" w:space="0" w:color="auto"/>
                  </w:divBdr>
                  <w:divsChild>
                    <w:div w:id="7473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54906">
              <w:marLeft w:val="0"/>
              <w:marRight w:val="0"/>
              <w:marTop w:val="72"/>
              <w:marBottom w:val="0"/>
              <w:divBdr>
                <w:top w:val="none" w:sz="0" w:space="0" w:color="auto"/>
                <w:left w:val="none" w:sz="0" w:space="0" w:color="auto"/>
                <w:bottom w:val="none" w:sz="0" w:space="0" w:color="auto"/>
                <w:right w:val="none" w:sz="0" w:space="0" w:color="auto"/>
              </w:divBdr>
              <w:divsChild>
                <w:div w:id="349257120">
                  <w:marLeft w:val="0"/>
                  <w:marRight w:val="0"/>
                  <w:marTop w:val="0"/>
                  <w:marBottom w:val="0"/>
                  <w:divBdr>
                    <w:top w:val="none" w:sz="0" w:space="0" w:color="auto"/>
                    <w:left w:val="none" w:sz="0" w:space="0" w:color="auto"/>
                    <w:bottom w:val="none" w:sz="0" w:space="0" w:color="auto"/>
                    <w:right w:val="none" w:sz="0" w:space="0" w:color="auto"/>
                  </w:divBdr>
                </w:div>
                <w:div w:id="1069770119">
                  <w:marLeft w:val="360"/>
                  <w:marRight w:val="0"/>
                  <w:marTop w:val="72"/>
                  <w:marBottom w:val="72"/>
                  <w:divBdr>
                    <w:top w:val="none" w:sz="0" w:space="0" w:color="auto"/>
                    <w:left w:val="none" w:sz="0" w:space="0" w:color="auto"/>
                    <w:bottom w:val="none" w:sz="0" w:space="0" w:color="auto"/>
                    <w:right w:val="none" w:sz="0" w:space="0" w:color="auto"/>
                  </w:divBdr>
                  <w:divsChild>
                    <w:div w:id="924152251">
                      <w:marLeft w:val="0"/>
                      <w:marRight w:val="0"/>
                      <w:marTop w:val="0"/>
                      <w:marBottom w:val="0"/>
                      <w:divBdr>
                        <w:top w:val="none" w:sz="0" w:space="0" w:color="auto"/>
                        <w:left w:val="none" w:sz="0" w:space="0" w:color="auto"/>
                        <w:bottom w:val="none" w:sz="0" w:space="0" w:color="auto"/>
                        <w:right w:val="none" w:sz="0" w:space="0" w:color="auto"/>
                      </w:divBdr>
                    </w:div>
                  </w:divsChild>
                </w:div>
                <w:div w:id="1858882719">
                  <w:marLeft w:val="360"/>
                  <w:marRight w:val="0"/>
                  <w:marTop w:val="0"/>
                  <w:marBottom w:val="72"/>
                  <w:divBdr>
                    <w:top w:val="none" w:sz="0" w:space="0" w:color="auto"/>
                    <w:left w:val="none" w:sz="0" w:space="0" w:color="auto"/>
                    <w:bottom w:val="none" w:sz="0" w:space="0" w:color="auto"/>
                    <w:right w:val="none" w:sz="0" w:space="0" w:color="auto"/>
                  </w:divBdr>
                  <w:divsChild>
                    <w:div w:id="2062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0243">
              <w:marLeft w:val="0"/>
              <w:marRight w:val="0"/>
              <w:marTop w:val="72"/>
              <w:marBottom w:val="0"/>
              <w:divBdr>
                <w:top w:val="none" w:sz="0" w:space="0" w:color="auto"/>
                <w:left w:val="none" w:sz="0" w:space="0" w:color="auto"/>
                <w:bottom w:val="none" w:sz="0" w:space="0" w:color="auto"/>
                <w:right w:val="none" w:sz="0" w:space="0" w:color="auto"/>
              </w:divBdr>
              <w:divsChild>
                <w:div w:id="21320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9858">
      <w:bodyDiv w:val="1"/>
      <w:marLeft w:val="0"/>
      <w:marRight w:val="0"/>
      <w:marTop w:val="0"/>
      <w:marBottom w:val="0"/>
      <w:divBdr>
        <w:top w:val="none" w:sz="0" w:space="0" w:color="auto"/>
        <w:left w:val="none" w:sz="0" w:space="0" w:color="auto"/>
        <w:bottom w:val="none" w:sz="0" w:space="0" w:color="auto"/>
        <w:right w:val="none" w:sz="0" w:space="0" w:color="auto"/>
      </w:divBdr>
    </w:div>
    <w:div w:id="1226331944">
      <w:bodyDiv w:val="1"/>
      <w:marLeft w:val="0"/>
      <w:marRight w:val="0"/>
      <w:marTop w:val="0"/>
      <w:marBottom w:val="0"/>
      <w:divBdr>
        <w:top w:val="none" w:sz="0" w:space="0" w:color="auto"/>
        <w:left w:val="none" w:sz="0" w:space="0" w:color="auto"/>
        <w:bottom w:val="none" w:sz="0" w:space="0" w:color="auto"/>
        <w:right w:val="none" w:sz="0" w:space="0" w:color="auto"/>
      </w:divBdr>
      <w:divsChild>
        <w:div w:id="1149052876">
          <w:marLeft w:val="0"/>
          <w:marRight w:val="0"/>
          <w:marTop w:val="480"/>
          <w:marBottom w:val="0"/>
          <w:divBdr>
            <w:top w:val="none" w:sz="0" w:space="0" w:color="auto"/>
            <w:left w:val="none" w:sz="0" w:space="0" w:color="auto"/>
            <w:bottom w:val="none" w:sz="0" w:space="0" w:color="auto"/>
            <w:right w:val="none" w:sz="0" w:space="0" w:color="auto"/>
          </w:divBdr>
          <w:divsChild>
            <w:div w:id="1347172743">
              <w:marLeft w:val="0"/>
              <w:marRight w:val="0"/>
              <w:marTop w:val="240"/>
              <w:marBottom w:val="0"/>
              <w:divBdr>
                <w:top w:val="none" w:sz="0" w:space="0" w:color="auto"/>
                <w:left w:val="none" w:sz="0" w:space="0" w:color="auto"/>
                <w:bottom w:val="none" w:sz="0" w:space="0" w:color="auto"/>
                <w:right w:val="none" w:sz="0" w:space="0" w:color="auto"/>
              </w:divBdr>
            </w:div>
            <w:div w:id="2089843799">
              <w:marLeft w:val="0"/>
              <w:marRight w:val="0"/>
              <w:marTop w:val="240"/>
              <w:marBottom w:val="0"/>
              <w:divBdr>
                <w:top w:val="none" w:sz="0" w:space="0" w:color="auto"/>
                <w:left w:val="none" w:sz="0" w:space="0" w:color="auto"/>
                <w:bottom w:val="none" w:sz="0" w:space="0" w:color="auto"/>
                <w:right w:val="none" w:sz="0" w:space="0" w:color="auto"/>
              </w:divBdr>
            </w:div>
          </w:divsChild>
        </w:div>
        <w:div w:id="1585262687">
          <w:marLeft w:val="0"/>
          <w:marRight w:val="0"/>
          <w:marTop w:val="240"/>
          <w:marBottom w:val="240"/>
          <w:divBdr>
            <w:top w:val="none" w:sz="0" w:space="0" w:color="auto"/>
            <w:left w:val="none" w:sz="0" w:space="0" w:color="auto"/>
            <w:bottom w:val="none" w:sz="0" w:space="0" w:color="auto"/>
            <w:right w:val="none" w:sz="0" w:space="0" w:color="auto"/>
          </w:divBdr>
        </w:div>
      </w:divsChild>
    </w:div>
    <w:div w:id="1253199498">
      <w:bodyDiv w:val="1"/>
      <w:marLeft w:val="0"/>
      <w:marRight w:val="0"/>
      <w:marTop w:val="0"/>
      <w:marBottom w:val="0"/>
      <w:divBdr>
        <w:top w:val="none" w:sz="0" w:space="0" w:color="auto"/>
        <w:left w:val="none" w:sz="0" w:space="0" w:color="auto"/>
        <w:bottom w:val="none" w:sz="0" w:space="0" w:color="auto"/>
        <w:right w:val="none" w:sz="0" w:space="0" w:color="auto"/>
      </w:divBdr>
    </w:div>
    <w:div w:id="1254781792">
      <w:bodyDiv w:val="1"/>
      <w:marLeft w:val="0"/>
      <w:marRight w:val="0"/>
      <w:marTop w:val="0"/>
      <w:marBottom w:val="0"/>
      <w:divBdr>
        <w:top w:val="none" w:sz="0" w:space="0" w:color="auto"/>
        <w:left w:val="none" w:sz="0" w:space="0" w:color="auto"/>
        <w:bottom w:val="none" w:sz="0" w:space="0" w:color="auto"/>
        <w:right w:val="none" w:sz="0" w:space="0" w:color="auto"/>
      </w:divBdr>
      <w:divsChild>
        <w:div w:id="153034815">
          <w:marLeft w:val="0"/>
          <w:marRight w:val="0"/>
          <w:marTop w:val="72"/>
          <w:marBottom w:val="0"/>
          <w:divBdr>
            <w:top w:val="none" w:sz="0" w:space="0" w:color="auto"/>
            <w:left w:val="none" w:sz="0" w:space="0" w:color="auto"/>
            <w:bottom w:val="none" w:sz="0" w:space="0" w:color="auto"/>
            <w:right w:val="none" w:sz="0" w:space="0" w:color="auto"/>
          </w:divBdr>
          <w:divsChild>
            <w:div w:id="947588397">
              <w:marLeft w:val="0"/>
              <w:marRight w:val="0"/>
              <w:marTop w:val="0"/>
              <w:marBottom w:val="0"/>
              <w:divBdr>
                <w:top w:val="none" w:sz="0" w:space="0" w:color="auto"/>
                <w:left w:val="none" w:sz="0" w:space="0" w:color="auto"/>
                <w:bottom w:val="none" w:sz="0" w:space="0" w:color="auto"/>
                <w:right w:val="none" w:sz="0" w:space="0" w:color="auto"/>
              </w:divBdr>
            </w:div>
            <w:div w:id="59600741">
              <w:marLeft w:val="360"/>
              <w:marRight w:val="0"/>
              <w:marTop w:val="72"/>
              <w:marBottom w:val="72"/>
              <w:divBdr>
                <w:top w:val="none" w:sz="0" w:space="0" w:color="auto"/>
                <w:left w:val="none" w:sz="0" w:space="0" w:color="auto"/>
                <w:bottom w:val="none" w:sz="0" w:space="0" w:color="auto"/>
                <w:right w:val="none" w:sz="0" w:space="0" w:color="auto"/>
              </w:divBdr>
              <w:divsChild>
                <w:div w:id="1909996685">
                  <w:marLeft w:val="0"/>
                  <w:marRight w:val="0"/>
                  <w:marTop w:val="0"/>
                  <w:marBottom w:val="0"/>
                  <w:divBdr>
                    <w:top w:val="none" w:sz="0" w:space="0" w:color="auto"/>
                    <w:left w:val="none" w:sz="0" w:space="0" w:color="auto"/>
                    <w:bottom w:val="none" w:sz="0" w:space="0" w:color="auto"/>
                    <w:right w:val="none" w:sz="0" w:space="0" w:color="auto"/>
                  </w:divBdr>
                </w:div>
              </w:divsChild>
            </w:div>
            <w:div w:id="348875904">
              <w:marLeft w:val="360"/>
              <w:marRight w:val="0"/>
              <w:marTop w:val="0"/>
              <w:marBottom w:val="72"/>
              <w:divBdr>
                <w:top w:val="none" w:sz="0" w:space="0" w:color="auto"/>
                <w:left w:val="none" w:sz="0" w:space="0" w:color="auto"/>
                <w:bottom w:val="none" w:sz="0" w:space="0" w:color="auto"/>
                <w:right w:val="none" w:sz="0" w:space="0" w:color="auto"/>
              </w:divBdr>
              <w:divsChild>
                <w:div w:id="329795750">
                  <w:marLeft w:val="0"/>
                  <w:marRight w:val="0"/>
                  <w:marTop w:val="0"/>
                  <w:marBottom w:val="0"/>
                  <w:divBdr>
                    <w:top w:val="none" w:sz="0" w:space="0" w:color="auto"/>
                    <w:left w:val="none" w:sz="0" w:space="0" w:color="auto"/>
                    <w:bottom w:val="none" w:sz="0" w:space="0" w:color="auto"/>
                    <w:right w:val="none" w:sz="0" w:space="0" w:color="auto"/>
                  </w:divBdr>
                </w:div>
              </w:divsChild>
            </w:div>
            <w:div w:id="1697846909">
              <w:marLeft w:val="360"/>
              <w:marRight w:val="0"/>
              <w:marTop w:val="0"/>
              <w:marBottom w:val="72"/>
              <w:divBdr>
                <w:top w:val="none" w:sz="0" w:space="0" w:color="auto"/>
                <w:left w:val="none" w:sz="0" w:space="0" w:color="auto"/>
                <w:bottom w:val="none" w:sz="0" w:space="0" w:color="auto"/>
                <w:right w:val="none" w:sz="0" w:space="0" w:color="auto"/>
              </w:divBdr>
              <w:divsChild>
                <w:div w:id="403338484">
                  <w:marLeft w:val="0"/>
                  <w:marRight w:val="0"/>
                  <w:marTop w:val="0"/>
                  <w:marBottom w:val="0"/>
                  <w:divBdr>
                    <w:top w:val="none" w:sz="0" w:space="0" w:color="auto"/>
                    <w:left w:val="none" w:sz="0" w:space="0" w:color="auto"/>
                    <w:bottom w:val="none" w:sz="0" w:space="0" w:color="auto"/>
                    <w:right w:val="none" w:sz="0" w:space="0" w:color="auto"/>
                  </w:divBdr>
                </w:div>
              </w:divsChild>
            </w:div>
            <w:div w:id="471950563">
              <w:marLeft w:val="360"/>
              <w:marRight w:val="0"/>
              <w:marTop w:val="0"/>
              <w:marBottom w:val="72"/>
              <w:divBdr>
                <w:top w:val="none" w:sz="0" w:space="0" w:color="auto"/>
                <w:left w:val="none" w:sz="0" w:space="0" w:color="auto"/>
                <w:bottom w:val="none" w:sz="0" w:space="0" w:color="auto"/>
                <w:right w:val="none" w:sz="0" w:space="0" w:color="auto"/>
              </w:divBdr>
              <w:divsChild>
                <w:div w:id="1225606717">
                  <w:marLeft w:val="0"/>
                  <w:marRight w:val="0"/>
                  <w:marTop w:val="0"/>
                  <w:marBottom w:val="0"/>
                  <w:divBdr>
                    <w:top w:val="none" w:sz="0" w:space="0" w:color="auto"/>
                    <w:left w:val="none" w:sz="0" w:space="0" w:color="auto"/>
                    <w:bottom w:val="none" w:sz="0" w:space="0" w:color="auto"/>
                    <w:right w:val="none" w:sz="0" w:space="0" w:color="auto"/>
                  </w:divBdr>
                </w:div>
              </w:divsChild>
            </w:div>
            <w:div w:id="511071516">
              <w:marLeft w:val="360"/>
              <w:marRight w:val="0"/>
              <w:marTop w:val="0"/>
              <w:marBottom w:val="72"/>
              <w:divBdr>
                <w:top w:val="none" w:sz="0" w:space="0" w:color="auto"/>
                <w:left w:val="none" w:sz="0" w:space="0" w:color="auto"/>
                <w:bottom w:val="none" w:sz="0" w:space="0" w:color="auto"/>
                <w:right w:val="none" w:sz="0" w:space="0" w:color="auto"/>
              </w:divBdr>
              <w:divsChild>
                <w:div w:id="1804539139">
                  <w:marLeft w:val="0"/>
                  <w:marRight w:val="0"/>
                  <w:marTop w:val="0"/>
                  <w:marBottom w:val="0"/>
                  <w:divBdr>
                    <w:top w:val="none" w:sz="0" w:space="0" w:color="auto"/>
                    <w:left w:val="none" w:sz="0" w:space="0" w:color="auto"/>
                    <w:bottom w:val="none" w:sz="0" w:space="0" w:color="auto"/>
                    <w:right w:val="none" w:sz="0" w:space="0" w:color="auto"/>
                  </w:divBdr>
                </w:div>
              </w:divsChild>
            </w:div>
            <w:div w:id="694845174">
              <w:marLeft w:val="360"/>
              <w:marRight w:val="0"/>
              <w:marTop w:val="0"/>
              <w:marBottom w:val="72"/>
              <w:divBdr>
                <w:top w:val="none" w:sz="0" w:space="0" w:color="auto"/>
                <w:left w:val="none" w:sz="0" w:space="0" w:color="auto"/>
                <w:bottom w:val="none" w:sz="0" w:space="0" w:color="auto"/>
                <w:right w:val="none" w:sz="0" w:space="0" w:color="auto"/>
              </w:divBdr>
              <w:divsChild>
                <w:div w:id="575743190">
                  <w:marLeft w:val="0"/>
                  <w:marRight w:val="0"/>
                  <w:marTop w:val="0"/>
                  <w:marBottom w:val="0"/>
                  <w:divBdr>
                    <w:top w:val="none" w:sz="0" w:space="0" w:color="auto"/>
                    <w:left w:val="none" w:sz="0" w:space="0" w:color="auto"/>
                    <w:bottom w:val="none" w:sz="0" w:space="0" w:color="auto"/>
                    <w:right w:val="none" w:sz="0" w:space="0" w:color="auto"/>
                  </w:divBdr>
                </w:div>
              </w:divsChild>
            </w:div>
            <w:div w:id="535120356">
              <w:marLeft w:val="360"/>
              <w:marRight w:val="0"/>
              <w:marTop w:val="0"/>
              <w:marBottom w:val="72"/>
              <w:divBdr>
                <w:top w:val="none" w:sz="0" w:space="0" w:color="auto"/>
                <w:left w:val="none" w:sz="0" w:space="0" w:color="auto"/>
                <w:bottom w:val="none" w:sz="0" w:space="0" w:color="auto"/>
                <w:right w:val="none" w:sz="0" w:space="0" w:color="auto"/>
              </w:divBdr>
              <w:divsChild>
                <w:div w:id="1476340486">
                  <w:marLeft w:val="0"/>
                  <w:marRight w:val="0"/>
                  <w:marTop w:val="0"/>
                  <w:marBottom w:val="0"/>
                  <w:divBdr>
                    <w:top w:val="none" w:sz="0" w:space="0" w:color="auto"/>
                    <w:left w:val="none" w:sz="0" w:space="0" w:color="auto"/>
                    <w:bottom w:val="none" w:sz="0" w:space="0" w:color="auto"/>
                    <w:right w:val="none" w:sz="0" w:space="0" w:color="auto"/>
                  </w:divBdr>
                </w:div>
              </w:divsChild>
            </w:div>
            <w:div w:id="1504005766">
              <w:marLeft w:val="360"/>
              <w:marRight w:val="0"/>
              <w:marTop w:val="0"/>
              <w:marBottom w:val="72"/>
              <w:divBdr>
                <w:top w:val="none" w:sz="0" w:space="0" w:color="auto"/>
                <w:left w:val="none" w:sz="0" w:space="0" w:color="auto"/>
                <w:bottom w:val="none" w:sz="0" w:space="0" w:color="auto"/>
                <w:right w:val="none" w:sz="0" w:space="0" w:color="auto"/>
              </w:divBdr>
              <w:divsChild>
                <w:div w:id="12398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6548">
          <w:marLeft w:val="0"/>
          <w:marRight w:val="0"/>
          <w:marTop w:val="72"/>
          <w:marBottom w:val="0"/>
          <w:divBdr>
            <w:top w:val="none" w:sz="0" w:space="0" w:color="auto"/>
            <w:left w:val="none" w:sz="0" w:space="0" w:color="auto"/>
            <w:bottom w:val="none" w:sz="0" w:space="0" w:color="auto"/>
            <w:right w:val="none" w:sz="0" w:space="0" w:color="auto"/>
          </w:divBdr>
          <w:divsChild>
            <w:div w:id="487525266">
              <w:marLeft w:val="0"/>
              <w:marRight w:val="0"/>
              <w:marTop w:val="0"/>
              <w:marBottom w:val="0"/>
              <w:divBdr>
                <w:top w:val="none" w:sz="0" w:space="0" w:color="auto"/>
                <w:left w:val="none" w:sz="0" w:space="0" w:color="auto"/>
                <w:bottom w:val="none" w:sz="0" w:space="0" w:color="auto"/>
                <w:right w:val="none" w:sz="0" w:space="0" w:color="auto"/>
              </w:divBdr>
            </w:div>
            <w:div w:id="519706177">
              <w:marLeft w:val="360"/>
              <w:marRight w:val="0"/>
              <w:marTop w:val="72"/>
              <w:marBottom w:val="72"/>
              <w:divBdr>
                <w:top w:val="none" w:sz="0" w:space="0" w:color="auto"/>
                <w:left w:val="none" w:sz="0" w:space="0" w:color="auto"/>
                <w:bottom w:val="none" w:sz="0" w:space="0" w:color="auto"/>
                <w:right w:val="none" w:sz="0" w:space="0" w:color="auto"/>
              </w:divBdr>
              <w:divsChild>
                <w:div w:id="1583249801">
                  <w:marLeft w:val="0"/>
                  <w:marRight w:val="0"/>
                  <w:marTop w:val="0"/>
                  <w:marBottom w:val="0"/>
                  <w:divBdr>
                    <w:top w:val="none" w:sz="0" w:space="0" w:color="auto"/>
                    <w:left w:val="none" w:sz="0" w:space="0" w:color="auto"/>
                    <w:bottom w:val="none" w:sz="0" w:space="0" w:color="auto"/>
                    <w:right w:val="none" w:sz="0" w:space="0" w:color="auto"/>
                  </w:divBdr>
                </w:div>
              </w:divsChild>
            </w:div>
            <w:div w:id="2099977764">
              <w:marLeft w:val="360"/>
              <w:marRight w:val="0"/>
              <w:marTop w:val="0"/>
              <w:marBottom w:val="72"/>
              <w:divBdr>
                <w:top w:val="none" w:sz="0" w:space="0" w:color="auto"/>
                <w:left w:val="none" w:sz="0" w:space="0" w:color="auto"/>
                <w:bottom w:val="none" w:sz="0" w:space="0" w:color="auto"/>
                <w:right w:val="none" w:sz="0" w:space="0" w:color="auto"/>
              </w:divBdr>
              <w:divsChild>
                <w:div w:id="1356157741">
                  <w:marLeft w:val="0"/>
                  <w:marRight w:val="0"/>
                  <w:marTop w:val="0"/>
                  <w:marBottom w:val="0"/>
                  <w:divBdr>
                    <w:top w:val="none" w:sz="0" w:space="0" w:color="auto"/>
                    <w:left w:val="none" w:sz="0" w:space="0" w:color="auto"/>
                    <w:bottom w:val="none" w:sz="0" w:space="0" w:color="auto"/>
                    <w:right w:val="none" w:sz="0" w:space="0" w:color="auto"/>
                  </w:divBdr>
                </w:div>
              </w:divsChild>
            </w:div>
            <w:div w:id="1349991451">
              <w:marLeft w:val="360"/>
              <w:marRight w:val="0"/>
              <w:marTop w:val="0"/>
              <w:marBottom w:val="72"/>
              <w:divBdr>
                <w:top w:val="none" w:sz="0" w:space="0" w:color="auto"/>
                <w:left w:val="none" w:sz="0" w:space="0" w:color="auto"/>
                <w:bottom w:val="none" w:sz="0" w:space="0" w:color="auto"/>
                <w:right w:val="none" w:sz="0" w:space="0" w:color="auto"/>
              </w:divBdr>
              <w:divsChild>
                <w:div w:id="1755394344">
                  <w:marLeft w:val="0"/>
                  <w:marRight w:val="0"/>
                  <w:marTop w:val="0"/>
                  <w:marBottom w:val="0"/>
                  <w:divBdr>
                    <w:top w:val="none" w:sz="0" w:space="0" w:color="auto"/>
                    <w:left w:val="none" w:sz="0" w:space="0" w:color="auto"/>
                    <w:bottom w:val="none" w:sz="0" w:space="0" w:color="auto"/>
                    <w:right w:val="none" w:sz="0" w:space="0" w:color="auto"/>
                  </w:divBdr>
                </w:div>
              </w:divsChild>
            </w:div>
            <w:div w:id="1452820590">
              <w:marLeft w:val="360"/>
              <w:marRight w:val="0"/>
              <w:marTop w:val="0"/>
              <w:marBottom w:val="72"/>
              <w:divBdr>
                <w:top w:val="none" w:sz="0" w:space="0" w:color="auto"/>
                <w:left w:val="none" w:sz="0" w:space="0" w:color="auto"/>
                <w:bottom w:val="none" w:sz="0" w:space="0" w:color="auto"/>
                <w:right w:val="none" w:sz="0" w:space="0" w:color="auto"/>
              </w:divBdr>
              <w:divsChild>
                <w:div w:id="17704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0288">
      <w:bodyDiv w:val="1"/>
      <w:marLeft w:val="0"/>
      <w:marRight w:val="0"/>
      <w:marTop w:val="0"/>
      <w:marBottom w:val="0"/>
      <w:divBdr>
        <w:top w:val="none" w:sz="0" w:space="0" w:color="auto"/>
        <w:left w:val="none" w:sz="0" w:space="0" w:color="auto"/>
        <w:bottom w:val="none" w:sz="0" w:space="0" w:color="auto"/>
        <w:right w:val="none" w:sz="0" w:space="0" w:color="auto"/>
      </w:divBdr>
    </w:div>
    <w:div w:id="1355111599">
      <w:bodyDiv w:val="1"/>
      <w:marLeft w:val="0"/>
      <w:marRight w:val="0"/>
      <w:marTop w:val="0"/>
      <w:marBottom w:val="0"/>
      <w:divBdr>
        <w:top w:val="none" w:sz="0" w:space="0" w:color="auto"/>
        <w:left w:val="none" w:sz="0" w:space="0" w:color="auto"/>
        <w:bottom w:val="none" w:sz="0" w:space="0" w:color="auto"/>
        <w:right w:val="none" w:sz="0" w:space="0" w:color="auto"/>
      </w:divBdr>
    </w:div>
    <w:div w:id="1528370458">
      <w:bodyDiv w:val="1"/>
      <w:marLeft w:val="0"/>
      <w:marRight w:val="0"/>
      <w:marTop w:val="0"/>
      <w:marBottom w:val="0"/>
      <w:divBdr>
        <w:top w:val="none" w:sz="0" w:space="0" w:color="auto"/>
        <w:left w:val="none" w:sz="0" w:space="0" w:color="auto"/>
        <w:bottom w:val="none" w:sz="0" w:space="0" w:color="auto"/>
        <w:right w:val="none" w:sz="0" w:space="0" w:color="auto"/>
      </w:divBdr>
    </w:div>
    <w:div w:id="1561208412">
      <w:bodyDiv w:val="1"/>
      <w:marLeft w:val="0"/>
      <w:marRight w:val="0"/>
      <w:marTop w:val="0"/>
      <w:marBottom w:val="0"/>
      <w:divBdr>
        <w:top w:val="none" w:sz="0" w:space="0" w:color="auto"/>
        <w:left w:val="none" w:sz="0" w:space="0" w:color="auto"/>
        <w:bottom w:val="none" w:sz="0" w:space="0" w:color="auto"/>
        <w:right w:val="none" w:sz="0" w:space="0" w:color="auto"/>
      </w:divBdr>
    </w:div>
    <w:div w:id="1600913554">
      <w:bodyDiv w:val="1"/>
      <w:marLeft w:val="0"/>
      <w:marRight w:val="0"/>
      <w:marTop w:val="0"/>
      <w:marBottom w:val="0"/>
      <w:divBdr>
        <w:top w:val="none" w:sz="0" w:space="0" w:color="auto"/>
        <w:left w:val="none" w:sz="0" w:space="0" w:color="auto"/>
        <w:bottom w:val="none" w:sz="0" w:space="0" w:color="auto"/>
        <w:right w:val="none" w:sz="0" w:space="0" w:color="auto"/>
      </w:divBdr>
    </w:div>
    <w:div w:id="1641885599">
      <w:bodyDiv w:val="1"/>
      <w:marLeft w:val="0"/>
      <w:marRight w:val="0"/>
      <w:marTop w:val="0"/>
      <w:marBottom w:val="0"/>
      <w:divBdr>
        <w:top w:val="none" w:sz="0" w:space="0" w:color="auto"/>
        <w:left w:val="none" w:sz="0" w:space="0" w:color="auto"/>
        <w:bottom w:val="none" w:sz="0" w:space="0" w:color="auto"/>
        <w:right w:val="none" w:sz="0" w:space="0" w:color="auto"/>
      </w:divBdr>
    </w:div>
    <w:div w:id="1655798827">
      <w:bodyDiv w:val="1"/>
      <w:marLeft w:val="0"/>
      <w:marRight w:val="0"/>
      <w:marTop w:val="0"/>
      <w:marBottom w:val="0"/>
      <w:divBdr>
        <w:top w:val="none" w:sz="0" w:space="0" w:color="auto"/>
        <w:left w:val="none" w:sz="0" w:space="0" w:color="auto"/>
        <w:bottom w:val="none" w:sz="0" w:space="0" w:color="auto"/>
        <w:right w:val="none" w:sz="0" w:space="0" w:color="auto"/>
      </w:divBdr>
    </w:div>
    <w:div w:id="1723367088">
      <w:bodyDiv w:val="1"/>
      <w:marLeft w:val="0"/>
      <w:marRight w:val="0"/>
      <w:marTop w:val="0"/>
      <w:marBottom w:val="0"/>
      <w:divBdr>
        <w:top w:val="none" w:sz="0" w:space="0" w:color="auto"/>
        <w:left w:val="none" w:sz="0" w:space="0" w:color="auto"/>
        <w:bottom w:val="none" w:sz="0" w:space="0" w:color="auto"/>
        <w:right w:val="none" w:sz="0" w:space="0" w:color="auto"/>
      </w:divBdr>
    </w:div>
    <w:div w:id="1730494096">
      <w:bodyDiv w:val="1"/>
      <w:marLeft w:val="0"/>
      <w:marRight w:val="0"/>
      <w:marTop w:val="0"/>
      <w:marBottom w:val="0"/>
      <w:divBdr>
        <w:top w:val="none" w:sz="0" w:space="0" w:color="auto"/>
        <w:left w:val="none" w:sz="0" w:space="0" w:color="auto"/>
        <w:bottom w:val="none" w:sz="0" w:space="0" w:color="auto"/>
        <w:right w:val="none" w:sz="0" w:space="0" w:color="auto"/>
      </w:divBdr>
    </w:div>
    <w:div w:id="1774399099">
      <w:bodyDiv w:val="1"/>
      <w:marLeft w:val="0"/>
      <w:marRight w:val="0"/>
      <w:marTop w:val="0"/>
      <w:marBottom w:val="0"/>
      <w:divBdr>
        <w:top w:val="none" w:sz="0" w:space="0" w:color="auto"/>
        <w:left w:val="none" w:sz="0" w:space="0" w:color="auto"/>
        <w:bottom w:val="none" w:sz="0" w:space="0" w:color="auto"/>
        <w:right w:val="none" w:sz="0" w:space="0" w:color="auto"/>
      </w:divBdr>
    </w:div>
    <w:div w:id="2025672368">
      <w:bodyDiv w:val="1"/>
      <w:marLeft w:val="0"/>
      <w:marRight w:val="0"/>
      <w:marTop w:val="0"/>
      <w:marBottom w:val="0"/>
      <w:divBdr>
        <w:top w:val="none" w:sz="0" w:space="0" w:color="auto"/>
        <w:left w:val="none" w:sz="0" w:space="0" w:color="auto"/>
        <w:bottom w:val="none" w:sz="0" w:space="0" w:color="auto"/>
        <w:right w:val="none" w:sz="0" w:space="0" w:color="auto"/>
      </w:divBdr>
    </w:div>
    <w:div w:id="2026252303">
      <w:bodyDiv w:val="1"/>
      <w:marLeft w:val="0"/>
      <w:marRight w:val="0"/>
      <w:marTop w:val="0"/>
      <w:marBottom w:val="0"/>
      <w:divBdr>
        <w:top w:val="none" w:sz="0" w:space="0" w:color="auto"/>
        <w:left w:val="none" w:sz="0" w:space="0" w:color="auto"/>
        <w:bottom w:val="none" w:sz="0" w:space="0" w:color="auto"/>
        <w:right w:val="none" w:sz="0" w:space="0" w:color="auto"/>
      </w:divBdr>
    </w:div>
    <w:div w:id="204532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31670-CCCD-45DB-8056-C4AC1B15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6593</Words>
  <Characters>39562</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decyzja</vt:lpstr>
    </vt:vector>
  </TitlesOfParts>
  <Company>Microsoft</Company>
  <LinksUpToDate>false</LinksUpToDate>
  <CharactersWithSpaces>46063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dc:title>
  <dc:creator>Renata Dybka</dc:creator>
  <cp:keywords>zmiana pozwolenia zintegrowanego Rafekologia</cp:keywords>
  <cp:lastModifiedBy>help desk</cp:lastModifiedBy>
  <cp:revision>58</cp:revision>
  <cp:lastPrinted>2026-02-16T08:18:00Z</cp:lastPrinted>
  <dcterms:created xsi:type="dcterms:W3CDTF">2026-02-10T08:33:00Z</dcterms:created>
  <dcterms:modified xsi:type="dcterms:W3CDTF">2026-02-16T09:50:00Z</dcterms:modified>
</cp:coreProperties>
</file>